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135A31D" w14:textId="77777777" w:rsidR="00730CBF" w:rsidRDefault="00730CBF" w:rsidP="00730CB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1BF5E23" wp14:editId="458B2CF2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71183" w14:textId="77777777" w:rsidR="00730CBF" w:rsidRPr="00C47913" w:rsidRDefault="00730CBF" w:rsidP="00730CB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8878224" w14:textId="77777777" w:rsidR="00730CBF" w:rsidRPr="00C47913" w:rsidRDefault="00730CBF" w:rsidP="00730CB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F5E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2971183" w14:textId="77777777" w:rsidR="00730CBF" w:rsidRPr="00C47913" w:rsidRDefault="00730CBF" w:rsidP="00730CB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8878224" w14:textId="77777777" w:rsidR="00730CBF" w:rsidRPr="00C47913" w:rsidRDefault="00730CBF" w:rsidP="00730CB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07481DA7" wp14:editId="74A64C0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AC0C4BA" wp14:editId="4047CEF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364097" w14:textId="77777777" w:rsidR="00730CBF" w:rsidRPr="003B2B9F" w:rsidRDefault="00730CBF" w:rsidP="00730CB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730CB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730CB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730CB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007078" w14:textId="77777777" w:rsidR="00730CBF" w:rsidRPr="005C4508" w:rsidRDefault="00730CBF" w:rsidP="00730CBF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730CB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440E491" w14:textId="77777777" w:rsidR="00730CBF" w:rsidRPr="005C4508" w:rsidRDefault="00730CBF" w:rsidP="00730C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88D4B85" w14:textId="77777777" w:rsidR="00730CBF" w:rsidRPr="005C4508" w:rsidRDefault="00730CBF" w:rsidP="00730C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730CB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730CB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2A624A" w14:textId="77777777" w:rsidR="00730CBF" w:rsidRPr="00805C9A" w:rsidRDefault="00730CBF" w:rsidP="00730CB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096B40" w14:textId="77777777" w:rsidR="00730CBF" w:rsidRPr="00805C9A" w:rsidRDefault="00730CBF" w:rsidP="00730CB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7D5625CE" w14:textId="77777777" w:rsidR="00C753CF" w:rsidRPr="00C753CF" w:rsidRDefault="00952554" w:rsidP="00C753CF">
      <w:pPr>
        <w:rPr>
          <w:rFonts w:ascii="Segoe UI" w:eastAsia="Calibri" w:hAnsi="Segoe UI" w:cs="Segoe UI"/>
          <w:sz w:val="24"/>
          <w:szCs w:val="24"/>
          <w:lang w:val="fr-CH" w:eastAsia="en-US"/>
        </w:rPr>
      </w:pPr>
      <w:proofErr w:type="gramStart"/>
      <w:r w:rsidRPr="00C753C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730CBF" w:rsidRPr="00C753CF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C753CF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C753CF">
        <w:rPr>
          <w:rFonts w:ascii="Segoe UI" w:hAnsi="Segoe UI" w:cs="Segoe UI"/>
          <w:b/>
          <w:sz w:val="24"/>
          <w:szCs w:val="24"/>
          <w:lang w:val="fr-CH"/>
        </w:rPr>
        <w:tab/>
      </w:r>
      <w:r w:rsidR="00730CBF" w:rsidRPr="00C753C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753C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753CF">
        <w:rPr>
          <w:rFonts w:ascii="Segoe UI" w:hAnsi="Segoe UI" w:cs="Segoe UI"/>
          <w:b/>
          <w:sz w:val="24"/>
          <w:szCs w:val="24"/>
          <w:lang w:val="fr-CH"/>
        </w:rPr>
        <w:tab/>
      </w:r>
      <w:r w:rsidR="00C753CF" w:rsidRPr="00C753CF">
        <w:rPr>
          <w:rFonts w:ascii="Segoe UI" w:eastAsia="Calibri" w:hAnsi="Segoe UI" w:cs="Segoe UI"/>
          <w:sz w:val="24"/>
          <w:szCs w:val="22"/>
          <w:lang w:val="fr-CH" w:eastAsia="en-US"/>
        </w:rPr>
        <w:t>Ordonnance de bureau</w:t>
      </w:r>
    </w:p>
    <w:p w14:paraId="0DE57E59" w14:textId="1C239CF3" w:rsidR="00774218" w:rsidRPr="00C753C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753C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753C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753C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753C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753C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753C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753CF">
        <w:rPr>
          <w:rFonts w:ascii="Segoe UI" w:hAnsi="Segoe UI" w:cs="Segoe UI"/>
          <w:sz w:val="24"/>
          <w:szCs w:val="24"/>
          <w:lang w:val="fr-CH"/>
        </w:rPr>
        <w:tab/>
      </w:r>
      <w:r w:rsidRPr="00C753C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753C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F9B79C" w14:textId="77777777" w:rsidR="00730CBF" w:rsidRPr="00635F1C" w:rsidRDefault="00F754A2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30CBF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730CB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30CB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70595AA" w14:textId="77777777" w:rsidR="00730CBF" w:rsidRPr="00ED0A1B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4B8B3B" w14:textId="77777777" w:rsidR="00730CBF" w:rsidRPr="00ED0A1B" w:rsidRDefault="00730CBF" w:rsidP="00730CB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28FC32" w14:textId="77777777" w:rsidR="00730CBF" w:rsidRPr="00ED0A1B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D0A1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445FF8FC" w14:textId="77777777" w:rsidR="00730CBF" w:rsidRPr="00ED0A1B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DFA7D3" w14:textId="77777777" w:rsidR="00730CBF" w:rsidRPr="00635F1C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36200C" w14:textId="77777777" w:rsidR="00730CBF" w:rsidRPr="00635F1C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783065" w14:textId="77777777" w:rsidR="00730CBF" w:rsidRPr="00635F1C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FE569D5" w14:textId="77777777" w:rsidR="00730CBF" w:rsidRPr="003B2B9F" w:rsidRDefault="00730CBF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F19F3BB" w:rsidR="00610573" w:rsidRPr="00730CBF" w:rsidRDefault="00610573" w:rsidP="00730CB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30CB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5FC660F" w14:textId="33B5A725" w:rsidR="00730CBF" w:rsidRDefault="00730CBF" w:rsidP="00730CB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ED0A1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085D9ACA" w14:textId="77777777" w:rsidR="00D01A53" w:rsidRPr="00730CBF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30CBF" w:rsidRPr="000B0E47" w14:paraId="4669E74D" w14:textId="77777777" w:rsidTr="00ED62CB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0C69FDBB" w14:textId="3633A0FB" w:rsidR="00730CBF" w:rsidRPr="000B0E47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5937A2B5" w14:textId="06900907" w:rsidR="00730CBF" w:rsidRPr="000B0E47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730CBF" w:rsidRPr="00ED0A1B" w14:paraId="1A9A3855" w14:textId="77777777" w:rsidTr="001B5E31">
        <w:tc>
          <w:tcPr>
            <w:tcW w:w="2844" w:type="dxa"/>
          </w:tcPr>
          <w:p w14:paraId="2ADFD1C6" w14:textId="2D4B6DDF" w:rsidR="00730CBF" w:rsidRPr="00F52599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1C2C86C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1207E157" w14:textId="77777777" w:rsidTr="001B5E31">
        <w:tc>
          <w:tcPr>
            <w:tcW w:w="2844" w:type="dxa"/>
          </w:tcPr>
          <w:p w14:paraId="296FE521" w14:textId="6A9A624E" w:rsidR="00730CBF" w:rsidRPr="00F52599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BA46DE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3339A153" w14:textId="77777777" w:rsidTr="001B5E31">
        <w:tc>
          <w:tcPr>
            <w:tcW w:w="2844" w:type="dxa"/>
          </w:tcPr>
          <w:p w14:paraId="535C8B3D" w14:textId="1B9CB096" w:rsidR="00730CBF" w:rsidRPr="00F52599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52F265C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06604006" w14:textId="77777777" w:rsidTr="001B5E31">
        <w:tc>
          <w:tcPr>
            <w:tcW w:w="2844" w:type="dxa"/>
          </w:tcPr>
          <w:p w14:paraId="44EEC472" w14:textId="03C9805A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4DA827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4A191F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0B286C3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D266BF" w:rsidR="00730CBF" w:rsidRPr="00F52599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BCAC04" w14:textId="77777777" w:rsidR="00730CBF" w:rsidRPr="00A46752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30CBF" w:rsidRPr="00ED0A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4096378" w:rsidR="00730CBF" w:rsidRPr="00F52599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39D713" w14:textId="77777777" w:rsid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D0A1B" w14:paraId="6F35557F" w14:textId="77777777" w:rsidTr="00ED62CB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44A2F5DF" w:rsidR="00096D7B" w:rsidRPr="00730CBF" w:rsidRDefault="00730CB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D0A1B" w14:paraId="6B33B0F5" w14:textId="77777777" w:rsidTr="00096D7B">
        <w:tc>
          <w:tcPr>
            <w:tcW w:w="9365" w:type="dxa"/>
          </w:tcPr>
          <w:p w14:paraId="46012B24" w14:textId="77777777" w:rsidR="00C753CF" w:rsidRPr="00C753CF" w:rsidRDefault="00C753CF" w:rsidP="00C753CF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C753CF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29938F62" w14:textId="4E55A0A8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Gestion des documents militaires (présentation, abréviations, signatures)</w:t>
            </w:r>
          </w:p>
          <w:p w14:paraId="1CF07420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Sécurité intégrale</w:t>
            </w:r>
          </w:p>
          <w:p w14:paraId="05E52FC7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Technique de travail administratif et organisation du travail</w:t>
            </w:r>
          </w:p>
          <w:p w14:paraId="13D0B74D" w14:textId="10C58DFF" w:rsidR="00CA61BC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Connaissance des formulaires et des règlements</w:t>
            </w:r>
            <w:r w:rsidR="00CA61BC" w:rsidRPr="00C753CF">
              <w:rPr>
                <w:rFonts w:ascii="Segoe UI" w:hAnsi="Segoe UI" w:cs="Segoe UI"/>
                <w:color w:val="000000"/>
                <w:lang w:val="fr-CH" w:eastAsia="en-US"/>
              </w:rPr>
              <w:br/>
            </w:r>
          </w:p>
          <w:p w14:paraId="044EC9A5" w14:textId="77777777" w:rsidR="00C753CF" w:rsidRPr="00C753CF" w:rsidRDefault="00C753CF" w:rsidP="00C753CF">
            <w:pPr>
              <w:rPr>
                <w:rFonts w:ascii="Segoe UI" w:hAnsi="Segoe UI" w:cs="Segoe UI"/>
                <w:color w:val="000000" w:themeColor="text1"/>
                <w:szCs w:val="24"/>
                <w:highlight w:val="yellow"/>
                <w:lang w:val="fr-CH" w:eastAsia="en-US"/>
              </w:rPr>
            </w:pPr>
            <w:r w:rsidRPr="00C753CF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58DDC44B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Exécution de diverses tâches administratives telles que la répartition du travail, la protection des informations et l’analyse de la base de données</w:t>
            </w:r>
          </w:p>
          <w:p w14:paraId="4EC06011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Gestion du matériel (inventaires, commandes, contrôles de livraison des documents et du matériel de bureau)</w:t>
            </w:r>
          </w:p>
          <w:p w14:paraId="45323874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Contrôle, entretien et maîtrise des différents moyens disponibles (imprimante, photocopieuse, plastifieuse, fax, relieuse, etc.)</w:t>
            </w:r>
          </w:p>
          <w:p w14:paraId="32AC9089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Soutien dans la gestion du personnel, le suivi du planning</w:t>
            </w:r>
          </w:p>
          <w:p w14:paraId="21319BCE" w14:textId="77777777" w:rsidR="00C753CF" w:rsidRPr="00C753CF" w:rsidRDefault="00C753CF" w:rsidP="00C753CF">
            <w:pPr>
              <w:widowControl/>
              <w:numPr>
                <w:ilvl w:val="0"/>
                <w:numId w:val="33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szCs w:val="24"/>
                <w:lang w:val="fr-CH" w:eastAsia="en-US"/>
              </w:rPr>
            </w:pPr>
            <w:r w:rsidRPr="00C753CF">
              <w:rPr>
                <w:rFonts w:ascii="Segoe UI" w:hAnsi="Segoe UI" w:cs="Segoe UI"/>
                <w:color w:val="000000"/>
                <w:lang w:val="fr-CH" w:eastAsia="en-US"/>
              </w:rPr>
              <w:t>Travail dans la zone d’accueil ainsi que comme service de renseignements (triage téléphonique)</w:t>
            </w:r>
          </w:p>
          <w:p w14:paraId="60D2E026" w14:textId="0E16C31A" w:rsidR="009E1DB6" w:rsidRPr="00C753CF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FE168AC" w14:textId="77777777" w:rsidR="00096D7B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63C60CAE" w:rsidR="00730CBF" w:rsidRPr="00730CBF" w:rsidRDefault="00730CBF" w:rsidP="00730C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30CB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30CB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D0A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481257" w:rsidR="00CC03CB" w:rsidRPr="00730CBF" w:rsidRDefault="00730CB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30CBF" w:rsidRDefault="00CC03CB" w:rsidP="001D15A1">
    <w:pPr>
      <w:pStyle w:val="Platzhalter"/>
      <w:rPr>
        <w:lang w:val="fr-CH"/>
      </w:rPr>
    </w:pPr>
  </w:p>
  <w:p w14:paraId="144880C1" w14:textId="77777777" w:rsidR="00CC03CB" w:rsidRPr="00730CB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A590FA3"/>
    <w:multiLevelType w:val="hybridMultilevel"/>
    <w:tmpl w:val="2070D3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A64431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8"/>
  </w:num>
  <w:num w:numId="31">
    <w:abstractNumId w:val="33"/>
  </w:num>
  <w:num w:numId="32">
    <w:abstractNumId w:val="32"/>
  </w:num>
  <w:num w:numId="33">
    <w:abstractNumId w:val="1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80B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0CBF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1AD0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1570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3CF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0A1B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D1638-2913-43C5-8EB1-42DEED8C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2021-08-20T07:58:00Z</dcterms:created>
  <dcterms:modified xsi:type="dcterms:W3CDTF">2023-09-26T09:14:00Z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