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EF0C8B6" w14:textId="77777777" w:rsidR="00446463" w:rsidRDefault="00446463" w:rsidP="0044646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50E88D" wp14:editId="78F63B6A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F7664" w14:textId="77777777" w:rsidR="00446463" w:rsidRPr="00C47913" w:rsidRDefault="00446463" w:rsidP="0044646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8AD96A4" w14:textId="77777777" w:rsidR="00446463" w:rsidRPr="00C47913" w:rsidRDefault="00446463" w:rsidP="0044646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0E8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73F7664" w14:textId="77777777" w:rsidR="00446463" w:rsidRPr="00C47913" w:rsidRDefault="00446463" w:rsidP="0044646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8AD96A4" w14:textId="77777777" w:rsidR="00446463" w:rsidRPr="00C47913" w:rsidRDefault="00446463" w:rsidP="0044646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9525BAE" wp14:editId="0793D39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D29163B" wp14:editId="3C46AF2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4C7987" w14:textId="77777777" w:rsidR="00446463" w:rsidRPr="003B2B9F" w:rsidRDefault="00446463" w:rsidP="0044646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44646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4646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4646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8AD726" w14:textId="77777777" w:rsidR="00446463" w:rsidRPr="005C4508" w:rsidRDefault="00446463" w:rsidP="00446463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44646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447F5A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47F5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447F5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6FDB7D" w14:textId="77777777" w:rsidR="00446463" w:rsidRPr="005C4508" w:rsidRDefault="00446463" w:rsidP="00446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6443256" w14:textId="77777777" w:rsidR="00446463" w:rsidRPr="005C4508" w:rsidRDefault="00446463" w:rsidP="00446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44646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4646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A9A6AA" w14:textId="77777777" w:rsidR="00446463" w:rsidRPr="00805C9A" w:rsidRDefault="00446463" w:rsidP="0044646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E6BAF88" w14:textId="77777777" w:rsidR="00446463" w:rsidRPr="00805C9A" w:rsidRDefault="00446463" w:rsidP="0044646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279B881C" w:rsidR="00952554" w:rsidRPr="0044646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A74B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46463" w:rsidRPr="00DA74B3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DA74B3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DA74B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A74B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A74B3">
        <w:rPr>
          <w:rFonts w:ascii="Segoe UI" w:hAnsi="Segoe UI" w:cs="Segoe UI"/>
          <w:b/>
          <w:sz w:val="24"/>
          <w:szCs w:val="24"/>
          <w:lang w:val="fr-CH"/>
        </w:rPr>
        <w:tab/>
      </w:r>
      <w:r w:rsidR="00446463" w:rsidRPr="00DA74B3">
        <w:rPr>
          <w:rFonts w:ascii="Segoe UI" w:hAnsi="Segoe UI" w:cs="Segoe UI"/>
          <w:b/>
          <w:sz w:val="24"/>
          <w:szCs w:val="24"/>
          <w:lang w:val="fr-CH"/>
        </w:rPr>
        <w:tab/>
      </w:r>
      <w:r w:rsidR="00DA74B3" w:rsidRPr="00DA74B3">
        <w:rPr>
          <w:rFonts w:ascii="Segoe UI" w:eastAsia="Calibri" w:hAnsi="Segoe UI" w:cs="Segoe UI"/>
          <w:sz w:val="24"/>
          <w:szCs w:val="22"/>
          <w:lang w:val="fr-CH" w:eastAsia="en-US"/>
        </w:rPr>
        <w:t>Conducteur de machines de chantier - détecteur NBC</w:t>
      </w:r>
    </w:p>
    <w:p w14:paraId="0DE57E59" w14:textId="2E5378BC" w:rsidR="00774218" w:rsidRPr="0044646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4646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46463" w:rsidRPr="0044646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4646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4646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4646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4646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46463">
        <w:rPr>
          <w:rFonts w:ascii="Segoe UI" w:hAnsi="Segoe UI" w:cs="Segoe UI"/>
          <w:sz w:val="24"/>
          <w:szCs w:val="24"/>
          <w:lang w:val="fr-CH"/>
        </w:rPr>
        <w:tab/>
      </w:r>
      <w:r w:rsidRPr="0044646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4646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9EB5FC" w14:textId="77777777" w:rsidR="00446463" w:rsidRPr="00635F1C" w:rsidRDefault="00F754A2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46463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44646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4646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1B853FA" w14:textId="77777777" w:rsidR="00446463" w:rsidRPr="00635F1C" w:rsidRDefault="0044646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7A3F9E" w14:textId="77777777" w:rsidR="00446463" w:rsidRPr="00635F1C" w:rsidRDefault="00446463" w:rsidP="004464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E740CE" w14:textId="77777777" w:rsidR="00446463" w:rsidRPr="00447F5A" w:rsidRDefault="0044646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447F5A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0DADF65B" w14:textId="77777777" w:rsidR="00446463" w:rsidRPr="00635F1C" w:rsidRDefault="0044646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D0BA87" w14:textId="77777777" w:rsidR="00446463" w:rsidRPr="00635F1C" w:rsidRDefault="0044646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90B319" w14:textId="77777777" w:rsidR="00446463" w:rsidRPr="00635F1C" w:rsidRDefault="0044646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3388B2" w14:textId="77777777" w:rsidR="00446463" w:rsidRPr="00635F1C" w:rsidRDefault="0044646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10FDA80" w14:textId="77777777" w:rsidR="00446463" w:rsidRPr="003B2B9F" w:rsidRDefault="0044646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83E1F10" w:rsidR="00610573" w:rsidRPr="00446463" w:rsidRDefault="00610573" w:rsidP="004464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4646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95BA9E1" w14:textId="45BB8EB4" w:rsidR="00446463" w:rsidRDefault="00446463" w:rsidP="004464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447F5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44646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46463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DE37913" w:rsidR="00446463" w:rsidRPr="00EA38D6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7AA428E" w:rsidR="00446463" w:rsidRPr="00EA38D6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446463" w:rsidRPr="00447F5A" w14:paraId="1A9A3855" w14:textId="77777777" w:rsidTr="001B5E31">
        <w:tc>
          <w:tcPr>
            <w:tcW w:w="2844" w:type="dxa"/>
          </w:tcPr>
          <w:p w14:paraId="2ADFD1C6" w14:textId="50716C7F" w:rsidR="00446463" w:rsidRPr="00EA38D6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5C2924" w14:textId="77777777" w:rsidR="00446463" w:rsidRPr="00A46752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6463" w:rsidRPr="00447F5A" w14:paraId="1207E157" w14:textId="77777777" w:rsidTr="001B5E31">
        <w:tc>
          <w:tcPr>
            <w:tcW w:w="2844" w:type="dxa"/>
          </w:tcPr>
          <w:p w14:paraId="296FE521" w14:textId="08CB49E0" w:rsidR="00446463" w:rsidRPr="00EA38D6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9DDCFB1" w14:textId="77777777" w:rsidR="00446463" w:rsidRPr="00A46752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6463" w:rsidRPr="00447F5A" w14:paraId="3339A153" w14:textId="77777777" w:rsidTr="001B5E31">
        <w:tc>
          <w:tcPr>
            <w:tcW w:w="2844" w:type="dxa"/>
          </w:tcPr>
          <w:p w14:paraId="535C8B3D" w14:textId="38183E83" w:rsidR="00446463" w:rsidRPr="00EA38D6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522ECAD" w14:textId="77777777" w:rsidR="00446463" w:rsidRPr="00A46752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6463" w:rsidRPr="00447F5A" w14:paraId="06604006" w14:textId="77777777" w:rsidTr="001B5E31">
        <w:tc>
          <w:tcPr>
            <w:tcW w:w="2844" w:type="dxa"/>
          </w:tcPr>
          <w:p w14:paraId="44EEC472" w14:textId="2B404E87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D116A95" w14:textId="77777777" w:rsidR="00446463" w:rsidRPr="00A46752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6463" w:rsidRPr="00447F5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EEAAC2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619A134" w14:textId="77777777" w:rsidR="00446463" w:rsidRPr="00A46752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6463" w:rsidRPr="00447F5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24BBC7" w:rsidR="00446463" w:rsidRPr="00EA38D6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4482B5" w14:textId="77777777" w:rsidR="00446463" w:rsidRPr="00A46752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6463" w:rsidRPr="00447F5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158362" w:rsidR="00446463" w:rsidRPr="00EA38D6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5E1C2B" w14:textId="77777777" w:rsid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47F5A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EF5EF45" w:rsidR="00096D7B" w:rsidRPr="00446463" w:rsidRDefault="00446463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47F5A" w14:paraId="6B33B0F5" w14:textId="77777777" w:rsidTr="00096D7B">
        <w:tc>
          <w:tcPr>
            <w:tcW w:w="9365" w:type="dxa"/>
          </w:tcPr>
          <w:p w14:paraId="69D3EDDB" w14:textId="77777777" w:rsidR="00DA74B3" w:rsidRPr="00DA74B3" w:rsidRDefault="00DA74B3" w:rsidP="00DA74B3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202DDD33" w14:textId="6FB40FED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Chargement sur remorque surbaissée et arrimage du chargement selon la LCR</w:t>
            </w:r>
          </w:p>
          <w:p w14:paraId="1A8BC2B9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Compréhension de base dans le domaine du transport exceptionnel</w:t>
            </w:r>
          </w:p>
          <w:p w14:paraId="7EB9FAD6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Utilisation autonome de pelles rétro ainsi que de chargeuses sur pneus et sur chenilles de 5-28t</w:t>
            </w:r>
          </w:p>
          <w:p w14:paraId="3FD8D675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Utilisation autonome de rouleaux compresseurs, de tombereaux et d’appareils ou engins de compactage</w:t>
            </w:r>
          </w:p>
          <w:p w14:paraId="7CA823F0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Connaissances de la décontamination de personnes exposées à des agents radioactifs ou chimiques</w:t>
            </w:r>
          </w:p>
          <w:p w14:paraId="59779B6F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Détection d’agents radioactifs et chimiques au moyen de détecteurs spéciaux</w:t>
            </w:r>
          </w:p>
          <w:p w14:paraId="7688593E" w14:textId="77777777" w:rsidR="00DA74B3" w:rsidRDefault="00DA74B3" w:rsidP="00DA74B3">
            <w:pPr>
              <w:widowControl/>
              <w:spacing w:line="240" w:lineRule="auto"/>
              <w:contextualSpacing/>
              <w:rPr>
                <w:rFonts w:ascii="Segoe UI" w:eastAsia="Segoe UI" w:hAnsi="Segoe UI" w:cs="Segoe UI"/>
                <w:b/>
                <w:color w:val="000000"/>
                <w:lang w:val="fr-CH"/>
              </w:rPr>
            </w:pPr>
          </w:p>
          <w:p w14:paraId="7CEBCE2C" w14:textId="545C5DD3" w:rsidR="00DA74B3" w:rsidRPr="00DA74B3" w:rsidRDefault="00DA74B3" w:rsidP="00DA74B3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723966C5" w14:textId="18C99484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Utilisation de machines de construction dans les domaines de l’excavation, du nivellement, du chargement de camions, du levage de charges, du déplacement et de la mise en œuvre de matériaux.</w:t>
            </w:r>
          </w:p>
          <w:p w14:paraId="1F287C3E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Maintenance et entretien des machines de chantier</w:t>
            </w:r>
          </w:p>
          <w:p w14:paraId="6F3326EB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Mise en place de postes de décontamination et exécution du nettoyage</w:t>
            </w:r>
          </w:p>
          <w:p w14:paraId="186901C1" w14:textId="77777777" w:rsidR="00DA74B3" w:rsidRPr="00DA74B3" w:rsidRDefault="00DA74B3" w:rsidP="00DA74B3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A74B3">
              <w:rPr>
                <w:rFonts w:ascii="Segoe UI" w:hAnsi="Segoe UI" w:cs="Segoe UI"/>
                <w:color w:val="000000"/>
                <w:lang w:val="fr-CH" w:eastAsia="en-US"/>
              </w:rPr>
              <w:t>Détection et signalisation de terrains irradiés ou contaminés chimiquement</w:t>
            </w:r>
          </w:p>
          <w:p w14:paraId="6E9B07D9" w14:textId="0AE02BD5" w:rsidR="00DA70DF" w:rsidRPr="00DA74B3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C125A58" w14:textId="77777777" w:rsidR="00096D7B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086F2CB2" w:rsidR="00446463" w:rsidRPr="00446463" w:rsidRDefault="00446463" w:rsidP="004464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4646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464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47F5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B8E4AB" w:rsidR="00CC03CB" w:rsidRPr="00446463" w:rsidRDefault="004464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46463" w:rsidRDefault="00CC03CB" w:rsidP="001D15A1">
    <w:pPr>
      <w:pStyle w:val="Platzhalter"/>
      <w:rPr>
        <w:lang w:val="fr-CH"/>
      </w:rPr>
    </w:pPr>
  </w:p>
  <w:p w14:paraId="144880C1" w14:textId="77777777" w:rsidR="00CC03CB" w:rsidRPr="0044646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1F81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463"/>
    <w:rsid w:val="00446C4D"/>
    <w:rsid w:val="00447F5A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1582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9D5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A74B3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0F1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