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5F62" w14:textId="72DC3FA8" w:rsidR="005C72E2" w:rsidRDefault="005C72E2" w:rsidP="005C72E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DA9D6E" wp14:editId="61897F0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D651AF" wp14:editId="4829410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08A6C8" wp14:editId="48BF890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F20A" w14:textId="77777777" w:rsidR="005C72E2" w:rsidRDefault="005C72E2" w:rsidP="005C72E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A6C8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5F2F20A" w14:textId="77777777" w:rsidR="005C72E2" w:rsidRDefault="005C72E2" w:rsidP="005C72E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2AD85F" w14:textId="77777777" w:rsidR="005C72E2" w:rsidRDefault="005C72E2" w:rsidP="005C72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BB569A" w14:textId="77777777" w:rsidR="005C72E2" w:rsidRDefault="005C72E2" w:rsidP="005C72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8F64496" w14:textId="77777777" w:rsidR="005C72E2" w:rsidRDefault="005C72E2" w:rsidP="005C72E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AB204E3" w14:textId="77777777" w:rsidR="005C72E2" w:rsidRDefault="005C72E2" w:rsidP="005C72E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0A723C81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87D1A4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8263F0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409C1F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B21200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696170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5CC04EB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E56F55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2ECE00D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45C3A32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318A73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99220A" w14:textId="77777777" w:rsidR="005C72E2" w:rsidRDefault="005C72E2" w:rsidP="005C72E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1BB9F51" w14:textId="77777777" w:rsidR="005C72E2" w:rsidRDefault="005C72E2" w:rsidP="005C72E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26CFD39" w:rsidR="00952554" w:rsidRPr="005C72E2" w:rsidRDefault="005C72E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C72E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C72E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C72E2">
        <w:rPr>
          <w:rFonts w:ascii="Segoe UI" w:hAnsi="Segoe UI" w:cs="Segoe UI"/>
          <w:b/>
          <w:sz w:val="24"/>
          <w:szCs w:val="24"/>
          <w:lang w:val="it-CH"/>
        </w:rPr>
        <w:tab/>
      </w:r>
      <w:r w:rsidR="007C0642">
        <w:rPr>
          <w:rFonts w:ascii="Segoe UI" w:hAnsi="Segoe UI" w:cs="Segoe UI"/>
          <w:b/>
          <w:sz w:val="24"/>
          <w:szCs w:val="24"/>
          <w:lang w:val="it-CH"/>
        </w:rPr>
        <w:tab/>
      </w:r>
      <w:r w:rsidR="007C0642" w:rsidRPr="007C0642">
        <w:rPr>
          <w:rFonts w:ascii="Segoe UI" w:eastAsia="Calibri" w:hAnsi="Segoe UI" w:cs="Segoe UI"/>
          <w:sz w:val="24"/>
          <w:szCs w:val="22"/>
          <w:lang w:val="it-CH" w:eastAsia="en-US"/>
        </w:rPr>
        <w:t>Zappatore / conducente C1 militare in ferma continuata</w:t>
      </w:r>
    </w:p>
    <w:p w14:paraId="44133668" w14:textId="77777777" w:rsidR="005C72E2" w:rsidRDefault="005C72E2" w:rsidP="005C72E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01B13EA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D7D393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7DC6088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7008BD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0C1180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7084959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F299C0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0119FE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4EE46F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39E7B40" w14:textId="77777777" w:rsidR="005C72E2" w:rsidRDefault="005C72E2" w:rsidP="005C7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C72E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C72E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C72E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C72E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C72E2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B60928" w14:textId="77777777" w:rsidR="005C72E2" w:rsidRDefault="005C72E2" w:rsidP="005C72E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5C72E2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72E2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38AC3E6" w:rsidR="005C72E2" w:rsidRPr="00EA38D6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8A3F7B6" w:rsidR="005C72E2" w:rsidRPr="00EA38D6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C72E2" w:rsidRPr="007C0642" w14:paraId="1A9A3855" w14:textId="77777777" w:rsidTr="001B5E31">
        <w:tc>
          <w:tcPr>
            <w:tcW w:w="2844" w:type="dxa"/>
          </w:tcPr>
          <w:p w14:paraId="2ADFD1C6" w14:textId="076934E0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A1E3570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72E2" w:rsidRPr="007C0642" w14:paraId="1207E157" w14:textId="77777777" w:rsidTr="001B5E31">
        <w:tc>
          <w:tcPr>
            <w:tcW w:w="2844" w:type="dxa"/>
          </w:tcPr>
          <w:p w14:paraId="296FE521" w14:textId="06870FAC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670F9ED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72E2" w:rsidRPr="007C0642" w14:paraId="3339A153" w14:textId="77777777" w:rsidTr="001B5E31">
        <w:tc>
          <w:tcPr>
            <w:tcW w:w="2844" w:type="dxa"/>
          </w:tcPr>
          <w:p w14:paraId="535C8B3D" w14:textId="628FC71B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0D63F7C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72E2" w:rsidRPr="007C0642" w14:paraId="06604006" w14:textId="77777777" w:rsidTr="001B5E31">
        <w:tc>
          <w:tcPr>
            <w:tcW w:w="2844" w:type="dxa"/>
          </w:tcPr>
          <w:p w14:paraId="44EEC472" w14:textId="343B3390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E35E710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72E2" w:rsidRPr="007C064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93100D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BDB973E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72E2" w:rsidRPr="007C064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C16BB4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44D8C04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72E2" w:rsidRPr="007C064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2917F6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789076A" w14:textId="77777777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C0642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C72E2" w:rsidRPr="007C0642" w:rsidRDefault="005C72E2" w:rsidP="005C7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0642" w:rsidRPr="00EA38D6" w14:paraId="25A15F88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D61A26E" w14:textId="77777777" w:rsidR="007C0642" w:rsidRPr="00EA38D6" w:rsidRDefault="007C0642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0642" w:rsidRPr="007C0642" w14:paraId="12C001AE" w14:textId="77777777" w:rsidTr="00243CCA">
        <w:tc>
          <w:tcPr>
            <w:tcW w:w="9365" w:type="dxa"/>
          </w:tcPr>
          <w:p w14:paraId="753C6AA6" w14:textId="77777777" w:rsidR="007C0642" w:rsidRPr="007C0642" w:rsidRDefault="007C0642" w:rsidP="007C0642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71D5EA2E" w14:textId="2A3CB019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Montaggio e smontaggio di sistemi di ponti provvisori</w:t>
            </w:r>
          </w:p>
          <w:p w14:paraId="3685E3C4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Basi della tecnica di brillamento in teoria e in pratica</w:t>
            </w:r>
          </w:p>
          <w:p w14:paraId="497FB630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Condurre veicoli fino a 7,5 t con e senza rimorchio anche in condizioni difficili su strada e nel terreno</w:t>
            </w:r>
          </w:p>
          <w:p w14:paraId="437D1D10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È in grado di assicurare il carico e dispone di un'istruzione minima nel trasporto di merci pericolose</w:t>
            </w:r>
          </w:p>
          <w:p w14:paraId="75CE256B" w14:textId="77777777" w:rsidR="007C0642" w:rsidRPr="007C0642" w:rsidRDefault="007C0642" w:rsidP="007C0642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32B6F471" w14:textId="1677323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Impiego di mezzi specifici del genio</w:t>
            </w:r>
          </w:p>
          <w:p w14:paraId="2FCC70F0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Impiego e manutenzione di piccoli apparecchi per la lavorazione del legno, dell'acciaio e della pietra</w:t>
            </w:r>
          </w:p>
          <w:p w14:paraId="51157184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Lavori sull'acqua</w:t>
            </w:r>
          </w:p>
          <w:p w14:paraId="3EB0B5FC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Impiego di esplosivi nell'ambito di lavori di demolizione o edili</w:t>
            </w:r>
          </w:p>
          <w:p w14:paraId="1C426701" w14:textId="77777777" w:rsidR="007C0642" w:rsidRPr="007C0642" w:rsidRDefault="007C0642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0642">
              <w:rPr>
                <w:rFonts w:ascii="Segoe UI" w:hAnsi="Segoe UI" w:cs="Segoe UI"/>
                <w:color w:val="000000"/>
                <w:lang w:val="it-CH" w:eastAsia="en-US"/>
              </w:rPr>
              <w:t>Manutenzione autonoma dei veicoli nell'ambito delle prescrizioni sul servizio di parco fino all'avvio dei necessari lavori di rimessa in efficienza</w:t>
            </w:r>
          </w:p>
          <w:p w14:paraId="3A765EC4" w14:textId="77777777" w:rsidR="007C0642" w:rsidRPr="007C0642" w:rsidRDefault="007C064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A1E5107" w14:textId="77777777" w:rsidR="007C0642" w:rsidRDefault="007C064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81772DB" w14:textId="77777777" w:rsidR="007C0642" w:rsidRDefault="007C064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69DF1F5" w14:textId="77777777" w:rsidR="007C0642" w:rsidRPr="005C72E2" w:rsidRDefault="007C064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45818E7" w14:textId="77777777" w:rsidR="007C0642" w:rsidRPr="007C0642" w:rsidRDefault="007C0642" w:rsidP="00243CCA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7C0642"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  <w:t>In qualità di militare in ferma continuata ha adempiuto il suo totale obbligatorio di giorni di servizio d'istruzione e non viene più chiamata in servizio per corsi di ripetizione.</w:t>
            </w:r>
            <w:r w:rsidRPr="007C0642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7C0642" w:rsidRDefault="00F863A6" w:rsidP="007C0642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7C064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C064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FFE8024" w:rsidR="00CE40BE" w:rsidRPr="005C72E2" w:rsidRDefault="005C72E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C72E2" w:rsidRDefault="00D20D4B" w:rsidP="001D15A1">
    <w:pPr>
      <w:pStyle w:val="Platzhalter"/>
      <w:rPr>
        <w:lang w:val="it-CH"/>
      </w:rPr>
    </w:pPr>
  </w:p>
  <w:p w14:paraId="144880C1" w14:textId="77777777" w:rsidR="00D20D4B" w:rsidRPr="005C72E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E0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6C1"/>
    <w:rsid w:val="005A2BDA"/>
    <w:rsid w:val="005B1948"/>
    <w:rsid w:val="005B2A06"/>
    <w:rsid w:val="005B61EC"/>
    <w:rsid w:val="005B793D"/>
    <w:rsid w:val="005C404F"/>
    <w:rsid w:val="005C5DC1"/>
    <w:rsid w:val="005C72E2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0642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B0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1174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