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BDCEF" w14:textId="77777777" w:rsidR="00B5448B" w:rsidRPr="00CF5D2D" w:rsidRDefault="00B5448B" w:rsidP="00B5448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71C24A6A" wp14:editId="45ADB1E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38ECC40" wp14:editId="083E8B3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26FA042" wp14:editId="6F63F7A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AB2D5" w14:textId="77777777" w:rsidR="00B5448B" w:rsidRPr="003E69E7" w:rsidRDefault="00B5448B" w:rsidP="00B5448B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FA04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4FAB2D5" w14:textId="77777777" w:rsidR="00B5448B" w:rsidRPr="003E69E7" w:rsidRDefault="00B5448B" w:rsidP="00B5448B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9F784AE" w14:textId="77777777" w:rsidR="00B5448B" w:rsidRPr="00F52599" w:rsidRDefault="00B5448B" w:rsidP="00B5448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7A9E877" w14:textId="77777777" w:rsidR="00B5448B" w:rsidRPr="00F52599" w:rsidRDefault="00B5448B" w:rsidP="00B5448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C481496" w14:textId="77777777" w:rsidR="00B5448B" w:rsidRPr="00F52599" w:rsidRDefault="00B5448B" w:rsidP="00B5448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44ACC41" w14:textId="77777777" w:rsidR="00B5448B" w:rsidRPr="00FD5A59" w:rsidRDefault="00B5448B" w:rsidP="00B5448B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748ACCED" w14:textId="77777777" w:rsidR="00B5448B" w:rsidRPr="00FD5A59" w:rsidRDefault="00B5448B" w:rsidP="00B544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BE48EEC" w14:textId="77777777" w:rsidR="00B5448B" w:rsidRPr="00FD5A59" w:rsidRDefault="00B5448B" w:rsidP="00B544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4B99B9" w14:textId="77777777" w:rsidR="00B5448B" w:rsidRPr="00FD5A59" w:rsidRDefault="00B5448B" w:rsidP="00B544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1552B92" w14:textId="77777777" w:rsidR="00B5448B" w:rsidRPr="00CF5D2D" w:rsidRDefault="00B5448B" w:rsidP="00B544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B753FF4" w14:textId="77777777" w:rsidR="00B5448B" w:rsidRPr="00CF5D2D" w:rsidRDefault="00B5448B" w:rsidP="00B544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C234B28" w14:textId="77777777" w:rsidR="00B5448B" w:rsidRPr="00CF5D2D" w:rsidRDefault="00B5448B" w:rsidP="00B5448B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1071D5E" w14:textId="77777777" w:rsidR="00B5448B" w:rsidRPr="00CF5D2D" w:rsidRDefault="00B5448B" w:rsidP="00B544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8FE5ED6" w14:textId="77777777" w:rsidR="00B5448B" w:rsidRPr="00CF5D2D" w:rsidRDefault="00B5448B" w:rsidP="00B544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18920B7" w14:textId="77777777" w:rsidR="00B5448B" w:rsidRPr="00CF5D2D" w:rsidRDefault="00B5448B" w:rsidP="00B544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4B8F8C1" w14:textId="77777777" w:rsidR="00B5448B" w:rsidRPr="00533DE8" w:rsidRDefault="00B5448B" w:rsidP="00B544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72BC9A6" w14:textId="77777777" w:rsidR="00B5448B" w:rsidRPr="00533DE8" w:rsidRDefault="00B5448B" w:rsidP="00B544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5E3AE5D" w14:textId="653FB971" w:rsidR="00B5448B" w:rsidRPr="00533DE8" w:rsidRDefault="00B5448B" w:rsidP="00B5448B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AA4DD16" w14:textId="77777777" w:rsidR="00B5448B" w:rsidRPr="00533DE8" w:rsidRDefault="00B5448B" w:rsidP="00B5448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179B1AD" w14:textId="7DA2AFD0" w:rsidR="00952554" w:rsidRPr="00F75438" w:rsidRDefault="00B5448B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F75438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F7543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F75438">
        <w:rPr>
          <w:rFonts w:ascii="Segoe UI" w:hAnsi="Segoe UI" w:cs="Segoe UI"/>
          <w:b/>
          <w:sz w:val="24"/>
          <w:szCs w:val="24"/>
          <w:lang w:val="it-CH"/>
        </w:rPr>
        <w:tab/>
      </w:r>
      <w:r w:rsidR="00F75438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F75438">
        <w:rPr>
          <w:rFonts w:ascii="Segoe UI" w:hAnsi="Segoe UI" w:cs="Segoe UI"/>
          <w:b/>
          <w:sz w:val="24"/>
          <w:szCs w:val="24"/>
          <w:lang w:val="it-CH"/>
        </w:rPr>
        <w:tab/>
      </w:r>
      <w:r w:rsidR="00F75438" w:rsidRPr="00F75438">
        <w:rPr>
          <w:rFonts w:ascii="Segoe UI" w:hAnsi="Segoe UI" w:cs="Segoe UI"/>
          <w:sz w:val="24"/>
          <w:lang w:val="it-CH"/>
        </w:rPr>
        <w:t>Soldato dello scaglione di condotta FIS FT</w:t>
      </w:r>
    </w:p>
    <w:p w14:paraId="04E00E58" w14:textId="77777777" w:rsidR="00B5448B" w:rsidRPr="00F75438" w:rsidRDefault="00B5448B" w:rsidP="00B5448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F75438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F75438">
        <w:rPr>
          <w:rFonts w:ascii="Segoe UI" w:hAnsi="Segoe UI" w:cs="Segoe UI"/>
          <w:sz w:val="24"/>
          <w:szCs w:val="24"/>
          <w:lang w:val="it-CH"/>
        </w:rPr>
        <w:tab/>
      </w:r>
      <w:r w:rsidRPr="00F75438">
        <w:rPr>
          <w:rFonts w:ascii="Segoe UI" w:hAnsi="Segoe UI" w:cs="Segoe UI"/>
          <w:sz w:val="24"/>
          <w:szCs w:val="24"/>
          <w:lang w:val="it-CH"/>
        </w:rPr>
        <w:tab/>
      </w:r>
      <w:r w:rsidRPr="00F75438">
        <w:rPr>
          <w:rFonts w:ascii="Segoe UI" w:hAnsi="Segoe UI" w:cs="Segoe UI"/>
          <w:sz w:val="24"/>
          <w:szCs w:val="24"/>
          <w:lang w:val="it-CH"/>
        </w:rPr>
        <w:tab/>
      </w:r>
      <w:r w:rsidRPr="00F75438">
        <w:rPr>
          <w:rFonts w:ascii="Segoe UI" w:hAnsi="Segoe UI" w:cs="Segoe UI"/>
          <w:sz w:val="24"/>
          <w:szCs w:val="24"/>
          <w:lang w:val="it-CH"/>
        </w:rPr>
        <w:tab/>
        <w:t>Soldato</w:t>
      </w:r>
      <w:bookmarkEnd w:id="2"/>
    </w:p>
    <w:p w14:paraId="2293098E" w14:textId="77777777" w:rsidR="00B5448B" w:rsidRPr="00F75438" w:rsidRDefault="00B5448B" w:rsidP="00B544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DE26047" w14:textId="77777777" w:rsidR="00B5448B" w:rsidRPr="00533DE8" w:rsidRDefault="00B5448B" w:rsidP="00B544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B5448B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70947FDF" w14:textId="77777777" w:rsidR="00B5448B" w:rsidRPr="00FD5A59" w:rsidRDefault="00B5448B" w:rsidP="00B544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BFA866D" w14:textId="77777777" w:rsidR="00B5448B" w:rsidRPr="00FD5A59" w:rsidRDefault="00B5448B" w:rsidP="00B544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503B32E" w14:textId="77777777" w:rsidR="00B5448B" w:rsidRPr="00FD7254" w:rsidRDefault="00B5448B" w:rsidP="00B544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3"/>
    <w:p w14:paraId="19FDAC4D" w14:textId="77777777" w:rsidR="00B5448B" w:rsidRPr="00FD7254" w:rsidRDefault="00B5448B" w:rsidP="00B544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3C7CF7A" w14:textId="77777777" w:rsidR="00B5448B" w:rsidRPr="00FD7254" w:rsidRDefault="00B5448B" w:rsidP="00B544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36F5C6E" w14:textId="77777777" w:rsidR="00B5448B" w:rsidRPr="00FD7254" w:rsidRDefault="00B5448B" w:rsidP="00B544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239AB06" w14:textId="77777777" w:rsidR="00B5448B" w:rsidRPr="00FD7254" w:rsidRDefault="00B5448B" w:rsidP="00B544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6962CE75" w14:textId="77777777" w:rsidR="00B5448B" w:rsidRPr="00F75438" w:rsidRDefault="00B5448B" w:rsidP="00B544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754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0E975113" w14:textId="77777777" w:rsidR="00B5448B" w:rsidRPr="00F75438" w:rsidRDefault="00B5448B" w:rsidP="00B5448B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F75438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632FFC5" w14:textId="77777777" w:rsidR="00B5448B" w:rsidRPr="00CF5D2D" w:rsidRDefault="00B5448B" w:rsidP="00B5448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0BF81329" w14:textId="77777777" w:rsidR="00AE3AE0" w:rsidRPr="00B5448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5448B" w:rsidRPr="008D452A" w14:paraId="5D0651FD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4703D0D4" w14:textId="039CAA8F" w:rsidR="00B5448B" w:rsidRPr="008D452A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786F330C" w14:textId="5CDB5F0B" w:rsidR="00B5448B" w:rsidRPr="008D452A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5448B" w:rsidRPr="00F75438" w14:paraId="53846CEB" w14:textId="77777777" w:rsidTr="001B5E31">
        <w:tc>
          <w:tcPr>
            <w:tcW w:w="2844" w:type="dxa"/>
          </w:tcPr>
          <w:p w14:paraId="56842FD9" w14:textId="584EF383" w:rsidR="00B5448B" w:rsidRPr="008D452A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67E0C978" w14:textId="77777777" w:rsidR="00B5448B" w:rsidRPr="00CF5D2D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4F8F9CEF" w14:textId="77777777" w:rsidR="00B5448B" w:rsidRPr="00B5448B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5448B" w:rsidRPr="00F75438" w14:paraId="59175214" w14:textId="77777777" w:rsidTr="001B5E31">
        <w:tc>
          <w:tcPr>
            <w:tcW w:w="2844" w:type="dxa"/>
          </w:tcPr>
          <w:p w14:paraId="1A534306" w14:textId="08C54CF8" w:rsidR="00B5448B" w:rsidRPr="008D452A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14266AD0" w14:textId="77777777" w:rsidR="00B5448B" w:rsidRPr="00CF5D2D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151EC925" w14:textId="77777777" w:rsidR="00B5448B" w:rsidRPr="00B5448B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5448B" w:rsidRPr="00F75438" w14:paraId="184B0F0A" w14:textId="77777777" w:rsidTr="001B5E31">
        <w:tc>
          <w:tcPr>
            <w:tcW w:w="2844" w:type="dxa"/>
          </w:tcPr>
          <w:p w14:paraId="6EB4A799" w14:textId="41894E0C" w:rsidR="00B5448B" w:rsidRPr="008D452A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4B83F382" w14:textId="77777777" w:rsidR="00B5448B" w:rsidRPr="00CF5D2D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EB95DAA" w14:textId="77777777" w:rsidR="00B5448B" w:rsidRPr="00B5448B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5448B" w:rsidRPr="00F75438" w14:paraId="360FF0D2" w14:textId="77777777" w:rsidTr="001B5E31">
        <w:tc>
          <w:tcPr>
            <w:tcW w:w="2844" w:type="dxa"/>
          </w:tcPr>
          <w:p w14:paraId="128CA2AA" w14:textId="42CC3C9A" w:rsidR="00B5448B" w:rsidRPr="00B5448B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03DA914" w14:textId="77777777" w:rsidR="00B5448B" w:rsidRPr="00CF5D2D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67229DE3" w14:textId="77777777" w:rsidR="00B5448B" w:rsidRPr="00B5448B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5448B" w:rsidRPr="00F75438" w14:paraId="53EB5F3D" w14:textId="77777777" w:rsidTr="001B5E31">
        <w:trPr>
          <w:trHeight w:val="548"/>
        </w:trPr>
        <w:tc>
          <w:tcPr>
            <w:tcW w:w="2844" w:type="dxa"/>
          </w:tcPr>
          <w:p w14:paraId="1C967C96" w14:textId="43159313" w:rsidR="00B5448B" w:rsidRPr="00B5448B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DB8074F" w14:textId="77777777" w:rsidR="00B5448B" w:rsidRPr="00CF5D2D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15779E0" w14:textId="77777777" w:rsidR="00B5448B" w:rsidRPr="00B5448B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5448B" w:rsidRPr="00F75438" w14:paraId="4B690CCE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07B19156" w14:textId="197A47F4" w:rsidR="00B5448B" w:rsidRPr="008D452A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3271A6F" w14:textId="77777777" w:rsidR="00B5448B" w:rsidRPr="00CF5D2D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1366020B" w14:textId="77777777" w:rsidR="00B5448B" w:rsidRPr="00B5448B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5448B" w:rsidRPr="00F75438" w14:paraId="2DA803A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81D0624" w14:textId="0E9306ED" w:rsidR="00B5448B" w:rsidRPr="008D452A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97D5CCF" w14:textId="77777777" w:rsidR="00B5448B" w:rsidRPr="00CF5D2D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79A442EA" w14:textId="77777777" w:rsidR="00B5448B" w:rsidRPr="00B5448B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2894310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1A09581" w14:textId="6452155A" w:rsidR="00096D7B" w:rsidRPr="008D452A" w:rsidRDefault="00B5448B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679392C" w14:textId="13931704" w:rsidR="00B5448B" w:rsidRDefault="00B5448B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p w14:paraId="5BD2B0CF" w14:textId="77777777" w:rsidR="00F75438" w:rsidRPr="00F75438" w:rsidRDefault="00F75438" w:rsidP="00F75438">
      <w:pPr>
        <w:tabs>
          <w:tab w:val="left" w:pos="4253"/>
        </w:tabs>
        <w:rPr>
          <w:rFonts w:ascii="Segoe UI" w:hAnsi="Segoe UI" w:cs="Segoe UI"/>
          <w:color w:val="000000" w:themeColor="text1"/>
          <w:lang w:val="it-CH"/>
        </w:rPr>
      </w:pPr>
      <w:r w:rsidRPr="00F75438">
        <w:rPr>
          <w:rFonts w:ascii="Segoe UI" w:hAnsi="Segoe UI" w:cs="Segoe UI"/>
          <w:b/>
          <w:color w:val="000000" w:themeColor="text1"/>
          <w:lang w:val="it-CH"/>
        </w:rPr>
        <w:t xml:space="preserve">Durante l'istruzione specialistica ha assolto i seguenti moduli: </w:t>
      </w:r>
    </w:p>
    <w:p w14:paraId="37183990" w14:textId="46EF0D01" w:rsidR="00F75438" w:rsidRPr="00F75438" w:rsidRDefault="00F75438" w:rsidP="00F75438">
      <w:pPr>
        <w:pStyle w:val="Listenabsatz"/>
        <w:numPr>
          <w:ilvl w:val="0"/>
          <w:numId w:val="31"/>
        </w:numPr>
        <w:tabs>
          <w:tab w:val="left" w:pos="4253"/>
        </w:tabs>
        <w:rPr>
          <w:rFonts w:ascii="Segoe UI" w:hAnsi="Segoe UI" w:cs="Segoe UI"/>
          <w:color w:val="000000" w:themeColor="text1"/>
          <w:sz w:val="20"/>
          <w:lang w:val="it-CH" w:eastAsia="de-CH"/>
        </w:rPr>
      </w:pPr>
      <w:r w:rsidRPr="00F75438">
        <w:rPr>
          <w:rFonts w:ascii="Segoe UI" w:hAnsi="Segoe UI" w:cs="Segoe UI"/>
          <w:color w:val="000000" w:themeColor="text1"/>
          <w:sz w:val="20"/>
          <w:lang w:val="it-CH"/>
        </w:rPr>
        <w:t>Istruzione nei sistemi di comunicazione mobili (sistema radio e sistema d'informazione e di condotta)</w:t>
      </w:r>
    </w:p>
    <w:p w14:paraId="37652746" w14:textId="77777777" w:rsidR="00F75438" w:rsidRPr="00F75438" w:rsidRDefault="00F75438" w:rsidP="00F75438">
      <w:pPr>
        <w:pStyle w:val="Listenabsatz"/>
        <w:numPr>
          <w:ilvl w:val="0"/>
          <w:numId w:val="31"/>
        </w:numPr>
        <w:tabs>
          <w:tab w:val="left" w:pos="4253"/>
        </w:tabs>
        <w:rPr>
          <w:rFonts w:ascii="Segoe UI" w:hAnsi="Segoe UI" w:cs="Segoe UI"/>
          <w:color w:val="000000" w:themeColor="text1"/>
          <w:sz w:val="20"/>
          <w:lang w:val="it-CH" w:eastAsia="de-CH"/>
        </w:rPr>
      </w:pPr>
      <w:r w:rsidRPr="00F75438">
        <w:rPr>
          <w:rFonts w:ascii="Segoe UI" w:hAnsi="Segoe UI" w:cs="Segoe UI"/>
          <w:color w:val="000000" w:themeColor="text1"/>
          <w:sz w:val="20"/>
          <w:lang w:val="it-CH"/>
        </w:rPr>
        <w:t>Istruzione nei generatori a combustibili fossili</w:t>
      </w:r>
    </w:p>
    <w:p w14:paraId="3EA079BA" w14:textId="77777777" w:rsidR="00F75438" w:rsidRPr="00F75438" w:rsidRDefault="00F75438" w:rsidP="00F75438">
      <w:pPr>
        <w:pStyle w:val="Listenabsatz"/>
        <w:numPr>
          <w:ilvl w:val="0"/>
          <w:numId w:val="31"/>
        </w:numPr>
        <w:tabs>
          <w:tab w:val="left" w:pos="4253"/>
        </w:tabs>
        <w:rPr>
          <w:rFonts w:ascii="Segoe UI" w:hAnsi="Segoe UI" w:cs="Segoe UI"/>
          <w:color w:val="000000" w:themeColor="text1"/>
          <w:sz w:val="20"/>
          <w:lang w:val="it-CH" w:eastAsia="de-CH"/>
        </w:rPr>
      </w:pPr>
      <w:r w:rsidRPr="00F75438">
        <w:rPr>
          <w:rFonts w:ascii="Segoe UI" w:hAnsi="Segoe UI" w:cs="Segoe UI"/>
          <w:color w:val="000000" w:themeColor="text1"/>
          <w:sz w:val="20"/>
          <w:lang w:val="it-CH"/>
        </w:rPr>
        <w:t>Istruzione nella posa temporanea di cavi a fibre ottiche (trasmissione a banda larga)</w:t>
      </w:r>
    </w:p>
    <w:p w14:paraId="2D6AB17C" w14:textId="77777777" w:rsidR="00F75438" w:rsidRPr="00F75438" w:rsidRDefault="00F75438" w:rsidP="00F75438">
      <w:pPr>
        <w:pStyle w:val="Listenabsatz"/>
        <w:numPr>
          <w:ilvl w:val="0"/>
          <w:numId w:val="31"/>
        </w:numPr>
        <w:tabs>
          <w:tab w:val="left" w:pos="4253"/>
        </w:tabs>
        <w:rPr>
          <w:rFonts w:ascii="Segoe UI" w:hAnsi="Segoe UI" w:cs="Segoe UI"/>
          <w:color w:val="000000" w:themeColor="text1"/>
          <w:sz w:val="20"/>
          <w:lang w:val="it-CH" w:eastAsia="de-CH"/>
        </w:rPr>
      </w:pPr>
      <w:r w:rsidRPr="00F75438">
        <w:rPr>
          <w:rFonts w:ascii="Segoe UI" w:hAnsi="Segoe UI" w:cs="Segoe UI"/>
          <w:color w:val="000000" w:themeColor="text1"/>
          <w:sz w:val="20"/>
          <w:lang w:val="it-CH"/>
        </w:rPr>
        <w:t>Esercizio e lavori di preparazione dei sistemi radio e dei sistemi d'informazione e di condotta</w:t>
      </w:r>
    </w:p>
    <w:p w14:paraId="71279E83" w14:textId="77777777" w:rsidR="00F75438" w:rsidRPr="00F75438" w:rsidRDefault="00F75438" w:rsidP="00F75438">
      <w:pPr>
        <w:pStyle w:val="Listenabsatz"/>
        <w:numPr>
          <w:ilvl w:val="0"/>
          <w:numId w:val="31"/>
        </w:numPr>
        <w:tabs>
          <w:tab w:val="left" w:pos="4253"/>
        </w:tabs>
        <w:rPr>
          <w:rFonts w:ascii="Segoe UI" w:hAnsi="Segoe UI" w:cs="Segoe UI"/>
          <w:color w:val="000000" w:themeColor="text1"/>
          <w:sz w:val="20"/>
          <w:lang w:val="it-CH" w:eastAsia="de-CH"/>
        </w:rPr>
      </w:pPr>
      <w:r w:rsidRPr="00F75438">
        <w:rPr>
          <w:rFonts w:ascii="Segoe UI" w:hAnsi="Segoe UI" w:cs="Segoe UI"/>
          <w:color w:val="000000" w:themeColor="text1"/>
          <w:sz w:val="20"/>
          <w:lang w:val="it-CH"/>
        </w:rPr>
        <w:t>Applicazione di quanto appreso in condizioni difficili nell'ambito di esercizi</w:t>
      </w:r>
    </w:p>
    <w:p w14:paraId="17F8F7D6" w14:textId="77777777" w:rsidR="00F75438" w:rsidRPr="00F75438" w:rsidRDefault="00F75438" w:rsidP="00F75438">
      <w:pPr>
        <w:pStyle w:val="Listenabsatz"/>
        <w:numPr>
          <w:ilvl w:val="0"/>
          <w:numId w:val="31"/>
        </w:numPr>
        <w:tabs>
          <w:tab w:val="left" w:pos="4253"/>
        </w:tabs>
        <w:rPr>
          <w:rFonts w:ascii="Segoe UI" w:hAnsi="Segoe UI" w:cs="Segoe UI"/>
          <w:color w:val="000000" w:themeColor="text1"/>
          <w:sz w:val="20"/>
          <w:lang w:val="it-CH" w:eastAsia="de-CH"/>
        </w:rPr>
      </w:pPr>
      <w:r w:rsidRPr="00F75438">
        <w:rPr>
          <w:rFonts w:ascii="Segoe UI" w:hAnsi="Segoe UI" w:cs="Segoe UI"/>
          <w:color w:val="000000" w:themeColor="text1"/>
          <w:sz w:val="20"/>
          <w:lang w:val="it-CH"/>
        </w:rPr>
        <w:t>Allestimento ed esercizio di un'ubicazione mobile per lo scaglione di condotta</w:t>
      </w:r>
    </w:p>
    <w:p w14:paraId="6F0EFF49" w14:textId="77777777" w:rsidR="00B5448B" w:rsidRPr="00F75438" w:rsidRDefault="00B5448B" w:rsidP="00B5448B">
      <w:pPr>
        <w:rPr>
          <w:rFonts w:ascii="Segoe UI" w:hAnsi="Segoe UI" w:cs="Segoe UI"/>
          <w:color w:val="000000" w:themeColor="text1"/>
          <w:lang w:val="it-CH" w:eastAsia="en-US"/>
        </w:rPr>
      </w:pPr>
    </w:p>
    <w:p w14:paraId="25DCE7C7" w14:textId="7626D7CE" w:rsidR="00F75438" w:rsidRPr="00F75438" w:rsidRDefault="00F75438" w:rsidP="00F75438">
      <w:pPr>
        <w:rPr>
          <w:rFonts w:ascii="Segoe UI" w:hAnsi="Segoe UI" w:cs="Segoe UI"/>
          <w:lang w:val="it-CH"/>
        </w:rPr>
      </w:pPr>
      <w:r w:rsidRPr="00F75438">
        <w:rPr>
          <w:rFonts w:ascii="Segoe UI" w:hAnsi="Segoe UI" w:cs="Segoe UI"/>
          <w:b/>
          <w:color w:val="000000" w:themeColor="text1"/>
          <w:lang w:val="it-CH"/>
        </w:rPr>
        <w:t xml:space="preserve">La sua sfera di competenza comprendeva le seguenti attività: </w:t>
      </w:r>
    </w:p>
    <w:p w14:paraId="2A710188" w14:textId="5AEE92AB" w:rsidR="00F75438" w:rsidRPr="00F75438" w:rsidRDefault="00F75438" w:rsidP="00F75438">
      <w:pPr>
        <w:pStyle w:val="Listenabsatz"/>
        <w:numPr>
          <w:ilvl w:val="0"/>
          <w:numId w:val="31"/>
        </w:numPr>
        <w:rPr>
          <w:rFonts w:ascii="Segoe UI" w:hAnsi="Segoe UI" w:cs="Segoe UI"/>
          <w:sz w:val="20"/>
          <w:lang w:val="it-CH"/>
        </w:rPr>
      </w:pPr>
      <w:r w:rsidRPr="00F75438">
        <w:rPr>
          <w:rFonts w:ascii="Segoe UI" w:hAnsi="Segoe UI" w:cs="Segoe UI"/>
          <w:sz w:val="20"/>
          <w:lang w:val="it-CH"/>
        </w:rPr>
        <w:t xml:space="preserve">In gruppi (circa 12 </w:t>
      </w:r>
      <w:proofErr w:type="spellStart"/>
      <w:r w:rsidRPr="00F75438">
        <w:rPr>
          <w:rFonts w:ascii="Segoe UI" w:hAnsi="Segoe UI" w:cs="Segoe UI"/>
          <w:sz w:val="20"/>
          <w:lang w:val="it-CH"/>
        </w:rPr>
        <w:t>mil</w:t>
      </w:r>
      <w:proofErr w:type="spellEnd"/>
      <w:r w:rsidRPr="00F75438">
        <w:rPr>
          <w:rFonts w:ascii="Segoe UI" w:hAnsi="Segoe UI" w:cs="Segoe UI"/>
          <w:sz w:val="20"/>
          <w:lang w:val="it-CH"/>
        </w:rPr>
        <w:t xml:space="preserve">) o in sezioni (circa 40 </w:t>
      </w:r>
      <w:proofErr w:type="spellStart"/>
      <w:r w:rsidRPr="00F75438">
        <w:rPr>
          <w:rFonts w:ascii="Segoe UI" w:hAnsi="Segoe UI" w:cs="Segoe UI"/>
          <w:sz w:val="20"/>
          <w:lang w:val="it-CH"/>
        </w:rPr>
        <w:t>mil</w:t>
      </w:r>
      <w:proofErr w:type="spellEnd"/>
      <w:r w:rsidRPr="00F75438">
        <w:rPr>
          <w:rFonts w:ascii="Segoe UI" w:hAnsi="Segoe UI" w:cs="Segoe UI"/>
          <w:sz w:val="20"/>
          <w:lang w:val="it-CH"/>
        </w:rPr>
        <w:t>) allestire e gestire in modo autonomo con mezzi semplici per un lungo periodo e al di fuori delle zone abitate ubicazioni tecniche improvvisate a favore del Governo federale, dell'esercito, delle formazioni d'impiego e di altri utenti tattici</w:t>
      </w:r>
    </w:p>
    <w:p w14:paraId="4C547720" w14:textId="77777777" w:rsidR="00F75438" w:rsidRPr="00F75438" w:rsidRDefault="00F75438" w:rsidP="00F75438">
      <w:pPr>
        <w:pStyle w:val="Listenabsatz"/>
        <w:numPr>
          <w:ilvl w:val="0"/>
          <w:numId w:val="31"/>
        </w:numPr>
        <w:tabs>
          <w:tab w:val="left" w:pos="4253"/>
        </w:tabs>
        <w:rPr>
          <w:rFonts w:ascii="Segoe UI" w:hAnsi="Segoe UI" w:cs="Segoe UI"/>
          <w:color w:val="000000" w:themeColor="text1"/>
          <w:sz w:val="20"/>
          <w:lang w:val="it-CH" w:eastAsia="de-CH"/>
        </w:rPr>
      </w:pPr>
      <w:r w:rsidRPr="00F75438">
        <w:rPr>
          <w:rFonts w:ascii="Segoe UI" w:hAnsi="Segoe UI" w:cs="Segoe UI"/>
          <w:color w:val="000000" w:themeColor="text1"/>
          <w:sz w:val="20"/>
          <w:lang w:val="it-CH"/>
        </w:rPr>
        <w:t>Installare e gestire sistemi d'informazione per la condotta su veicoli o in ubicazioni</w:t>
      </w:r>
    </w:p>
    <w:p w14:paraId="5F6AF3B8" w14:textId="77777777" w:rsidR="00F75438" w:rsidRPr="00F75438" w:rsidRDefault="00F75438" w:rsidP="00F75438">
      <w:pPr>
        <w:pStyle w:val="Listenabsatz"/>
        <w:numPr>
          <w:ilvl w:val="0"/>
          <w:numId w:val="31"/>
        </w:numPr>
        <w:tabs>
          <w:tab w:val="left" w:pos="4253"/>
        </w:tabs>
        <w:rPr>
          <w:rFonts w:ascii="Segoe UI" w:hAnsi="Segoe UI" w:cs="Segoe UI"/>
          <w:color w:val="000000" w:themeColor="text1"/>
          <w:sz w:val="20"/>
          <w:lang w:val="it-CH" w:eastAsia="de-CH"/>
        </w:rPr>
      </w:pPr>
      <w:r w:rsidRPr="00F75438">
        <w:rPr>
          <w:rFonts w:ascii="Segoe UI" w:hAnsi="Segoe UI" w:cs="Segoe UI"/>
          <w:color w:val="000000" w:themeColor="text1"/>
          <w:sz w:val="20"/>
          <w:lang w:val="it-CH"/>
        </w:rPr>
        <w:t>Ricerca sistematica di guasti a apparecchi/installazioni elettronici/elettroniche</w:t>
      </w:r>
    </w:p>
    <w:p w14:paraId="2514C5AB" w14:textId="77777777" w:rsidR="00F75438" w:rsidRPr="00F75438" w:rsidRDefault="00F75438" w:rsidP="00F75438">
      <w:pPr>
        <w:pStyle w:val="Listenabsatz"/>
        <w:numPr>
          <w:ilvl w:val="0"/>
          <w:numId w:val="31"/>
        </w:numPr>
        <w:rPr>
          <w:rFonts w:cs="Arial"/>
          <w:sz w:val="20"/>
          <w:lang w:val="it-CH"/>
        </w:rPr>
      </w:pPr>
      <w:r w:rsidRPr="00F75438">
        <w:rPr>
          <w:rFonts w:ascii="Segoe UI" w:hAnsi="Segoe UI" w:cs="Segoe UI"/>
          <w:color w:val="000000" w:themeColor="text1"/>
          <w:sz w:val="20"/>
          <w:lang w:val="it-CH"/>
        </w:rPr>
        <w:t>Allestimento ed esercizio di un'ubicazione mobile per lo scaglione di condotta</w:t>
      </w:r>
    </w:p>
    <w:p w14:paraId="28EFF336" w14:textId="77777777" w:rsidR="00F75438" w:rsidRPr="00F75438" w:rsidRDefault="00F75438" w:rsidP="00F75438">
      <w:pPr>
        <w:pStyle w:val="Listenabsatz"/>
        <w:numPr>
          <w:ilvl w:val="0"/>
          <w:numId w:val="31"/>
        </w:numPr>
        <w:rPr>
          <w:rFonts w:cs="Arial"/>
          <w:sz w:val="20"/>
          <w:lang w:val="it-CH"/>
        </w:rPr>
      </w:pPr>
      <w:r w:rsidRPr="00F75438">
        <w:rPr>
          <w:rFonts w:ascii="Segoe UI" w:hAnsi="Segoe UI" w:cs="Segoe UI"/>
          <w:color w:val="000000" w:themeColor="text1"/>
          <w:sz w:val="20"/>
          <w:lang w:val="it-CH"/>
        </w:rPr>
        <w:t>Installare un locale di condotta dotato di mezzi informatici e di trasmissione</w:t>
      </w:r>
    </w:p>
    <w:p w14:paraId="368539DA" w14:textId="77777777" w:rsidR="00B5448B" w:rsidRPr="00F75438" w:rsidRDefault="00B5448B" w:rsidP="00B5448B">
      <w:pPr>
        <w:tabs>
          <w:tab w:val="left" w:pos="4253"/>
        </w:tabs>
        <w:spacing w:line="276" w:lineRule="auto"/>
        <w:rPr>
          <w:rFonts w:ascii="Segoe UI" w:hAnsi="Segoe UI" w:cs="Segoe UI"/>
          <w:color w:val="000000" w:themeColor="text1"/>
          <w:lang w:val="it-CH"/>
        </w:rPr>
      </w:pPr>
    </w:p>
    <w:p w14:paraId="22A4BC80" w14:textId="77777777" w:rsidR="00B5448B" w:rsidRPr="00CF5D2D" w:rsidRDefault="00B5448B" w:rsidP="00B5448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CF5D2D">
        <w:rPr>
          <w:rFonts w:ascii="Segoe UI" w:hAnsi="Segoe UI" w:cs="Segoe UI"/>
          <w:color w:val="000000" w:themeColor="text1"/>
          <w:lang w:val="it-CH"/>
        </w:rPr>
        <w:t>Nell'ambito dell'aiuto a sé stesso e al camerata, ha ricevuto l'attestato di soccorritore.</w:t>
      </w:r>
    </w:p>
    <w:p w14:paraId="0CE6B99E" w14:textId="53325146" w:rsidR="00B5448B" w:rsidRDefault="00B5448B" w:rsidP="00B5448B">
      <w:pPr>
        <w:pBdr>
          <w:bottom w:val="single" w:sz="4" w:space="1" w:color="auto"/>
        </w:pBdr>
        <w:tabs>
          <w:tab w:val="left" w:pos="4253"/>
        </w:tabs>
        <w:spacing w:line="276" w:lineRule="auto"/>
        <w:rPr>
          <w:rFonts w:ascii="Segoe UI" w:hAnsi="Segoe UI" w:cs="Segoe UI"/>
          <w:color w:val="000000" w:themeColor="text1"/>
          <w:lang w:val="it-CH"/>
        </w:rPr>
      </w:pPr>
      <w:r w:rsidRPr="00CF5D2D">
        <w:rPr>
          <w:rFonts w:ascii="Segoe UI" w:hAnsi="Segoe UI" w:cs="Segoe UI"/>
          <w:color w:val="000000" w:themeColor="text1"/>
          <w:lang w:val="it-CH"/>
        </w:rPr>
        <w:t>L'Esercito svizzero effettua controlli di sicurezza relativi alle persone a intervalli regolari. Al primo controllo, al momento del reclutamento, ha superato il controllo di sicurezza di base.</w:t>
      </w:r>
    </w:p>
    <w:p w14:paraId="4C64CBE9" w14:textId="77777777" w:rsidR="00B5448B" w:rsidRPr="00B5448B" w:rsidRDefault="00B5448B" w:rsidP="00B5448B">
      <w:pPr>
        <w:pBdr>
          <w:bottom w:val="single" w:sz="4" w:space="1" w:color="auto"/>
        </w:pBd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B5448B" w:rsidRPr="00B5448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6CD65" w14:textId="77777777" w:rsidR="00965986" w:rsidRDefault="00965986">
      <w:r>
        <w:separator/>
      </w:r>
    </w:p>
    <w:p w14:paraId="0052643A" w14:textId="77777777" w:rsidR="00965986" w:rsidRDefault="00965986"/>
  </w:endnote>
  <w:endnote w:type="continuationSeparator" w:id="0">
    <w:p w14:paraId="4E46AFEA" w14:textId="77777777" w:rsidR="00965986" w:rsidRDefault="00965986">
      <w:r>
        <w:continuationSeparator/>
      </w:r>
    </w:p>
    <w:p w14:paraId="08D776CF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BAF89" w14:textId="77777777" w:rsidR="00CC03CB" w:rsidRPr="00482A04" w:rsidRDefault="00CC03CB" w:rsidP="001D15A1">
    <w:pPr>
      <w:pStyle w:val="Platzhalter"/>
    </w:pPr>
  </w:p>
  <w:p w14:paraId="0C89C5C8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B5448B" w:rsidRPr="00F75438" w14:paraId="1705C08E" w14:textId="77777777" w:rsidTr="009F0368">
      <w:trPr>
        <w:cantSplit/>
      </w:trPr>
      <w:tc>
        <w:tcPr>
          <w:tcW w:w="9435" w:type="dxa"/>
          <w:vAlign w:val="bottom"/>
        </w:tcPr>
        <w:p w14:paraId="300A5258" w14:textId="77777777" w:rsidR="00B5448B" w:rsidRPr="00FD7254" w:rsidRDefault="00B5448B" w:rsidP="00B5448B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52B8BF1B" w14:textId="77777777" w:rsidR="00B5448B" w:rsidRPr="00FD7254" w:rsidRDefault="00B5448B" w:rsidP="00B5448B">
    <w:pPr>
      <w:pStyle w:val="Platzhalter"/>
      <w:rPr>
        <w:lang w:val="it-CH"/>
      </w:rPr>
    </w:pPr>
  </w:p>
  <w:p w14:paraId="217D3E6A" w14:textId="77777777" w:rsidR="00CC03CB" w:rsidRPr="00B5448B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3EF49" w14:textId="77777777" w:rsidR="00965986" w:rsidRDefault="00965986">
      <w:r>
        <w:separator/>
      </w:r>
    </w:p>
    <w:p w14:paraId="316F9C63" w14:textId="77777777" w:rsidR="00965986" w:rsidRDefault="00965986"/>
  </w:footnote>
  <w:footnote w:type="continuationSeparator" w:id="0">
    <w:p w14:paraId="27B4A588" w14:textId="77777777" w:rsidR="00965986" w:rsidRDefault="00965986">
      <w:r>
        <w:continuationSeparator/>
      </w:r>
    </w:p>
    <w:p w14:paraId="583F1BC3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858B0" w14:textId="77777777" w:rsidR="00CC03CB" w:rsidRPr="00805B48" w:rsidRDefault="00CC03CB" w:rsidP="001D15A1">
    <w:pPr>
      <w:pStyle w:val="Platzhalter"/>
    </w:pPr>
  </w:p>
  <w:p w14:paraId="3EAF303E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4E4B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7791F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448B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38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0ABA355F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00CCBF-4496-4A4A-BEE0-0E0FB1980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2915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9</cp:revision>
  <cp:lastPrinted>2020-11-16T10:51:00Z</cp:lastPrinted>
  <dcterms:created xsi:type="dcterms:W3CDTF">2022-09-05T13:25:00Z</dcterms:created>
  <dcterms:modified xsi:type="dcterms:W3CDTF">2024-01-15T09:02:00Z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