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7285" w14:textId="1F8EC49B" w:rsidR="004306C3" w:rsidRPr="00CF5D2D" w:rsidRDefault="004306C3" w:rsidP="004306C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43192096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70016" behindDoc="0" locked="0" layoutInCell="1" allowOverlap="1" wp14:anchorId="4036639C" wp14:editId="189D1B5F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43D2894A" wp14:editId="7EE9C71A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94749" w14:textId="77777777" w:rsidR="004306C3" w:rsidRPr="003E69E7" w:rsidRDefault="004306C3" w:rsidP="004306C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2894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3294749" w14:textId="77777777" w:rsidR="004306C3" w:rsidRPr="003E69E7" w:rsidRDefault="004306C3" w:rsidP="004306C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EAF635A" w14:textId="661124E3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8B9CF2E" w14:textId="6DFE8FE6" w:rsidR="004306C3" w:rsidRPr="004306C3" w:rsidRDefault="004306C3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445C4E66" w14:textId="61E9548A" w:rsidR="00805B48" w:rsidRPr="004306C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706FF54" w14:textId="3E693E58" w:rsidR="006C17A9" w:rsidRPr="004306C3" w:rsidRDefault="004306C3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5A2407D2" w14:textId="77777777" w:rsidR="00242DA1" w:rsidRPr="004306C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21FAF1" w14:textId="7CC6988B" w:rsidR="00BB3AB0" w:rsidRPr="004306C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579C5F" w14:textId="0191B51E" w:rsidR="00BB3AB0" w:rsidRPr="004306C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81BC35" w14:textId="77777777" w:rsidR="004306C3" w:rsidRPr="00CF5D2D" w:rsidRDefault="004306C3" w:rsidP="004306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71DF9F2" w14:textId="77777777" w:rsidR="004306C3" w:rsidRPr="00CF5D2D" w:rsidRDefault="004306C3" w:rsidP="004306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40A97B4" w14:textId="77777777" w:rsidR="004306C3" w:rsidRPr="00CF5D2D" w:rsidRDefault="004306C3" w:rsidP="004306C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56A7F3F" w14:textId="77777777" w:rsidR="004306C3" w:rsidRPr="00CF5D2D" w:rsidRDefault="004306C3" w:rsidP="004306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A09032" w14:textId="77777777" w:rsidR="004306C3" w:rsidRPr="00CF5D2D" w:rsidRDefault="004306C3" w:rsidP="004306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7C88ED3" w14:textId="77777777" w:rsidR="004306C3" w:rsidRPr="00CF5D2D" w:rsidRDefault="004306C3" w:rsidP="004306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41C2B7D" w14:textId="77777777" w:rsidR="004306C3" w:rsidRPr="00533DE8" w:rsidRDefault="004306C3" w:rsidP="004306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BD3766" w14:textId="77777777" w:rsidR="004306C3" w:rsidRPr="00533DE8" w:rsidRDefault="004306C3" w:rsidP="004306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103077F" w14:textId="77777777" w:rsidR="004306C3" w:rsidRPr="00533DE8" w:rsidRDefault="004306C3" w:rsidP="004306C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0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C433288" w14:textId="77777777" w:rsidR="004306C3" w:rsidRPr="00533DE8" w:rsidRDefault="004306C3" w:rsidP="004306C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64F1B8C9" w:rsidR="00952554" w:rsidRPr="003A68B4" w:rsidRDefault="004306C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0659636"/>
      <w:bookmarkEnd w:id="0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4306C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306C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4306C3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3A68B4" w:rsidRPr="003A68B4">
        <w:rPr>
          <w:rFonts w:ascii="Segoe UI" w:hAnsi="Segoe UI" w:cs="Segoe UI"/>
          <w:sz w:val="24"/>
          <w:lang w:val="it-CH"/>
        </w:rPr>
        <w:t>Soldato d'esplorazione NBC</w:t>
      </w:r>
    </w:p>
    <w:p w14:paraId="507B9B17" w14:textId="77777777" w:rsidR="004306C3" w:rsidRPr="00533DE8" w:rsidRDefault="004306C3" w:rsidP="004306C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46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2"/>
    </w:p>
    <w:p w14:paraId="30F9ACA7" w14:textId="77777777" w:rsidR="004306C3" w:rsidRPr="00533DE8" w:rsidRDefault="004306C3" w:rsidP="004306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56160B3" w14:textId="77777777" w:rsidR="004306C3" w:rsidRPr="00533DE8" w:rsidRDefault="004306C3" w:rsidP="004306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9E38EA9" w14:textId="08B703CC" w:rsidR="00B06CFB" w:rsidRPr="004306C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194B80" w14:textId="77777777" w:rsidR="00257D05" w:rsidRPr="004306C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C006466" w14:textId="4230F1D3" w:rsidR="00F754A2" w:rsidRPr="004306C3" w:rsidRDefault="004306C3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731D6392" w14:textId="76503F3D" w:rsidR="00BB3AB0" w:rsidRPr="004306C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61895E9" w14:textId="4B85DEBF" w:rsidR="00774218" w:rsidRPr="004306C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9BF2165" w14:textId="77777777" w:rsidR="00EA38D6" w:rsidRPr="004306C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83C0B65" w14:textId="49EFEA2B" w:rsidR="00774218" w:rsidRPr="00BB53A1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</w:t>
      </w:r>
      <w:r w:rsidR="004306C3" w:rsidRPr="00BB53A1">
        <w:rPr>
          <w:rFonts w:ascii="Segoe UI" w:hAnsi="Segoe UI" w:cs="Segoe UI"/>
          <w:sz w:val="24"/>
          <w:szCs w:val="18"/>
          <w:lang w:val="it-CH"/>
        </w:rPr>
        <w:t>e</w:t>
      </w:r>
      <w:r w:rsidRPr="00BB53A1">
        <w:rPr>
          <w:rFonts w:ascii="Segoe UI" w:hAnsi="Segoe UI" w:cs="Segoe UI"/>
          <w:sz w:val="24"/>
          <w:szCs w:val="18"/>
          <w:lang w:val="it-CH"/>
        </w:rPr>
        <w:t xml:space="preserve"> </w:t>
      </w:r>
      <w:r w:rsidR="004F3F34" w:rsidRPr="00BB53A1">
        <w:rPr>
          <w:rFonts w:ascii="Segoe UI" w:hAnsi="Segoe UI" w:cs="Segoe UI"/>
          <w:sz w:val="24"/>
          <w:szCs w:val="18"/>
          <w:lang w:val="it-CH"/>
        </w:rPr>
        <w:t>Niels Blatter</w:t>
      </w:r>
    </w:p>
    <w:p w14:paraId="128E1648" w14:textId="2C875FF5" w:rsidR="00B13D00" w:rsidRPr="00BB53A1" w:rsidRDefault="004306C3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BB53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B53A1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E188FCE" w14:textId="77777777" w:rsidR="00BB53A1" w:rsidRPr="00CF5D2D" w:rsidRDefault="00BB53A1" w:rsidP="00BB53A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B53A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B53A1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1CF4AA6F" w:rsidR="00BB53A1" w:rsidRPr="00EA38D6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030CE526" w:rsidR="00BB53A1" w:rsidRPr="00EA38D6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B53A1" w:rsidRPr="003A68B4" w14:paraId="1A9A3855" w14:textId="77777777" w:rsidTr="001B5E31">
        <w:tc>
          <w:tcPr>
            <w:tcW w:w="2844" w:type="dxa"/>
          </w:tcPr>
          <w:p w14:paraId="2ADFD1C6" w14:textId="5FCA8EF8" w:rsidR="00BB53A1" w:rsidRPr="00EA38D6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78DBACD0" w14:textId="77777777" w:rsidR="00BB53A1" w:rsidRPr="00CF5D2D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BB53A1" w:rsidRPr="00BB53A1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53A1" w:rsidRPr="003A68B4" w14:paraId="1207E157" w14:textId="77777777" w:rsidTr="001B5E31">
        <w:tc>
          <w:tcPr>
            <w:tcW w:w="2844" w:type="dxa"/>
          </w:tcPr>
          <w:p w14:paraId="296FE521" w14:textId="6C87191F" w:rsidR="00BB53A1" w:rsidRPr="00EA38D6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5DBA81C" w14:textId="77777777" w:rsidR="00BB53A1" w:rsidRPr="00CF5D2D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B53A1" w:rsidRPr="00BB53A1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53A1" w:rsidRPr="003A68B4" w14:paraId="3339A153" w14:textId="77777777" w:rsidTr="001B5E31">
        <w:tc>
          <w:tcPr>
            <w:tcW w:w="2844" w:type="dxa"/>
          </w:tcPr>
          <w:p w14:paraId="535C8B3D" w14:textId="206F37D7" w:rsidR="00BB53A1" w:rsidRPr="00EA38D6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5BDEA07" w14:textId="77777777" w:rsidR="00BB53A1" w:rsidRPr="00CF5D2D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B53A1" w:rsidRPr="00BB53A1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53A1" w:rsidRPr="003A68B4" w14:paraId="06604006" w14:textId="77777777" w:rsidTr="001B5E31">
        <w:tc>
          <w:tcPr>
            <w:tcW w:w="2844" w:type="dxa"/>
          </w:tcPr>
          <w:p w14:paraId="44EEC472" w14:textId="2DFC9FD6" w:rsidR="00BB53A1" w:rsidRPr="00BB53A1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F8C8DD6" w14:textId="77777777" w:rsidR="00BB53A1" w:rsidRPr="00CF5D2D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BB53A1" w:rsidRPr="00BB53A1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53A1" w:rsidRPr="003A68B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425DEA5" w:rsidR="00BB53A1" w:rsidRPr="00BB53A1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BDB23E8" w14:textId="77777777" w:rsidR="00BB53A1" w:rsidRPr="00CF5D2D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B53A1" w:rsidRPr="00BB53A1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53A1" w:rsidRPr="003A68B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A84CAD5" w:rsidR="00BB53A1" w:rsidRPr="00EA38D6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3662160" w14:textId="77777777" w:rsidR="00BB53A1" w:rsidRPr="00CF5D2D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B53A1" w:rsidRPr="00BB53A1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B53A1" w:rsidRPr="003A68B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D516C5F" w:rsidR="00BB53A1" w:rsidRPr="00EA38D6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7B74FE0" w14:textId="77777777" w:rsidR="00BB53A1" w:rsidRPr="00CF5D2D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BB53A1" w:rsidRPr="00BB53A1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216E7C80" w:rsidR="00096D7B" w:rsidRPr="00EA38D6" w:rsidRDefault="00BB53A1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A68B4" w14:paraId="6B33B0F5" w14:textId="77777777" w:rsidTr="00096D7B">
        <w:tc>
          <w:tcPr>
            <w:tcW w:w="9365" w:type="dxa"/>
          </w:tcPr>
          <w:p w14:paraId="50CC74BF" w14:textId="77777777" w:rsidR="0088710D" w:rsidRPr="0088710D" w:rsidRDefault="0088710D" w:rsidP="0088710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8710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64E96EB5" w14:textId="77777777" w:rsidR="003A68B4" w:rsidRPr="003A68B4" w:rsidRDefault="003A68B4" w:rsidP="003A68B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A68B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Preparazione e utilizzo di apparecchi di misurazione NBC e del kit NBC del veicolo d'esplorazione</w:t>
            </w:r>
          </w:p>
          <w:p w14:paraId="6A490FBC" w14:textId="77777777" w:rsidR="003A68B4" w:rsidRPr="003A68B4" w:rsidRDefault="003A68B4" w:rsidP="003A68B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A68B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Prelievo di campioni da aria e terreno</w:t>
            </w:r>
          </w:p>
          <w:p w14:paraId="0FED946A" w14:textId="77777777" w:rsidR="003A68B4" w:rsidRPr="00653DFB" w:rsidRDefault="003A68B4" w:rsidP="003A68B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Preparazione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utilizzo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della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mitragliatrice</w:t>
            </w:r>
            <w:proofErr w:type="spellEnd"/>
          </w:p>
          <w:p w14:paraId="28635650" w14:textId="77777777" w:rsidR="003A68B4" w:rsidRPr="00653DFB" w:rsidRDefault="003A68B4" w:rsidP="003A68B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Comunicazione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un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evento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NBC</w:t>
            </w:r>
          </w:p>
          <w:p w14:paraId="05F3108F" w14:textId="77777777" w:rsidR="003A68B4" w:rsidRPr="003A68B4" w:rsidRDefault="003A68B4" w:rsidP="003A68B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A68B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tattico nell'ambito di un mandato d'esplorazione NBC</w:t>
            </w:r>
          </w:p>
          <w:p w14:paraId="17722E89" w14:textId="77777777" w:rsidR="00511D6F" w:rsidRPr="0088710D" w:rsidRDefault="00511D6F" w:rsidP="00EA38D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74AE336F" w14:textId="6AFE0600" w:rsidR="0088710D" w:rsidRPr="0088710D" w:rsidRDefault="0088710D" w:rsidP="0088710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8710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ADA7012" w14:textId="77777777" w:rsidR="003A68B4" w:rsidRPr="003A68B4" w:rsidRDefault="003A68B4" w:rsidP="003A68B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A68B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Difesa chimica: rilevamento e misurazione di sostanze pericolose con diversi tipi di apparecchiature disponibili</w:t>
            </w:r>
          </w:p>
          <w:p w14:paraId="390A3975" w14:textId="77777777" w:rsidR="003A68B4" w:rsidRPr="003A68B4" w:rsidRDefault="003A68B4" w:rsidP="003A68B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A68B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Servizio di radioprotezione: misurazioni e misurazioni dosimetriche con diversi tipi di apparecchiature disponibili</w:t>
            </w:r>
          </w:p>
          <w:p w14:paraId="584B22F5" w14:textId="77777777" w:rsidR="003A68B4" w:rsidRPr="003A68B4" w:rsidRDefault="003A68B4" w:rsidP="003A68B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A68B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Demarcazione e sbarramento di un'area contaminata</w:t>
            </w:r>
          </w:p>
          <w:p w14:paraId="5588E898" w14:textId="77777777" w:rsidR="003A68B4" w:rsidRPr="003A68B4" w:rsidRDefault="003A68B4" w:rsidP="003A68B4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A68B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e osservazione del contesto d'impiego tramite la postazione d'arma, le misurazioni meteo e gli apparecchi di misurazione NBC</w:t>
            </w:r>
          </w:p>
          <w:p w14:paraId="6E9B07D9" w14:textId="0AE02BD5" w:rsidR="00DA70DF" w:rsidRPr="0088710D" w:rsidRDefault="00DA70DF" w:rsidP="00EA38D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368E90E" w14:textId="77777777" w:rsidR="00BB53A1" w:rsidRPr="00CF5D2D" w:rsidRDefault="00BB53A1" w:rsidP="00BB53A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AC19F1F" w:rsidR="00096D7B" w:rsidRPr="00BB53A1" w:rsidRDefault="00BB53A1" w:rsidP="00BB53A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BB53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B53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A68B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6034AF5" w:rsidR="00CC03CB" w:rsidRPr="00BB53A1" w:rsidRDefault="00BB53A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B53A1" w:rsidRDefault="00CC03CB" w:rsidP="001D15A1">
    <w:pPr>
      <w:pStyle w:val="Platzhalter"/>
      <w:rPr>
        <w:lang w:val="it-CH"/>
      </w:rPr>
    </w:pPr>
  </w:p>
  <w:p w14:paraId="144880C1" w14:textId="77777777" w:rsidR="00CC03CB" w:rsidRPr="00BB53A1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68B4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06C3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8D4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871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53F1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53A1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CEC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67B0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2560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2020-11-16T09:57:00Z</dcterms:created>
  <dcterms:modified xsi:type="dcterms:W3CDTF">2023-09-26T11:16:00Z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