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BC5F7" w14:textId="4BF37A44" w:rsidR="009C224C" w:rsidRDefault="002F6429" w:rsidP="008136DA">
      <w:pPr>
        <w:ind w:left="2880" w:firstLine="720"/>
        <w:rPr>
          <w:sz w:val="36"/>
          <w:szCs w:val="36"/>
          <w:lang w:val="en-US"/>
        </w:rPr>
      </w:pPr>
      <w:r>
        <w:rPr>
          <w:sz w:val="36"/>
          <w:szCs w:val="36"/>
          <w:lang w:val="en-US"/>
        </w:rPr>
        <w:t xml:space="preserve">  </w:t>
      </w:r>
      <w:r w:rsidRPr="002F6429">
        <w:rPr>
          <w:sz w:val="36"/>
          <w:szCs w:val="36"/>
          <w:lang w:val="en-US"/>
        </w:rPr>
        <w:t>MODULE 2</w:t>
      </w:r>
    </w:p>
    <w:p w14:paraId="6D8CD834" w14:textId="1E8A4FF2" w:rsidR="008136DA" w:rsidRPr="008136DA" w:rsidRDefault="008136DA" w:rsidP="008136DA">
      <w:pPr>
        <w:pStyle w:val="ListParagraph"/>
        <w:numPr>
          <w:ilvl w:val="0"/>
          <w:numId w:val="3"/>
        </w:numPr>
        <w:rPr>
          <w:rFonts w:ascii="Open Sans" w:hAnsi="Open Sans" w:cs="Open Sans"/>
          <w:color w:val="313131"/>
          <w:shd w:val="clear" w:color="auto" w:fill="FFFFFF"/>
        </w:rPr>
      </w:pPr>
      <w:r w:rsidRPr="008136DA">
        <w:rPr>
          <w:rFonts w:ascii="Open Sans" w:hAnsi="Open Sans" w:cs="Open Sans"/>
          <w:color w:val="313131"/>
          <w:shd w:val="clear" w:color="auto" w:fill="FFFFFF"/>
        </w:rPr>
        <w:t>Open the </w:t>
      </w:r>
      <w:hyperlink r:id="rId5" w:tgtFrame="[object Object]" w:history="1">
        <w:r w:rsidRPr="008136DA">
          <w:rPr>
            <w:rStyle w:val="Hyperlink"/>
            <w:rFonts w:ascii="Open Sans" w:hAnsi="Open Sans" w:cs="Open Sans"/>
            <w:color w:val="0075B4"/>
            <w:shd w:val="clear" w:color="auto" w:fill="FFFFFF"/>
          </w:rPr>
          <w:t>Teaching Ratings data</w:t>
        </w:r>
      </w:hyperlink>
      <w:r w:rsidRPr="008136DA">
        <w:rPr>
          <w:rFonts w:ascii="Open Sans" w:hAnsi="Open Sans" w:cs="Open Sans"/>
          <w:color w:val="313131"/>
          <w:shd w:val="clear" w:color="auto" w:fill="FFFFFF"/>
        </w:rPr>
        <w:t> in SPSS and switch to variable view. Consider the following variables:  </w:t>
      </w:r>
      <w:r w:rsidRPr="008136DA">
        <w:rPr>
          <w:rStyle w:val="Strong"/>
          <w:rFonts w:ascii="Open Sans" w:hAnsi="Open Sans" w:cs="Open Sans"/>
          <w:color w:val="313131"/>
          <w:shd w:val="clear" w:color="auto" w:fill="FFFFFF"/>
        </w:rPr>
        <w:t>age, gender, beauty, eval, tenure, students</w:t>
      </w:r>
      <w:r w:rsidRPr="008136DA">
        <w:rPr>
          <w:rFonts w:ascii="Open Sans" w:hAnsi="Open Sans" w:cs="Open Sans"/>
          <w:color w:val="313131"/>
          <w:shd w:val="clear" w:color="auto" w:fill="FFFFFF"/>
        </w:rPr>
        <w:t>. Thought questions: Can you identify which variables are </w:t>
      </w:r>
      <w:r w:rsidRPr="008136DA">
        <w:rPr>
          <w:rStyle w:val="Strong"/>
          <w:rFonts w:ascii="Open Sans" w:hAnsi="Open Sans" w:cs="Open Sans"/>
          <w:color w:val="313131"/>
          <w:shd w:val="clear" w:color="auto" w:fill="FFFFFF"/>
        </w:rPr>
        <w:t>continuous variables</w:t>
      </w:r>
      <w:r w:rsidRPr="008136DA">
        <w:rPr>
          <w:rFonts w:ascii="Open Sans" w:hAnsi="Open Sans" w:cs="Open Sans"/>
          <w:color w:val="313131"/>
          <w:shd w:val="clear" w:color="auto" w:fill="FFFFFF"/>
        </w:rPr>
        <w:t> and which ones are </w:t>
      </w:r>
      <w:r w:rsidRPr="008136DA">
        <w:rPr>
          <w:rStyle w:val="Strong"/>
          <w:rFonts w:ascii="Open Sans" w:hAnsi="Open Sans" w:cs="Open Sans"/>
          <w:color w:val="313131"/>
          <w:shd w:val="clear" w:color="auto" w:fill="FFFFFF"/>
        </w:rPr>
        <w:t>categorical variables</w:t>
      </w:r>
      <w:r w:rsidRPr="008136DA">
        <w:rPr>
          <w:rFonts w:ascii="Open Sans" w:hAnsi="Open Sans" w:cs="Open Sans"/>
          <w:color w:val="313131"/>
          <w:shd w:val="clear" w:color="auto" w:fill="FFFFFF"/>
        </w:rPr>
        <w:t>? Are any of the variables in the above list of </w:t>
      </w:r>
      <w:r w:rsidRPr="008136DA">
        <w:rPr>
          <w:rStyle w:val="Strong"/>
          <w:rFonts w:ascii="Open Sans" w:hAnsi="Open Sans" w:cs="Open Sans"/>
          <w:color w:val="313131"/>
          <w:shd w:val="clear" w:color="auto" w:fill="FFFFFF"/>
        </w:rPr>
        <w:t>ordinal</w:t>
      </w:r>
      <w:r w:rsidRPr="008136DA">
        <w:rPr>
          <w:rFonts w:ascii="Open Sans" w:hAnsi="Open Sans" w:cs="Open Sans"/>
          <w:color w:val="313131"/>
          <w:shd w:val="clear" w:color="auto" w:fill="FFFFFF"/>
        </w:rPr>
        <w:t> type?</w:t>
      </w:r>
    </w:p>
    <w:p w14:paraId="1EF45E57" w14:textId="77777777" w:rsidR="008136DA" w:rsidRPr="008136DA" w:rsidRDefault="008136DA" w:rsidP="008136DA">
      <w:pPr>
        <w:pStyle w:val="Heading4"/>
        <w:rPr>
          <w:rFonts w:ascii="Times New Roman" w:hAnsi="Times New Roman" w:cs="Times New Roman"/>
          <w:i w:val="0"/>
          <w:iCs w:val="0"/>
        </w:rPr>
      </w:pPr>
      <w:r w:rsidRPr="008136DA">
        <w:rPr>
          <w:rStyle w:val="Strong"/>
          <w:rFonts w:ascii="Times New Roman" w:hAnsi="Times New Roman" w:cs="Times New Roman"/>
          <w:b w:val="0"/>
          <w:bCs w:val="0"/>
          <w:i w:val="0"/>
          <w:iCs w:val="0"/>
        </w:rPr>
        <w:t>Continuous Variables:</w:t>
      </w:r>
    </w:p>
    <w:p w14:paraId="1EB88E6F" w14:textId="77777777" w:rsidR="008136DA" w:rsidRDefault="008136DA" w:rsidP="008136DA">
      <w:pPr>
        <w:pStyle w:val="NormalWeb"/>
        <w:numPr>
          <w:ilvl w:val="0"/>
          <w:numId w:val="4"/>
        </w:numPr>
      </w:pPr>
      <w:r>
        <w:rPr>
          <w:rStyle w:val="Strong"/>
        </w:rPr>
        <w:t>age</w:t>
      </w:r>
      <w:r>
        <w:t>: Represents the instructor’s age in years. (Continuous)</w:t>
      </w:r>
    </w:p>
    <w:p w14:paraId="293CEF79" w14:textId="77777777" w:rsidR="008136DA" w:rsidRDefault="008136DA" w:rsidP="008136DA">
      <w:pPr>
        <w:pStyle w:val="NormalWeb"/>
        <w:numPr>
          <w:ilvl w:val="0"/>
          <w:numId w:val="4"/>
        </w:numPr>
      </w:pPr>
      <w:r>
        <w:rPr>
          <w:rStyle w:val="Strong"/>
        </w:rPr>
        <w:t>beauty</w:t>
      </w:r>
      <w:r>
        <w:t>: A numerical rating of physical attractiveness. (Continuous)</w:t>
      </w:r>
    </w:p>
    <w:p w14:paraId="21BBC2CF" w14:textId="77777777" w:rsidR="008136DA" w:rsidRDefault="008136DA" w:rsidP="008136DA">
      <w:pPr>
        <w:pStyle w:val="NormalWeb"/>
        <w:numPr>
          <w:ilvl w:val="0"/>
          <w:numId w:val="4"/>
        </w:numPr>
      </w:pPr>
      <w:r>
        <w:rPr>
          <w:rStyle w:val="Strong"/>
        </w:rPr>
        <w:t>eval</w:t>
      </w:r>
      <w:r>
        <w:t>: The average teaching evaluation score. (Continuous)</w:t>
      </w:r>
    </w:p>
    <w:p w14:paraId="3B2D4E79" w14:textId="77777777" w:rsidR="008136DA" w:rsidRDefault="008136DA" w:rsidP="008136DA">
      <w:pPr>
        <w:pStyle w:val="NormalWeb"/>
        <w:numPr>
          <w:ilvl w:val="0"/>
          <w:numId w:val="4"/>
        </w:numPr>
      </w:pPr>
      <w:r>
        <w:rPr>
          <w:rStyle w:val="Strong"/>
        </w:rPr>
        <w:t>students</w:t>
      </w:r>
      <w:r>
        <w:t>: The number of students in the class. (Continuous)</w:t>
      </w:r>
    </w:p>
    <w:p w14:paraId="5428588A" w14:textId="77777777" w:rsidR="008136DA" w:rsidRDefault="008136DA" w:rsidP="008136DA">
      <w:pPr>
        <w:pStyle w:val="Heading4"/>
      </w:pPr>
      <w:r>
        <w:rPr>
          <w:rStyle w:val="Strong"/>
          <w:b w:val="0"/>
          <w:bCs w:val="0"/>
        </w:rPr>
        <w:t>Categorical Variables:</w:t>
      </w:r>
    </w:p>
    <w:p w14:paraId="75D59C34" w14:textId="77777777" w:rsidR="008136DA" w:rsidRDefault="008136DA" w:rsidP="008136DA">
      <w:pPr>
        <w:pStyle w:val="NormalWeb"/>
        <w:numPr>
          <w:ilvl w:val="0"/>
          <w:numId w:val="5"/>
        </w:numPr>
      </w:pPr>
      <w:r>
        <w:rPr>
          <w:rStyle w:val="Strong"/>
        </w:rPr>
        <w:t>gender</w:t>
      </w:r>
      <w:r>
        <w:t>: Indicates the instructor’s gender (e.g., male or female). (Categorical - Nominal)</w:t>
      </w:r>
    </w:p>
    <w:p w14:paraId="1ED666D6" w14:textId="77777777" w:rsidR="008136DA" w:rsidRDefault="008136DA" w:rsidP="008136DA">
      <w:pPr>
        <w:pStyle w:val="NormalWeb"/>
        <w:numPr>
          <w:ilvl w:val="0"/>
          <w:numId w:val="5"/>
        </w:numPr>
      </w:pPr>
      <w:r>
        <w:rPr>
          <w:rStyle w:val="Strong"/>
        </w:rPr>
        <w:t>tenure</w:t>
      </w:r>
      <w:r>
        <w:t>: Indicates the instructor’s employment status (e.g., tenured or non-tenured). (Categorical - Nominal)</w:t>
      </w:r>
    </w:p>
    <w:p w14:paraId="2233E19B" w14:textId="77777777" w:rsidR="008136DA" w:rsidRDefault="008136DA" w:rsidP="008136DA">
      <w:pPr>
        <w:pStyle w:val="Heading4"/>
      </w:pPr>
      <w:r>
        <w:rPr>
          <w:rStyle w:val="Strong"/>
          <w:b w:val="0"/>
          <w:bCs w:val="0"/>
        </w:rPr>
        <w:t>Ordinal Variables:</w:t>
      </w:r>
    </w:p>
    <w:p w14:paraId="3B62C430" w14:textId="77777777" w:rsidR="008136DA" w:rsidRDefault="008136DA" w:rsidP="008136DA">
      <w:pPr>
        <w:pStyle w:val="NormalWeb"/>
      </w:pPr>
      <w:r>
        <w:t>Ordinal variables have a meaningful order or ranking but do not necessarily have consistent intervals between values.</w:t>
      </w:r>
    </w:p>
    <w:p w14:paraId="50F693A0" w14:textId="198A1B18" w:rsidR="008136DA" w:rsidRPr="008136DA" w:rsidRDefault="008136DA" w:rsidP="008136DA">
      <w:pPr>
        <w:pStyle w:val="NormalWeb"/>
        <w:numPr>
          <w:ilvl w:val="0"/>
          <w:numId w:val="6"/>
        </w:numPr>
      </w:pPr>
      <w:r>
        <w:t xml:space="preserve">In this list, </w:t>
      </w:r>
      <w:r>
        <w:rPr>
          <w:rStyle w:val="Strong"/>
        </w:rPr>
        <w:t>none of the variables are ordinal</w:t>
      </w:r>
      <w:r>
        <w:t xml:space="preserve">. </w:t>
      </w:r>
    </w:p>
    <w:p w14:paraId="123D5E3E" w14:textId="172CCF8C" w:rsidR="002F6429" w:rsidRDefault="00E07A60" w:rsidP="009E2A31">
      <w:pPr>
        <w:rPr>
          <w:rFonts w:ascii="Open Sans" w:hAnsi="Open Sans" w:cs="Open Sans"/>
          <w:color w:val="313131"/>
          <w:shd w:val="clear" w:color="auto" w:fill="FFFFFF"/>
        </w:rPr>
      </w:pPr>
      <w:r>
        <w:rPr>
          <w:rFonts w:ascii="Open Sans" w:hAnsi="Open Sans" w:cs="Open Sans"/>
          <w:color w:val="313131"/>
          <w:shd w:val="clear" w:color="auto" w:fill="FFFFFF"/>
        </w:rPr>
        <w:t>2.</w:t>
      </w:r>
      <w:r w:rsidR="009E2A31">
        <w:rPr>
          <w:rFonts w:ascii="Open Sans" w:hAnsi="Open Sans" w:cs="Open Sans"/>
          <w:color w:val="313131"/>
          <w:shd w:val="clear" w:color="auto" w:fill="FFFFFF"/>
        </w:rPr>
        <w:t>Can you identify whether the Teaching Ratings data is a time series, cross-sectional, and/or multivariate data set?</w:t>
      </w:r>
    </w:p>
    <w:p w14:paraId="56413725" w14:textId="77777777" w:rsidR="008136DA" w:rsidRDefault="008136DA" w:rsidP="008136DA">
      <w:pPr>
        <w:pStyle w:val="Heading3"/>
      </w:pPr>
      <w:r w:rsidRPr="008136DA">
        <w:t xml:space="preserve">1. </w:t>
      </w:r>
      <w:r w:rsidRPr="008136DA">
        <w:rPr>
          <w:rStyle w:val="Strong"/>
          <w:b w:val="0"/>
          <w:bCs w:val="0"/>
        </w:rPr>
        <w:t>Cross-sectional data</w:t>
      </w:r>
    </w:p>
    <w:p w14:paraId="150A1433" w14:textId="0B31AC5F" w:rsidR="008136DA" w:rsidRDefault="008136DA" w:rsidP="008136DA">
      <w:pPr>
        <w:pStyle w:val="NormalWeb"/>
      </w:pPr>
      <w:r>
        <w:rPr>
          <w:rStyle w:val="Strong"/>
        </w:rPr>
        <w:t>Definition</w:t>
      </w:r>
      <w:r>
        <w:t>: Data collected at a single point in time across multiple subjects</w:t>
      </w:r>
    </w:p>
    <w:p w14:paraId="40C06508" w14:textId="77777777" w:rsidR="00BF707C" w:rsidRDefault="00BF707C" w:rsidP="00BF707C">
      <w:pPr>
        <w:pStyle w:val="Heading3"/>
      </w:pPr>
      <w:r>
        <w:t xml:space="preserve">2. </w:t>
      </w:r>
      <w:r>
        <w:rPr>
          <w:rStyle w:val="Strong"/>
          <w:b w:val="0"/>
          <w:bCs w:val="0"/>
        </w:rPr>
        <w:t>Time series data</w:t>
      </w:r>
    </w:p>
    <w:p w14:paraId="6D73FC49" w14:textId="560729FD" w:rsidR="00BF707C" w:rsidRDefault="00BF707C" w:rsidP="008136DA">
      <w:pPr>
        <w:pStyle w:val="NormalWeb"/>
      </w:pPr>
      <w:r>
        <w:rPr>
          <w:rStyle w:val="Strong"/>
        </w:rPr>
        <w:t>Definition</w:t>
      </w:r>
      <w:r>
        <w:t xml:space="preserve">: Data collected over time for a </w:t>
      </w:r>
      <w:r>
        <w:rPr>
          <w:rStyle w:val="Strong"/>
        </w:rPr>
        <w:t>single unit</w:t>
      </w:r>
    </w:p>
    <w:p w14:paraId="79CF4F8F" w14:textId="041934B1" w:rsidR="00BF707C" w:rsidRDefault="00BF707C" w:rsidP="00BF707C">
      <w:pPr>
        <w:pStyle w:val="Heading3"/>
      </w:pPr>
      <w:r>
        <w:t>3</w:t>
      </w:r>
      <w:r>
        <w:t xml:space="preserve">. </w:t>
      </w:r>
      <w:r>
        <w:rPr>
          <w:rStyle w:val="Strong"/>
          <w:b w:val="0"/>
          <w:bCs w:val="0"/>
        </w:rPr>
        <w:t>Multivariate data</w:t>
      </w:r>
    </w:p>
    <w:p w14:paraId="212C1564" w14:textId="77777777" w:rsidR="00BF707C" w:rsidRDefault="00BF707C" w:rsidP="00BF707C">
      <w:pPr>
        <w:pStyle w:val="NormalWeb"/>
      </w:pPr>
      <w:r>
        <w:rPr>
          <w:rStyle w:val="Strong"/>
        </w:rPr>
        <w:t>Definition</w:t>
      </w:r>
      <w:r>
        <w:t xml:space="preserve">: Data with </w:t>
      </w:r>
      <w:r>
        <w:rPr>
          <w:rStyle w:val="Strong"/>
        </w:rPr>
        <w:t>more than one dependent variable</w:t>
      </w:r>
      <w:r>
        <w:t xml:space="preserve"> </w:t>
      </w:r>
    </w:p>
    <w:p w14:paraId="4507D511" w14:textId="77777777" w:rsidR="00BF707C" w:rsidRPr="008136DA" w:rsidRDefault="00BF707C" w:rsidP="008136DA">
      <w:pPr>
        <w:pStyle w:val="NormalWeb"/>
      </w:pPr>
    </w:p>
    <w:p w14:paraId="5B9B1E69"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bl>
      <w:tblPr>
        <w:tblW w:w="8184" w:type="dxa"/>
        <w:tblLayout w:type="fixed"/>
        <w:tblCellMar>
          <w:left w:w="0" w:type="dxa"/>
          <w:right w:w="0" w:type="dxa"/>
        </w:tblCellMar>
        <w:tblLook w:val="0000" w:firstRow="0" w:lastRow="0" w:firstColumn="0" w:lastColumn="0" w:noHBand="0" w:noVBand="0"/>
      </w:tblPr>
      <w:tblGrid>
        <w:gridCol w:w="1857"/>
        <w:gridCol w:w="1191"/>
        <w:gridCol w:w="1192"/>
        <w:gridCol w:w="1192"/>
        <w:gridCol w:w="1192"/>
        <w:gridCol w:w="1560"/>
      </w:tblGrid>
      <w:tr w:rsidR="00530977" w:rsidRPr="00530977" w14:paraId="0B4C2E8D" w14:textId="77777777">
        <w:trPr>
          <w:cantSplit/>
        </w:trPr>
        <w:tc>
          <w:tcPr>
            <w:tcW w:w="8180" w:type="dxa"/>
            <w:gridSpan w:val="6"/>
            <w:tcBorders>
              <w:top w:val="nil"/>
              <w:left w:val="nil"/>
              <w:bottom w:val="nil"/>
              <w:right w:val="nil"/>
            </w:tcBorders>
            <w:shd w:val="clear" w:color="auto" w:fill="FFFFFF"/>
            <w:vAlign w:val="center"/>
          </w:tcPr>
          <w:p w14:paraId="73B5454C" w14:textId="77777777" w:rsidR="00BF707C" w:rsidRDefault="008136DA" w:rsidP="008136DA">
            <w:pPr>
              <w:autoSpaceDE w:val="0"/>
              <w:autoSpaceDN w:val="0"/>
              <w:adjustRightInd w:val="0"/>
              <w:spacing w:after="0" w:line="320" w:lineRule="atLeast"/>
              <w:ind w:right="60"/>
              <w:rPr>
                <w:rFonts w:ascii="Arial" w:hAnsi="Arial" w:cs="Arial"/>
                <w:b/>
                <w:bCs/>
                <w:color w:val="010205"/>
                <w:kern w:val="0"/>
                <w:sz w:val="28"/>
                <w:szCs w:val="28"/>
              </w:rPr>
            </w:pPr>
            <w:r>
              <w:rPr>
                <w:rFonts w:ascii="Arial" w:hAnsi="Arial" w:cs="Arial"/>
                <w:b/>
                <w:bCs/>
                <w:color w:val="010205"/>
                <w:kern w:val="0"/>
                <w:sz w:val="28"/>
                <w:szCs w:val="28"/>
              </w:rPr>
              <w:lastRenderedPageBreak/>
              <w:t xml:space="preserve">                                      </w:t>
            </w:r>
          </w:p>
          <w:p w14:paraId="68EA9B14" w14:textId="0FECCFB3" w:rsidR="00530977" w:rsidRPr="00530977" w:rsidRDefault="00BF707C" w:rsidP="008136DA">
            <w:pPr>
              <w:autoSpaceDE w:val="0"/>
              <w:autoSpaceDN w:val="0"/>
              <w:adjustRightInd w:val="0"/>
              <w:spacing w:after="0" w:line="320" w:lineRule="atLeast"/>
              <w:ind w:right="60"/>
              <w:rPr>
                <w:rFonts w:ascii="Arial" w:hAnsi="Arial" w:cs="Arial"/>
                <w:color w:val="010205"/>
                <w:kern w:val="0"/>
                <w:sz w:val="28"/>
                <w:szCs w:val="28"/>
              </w:rPr>
            </w:pPr>
            <w:r>
              <w:rPr>
                <w:rFonts w:ascii="Arial" w:hAnsi="Arial" w:cs="Arial"/>
                <w:b/>
                <w:bCs/>
                <w:color w:val="010205"/>
                <w:kern w:val="0"/>
                <w:sz w:val="28"/>
                <w:szCs w:val="28"/>
              </w:rPr>
              <w:t xml:space="preserve">                                  </w:t>
            </w:r>
            <w:r w:rsidR="00530977" w:rsidRPr="00530977">
              <w:rPr>
                <w:rFonts w:ascii="Arial" w:hAnsi="Arial" w:cs="Arial"/>
                <w:b/>
                <w:bCs/>
                <w:color w:val="010205"/>
                <w:kern w:val="0"/>
                <w:sz w:val="28"/>
                <w:szCs w:val="28"/>
              </w:rPr>
              <w:t>Descriptive Statistics</w:t>
            </w:r>
          </w:p>
        </w:tc>
      </w:tr>
      <w:tr w:rsidR="00530977" w:rsidRPr="00530977" w14:paraId="5432EE4E" w14:textId="77777777">
        <w:trPr>
          <w:cantSplit/>
        </w:trPr>
        <w:tc>
          <w:tcPr>
            <w:tcW w:w="1857" w:type="dxa"/>
            <w:tcBorders>
              <w:top w:val="nil"/>
              <w:left w:val="nil"/>
              <w:bottom w:val="single" w:sz="8" w:space="0" w:color="152935"/>
              <w:right w:val="nil"/>
            </w:tcBorders>
            <w:shd w:val="clear" w:color="auto" w:fill="FFFFFF"/>
            <w:vAlign w:val="bottom"/>
          </w:tcPr>
          <w:p w14:paraId="04A29A5D"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c>
          <w:tcPr>
            <w:tcW w:w="1191" w:type="dxa"/>
            <w:tcBorders>
              <w:top w:val="nil"/>
              <w:left w:val="nil"/>
              <w:bottom w:val="single" w:sz="8" w:space="0" w:color="152935"/>
              <w:right w:val="single" w:sz="8" w:space="0" w:color="E0E0E0"/>
            </w:tcBorders>
            <w:shd w:val="clear" w:color="auto" w:fill="FFFFFF"/>
            <w:vAlign w:val="bottom"/>
          </w:tcPr>
          <w:p w14:paraId="6D088BAB"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N</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7BE30D90"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Minimum</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508C43A0"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Maximum</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300B23C6"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Mean</w:t>
            </w:r>
          </w:p>
        </w:tc>
        <w:tc>
          <w:tcPr>
            <w:tcW w:w="1559" w:type="dxa"/>
            <w:tcBorders>
              <w:top w:val="nil"/>
              <w:left w:val="single" w:sz="8" w:space="0" w:color="E0E0E0"/>
              <w:bottom w:val="single" w:sz="8" w:space="0" w:color="152935"/>
              <w:right w:val="nil"/>
            </w:tcBorders>
            <w:shd w:val="clear" w:color="auto" w:fill="FFFFFF"/>
            <w:vAlign w:val="bottom"/>
          </w:tcPr>
          <w:p w14:paraId="366823D2"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Std. Deviation</w:t>
            </w:r>
          </w:p>
        </w:tc>
      </w:tr>
      <w:tr w:rsidR="00530977" w:rsidRPr="00530977" w14:paraId="638549A4" w14:textId="77777777">
        <w:trPr>
          <w:cantSplit/>
        </w:trPr>
        <w:tc>
          <w:tcPr>
            <w:tcW w:w="1857" w:type="dxa"/>
            <w:tcBorders>
              <w:top w:val="single" w:sz="8" w:space="0" w:color="152935"/>
              <w:left w:val="nil"/>
              <w:bottom w:val="single" w:sz="8" w:space="0" w:color="AEAEAE"/>
              <w:right w:val="nil"/>
            </w:tcBorders>
            <w:shd w:val="clear" w:color="auto" w:fill="E0E0E0"/>
          </w:tcPr>
          <w:p w14:paraId="40ECF6F6"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age</w:t>
            </w:r>
          </w:p>
        </w:tc>
        <w:tc>
          <w:tcPr>
            <w:tcW w:w="1191" w:type="dxa"/>
            <w:tcBorders>
              <w:top w:val="single" w:sz="8" w:space="0" w:color="152935"/>
              <w:left w:val="nil"/>
              <w:bottom w:val="single" w:sz="8" w:space="0" w:color="AEAEAE"/>
              <w:right w:val="single" w:sz="8" w:space="0" w:color="E0E0E0"/>
            </w:tcBorders>
            <w:shd w:val="clear" w:color="auto" w:fill="F9F9FB"/>
          </w:tcPr>
          <w:p w14:paraId="5DCAFFED"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463</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4FC908A7"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29</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6E5DDB89"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73</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21BC140D"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48.37</w:t>
            </w:r>
          </w:p>
        </w:tc>
        <w:tc>
          <w:tcPr>
            <w:tcW w:w="1559" w:type="dxa"/>
            <w:tcBorders>
              <w:top w:val="single" w:sz="8" w:space="0" w:color="152935"/>
              <w:left w:val="single" w:sz="8" w:space="0" w:color="E0E0E0"/>
              <w:bottom w:val="single" w:sz="8" w:space="0" w:color="AEAEAE"/>
              <w:right w:val="nil"/>
            </w:tcBorders>
            <w:shd w:val="clear" w:color="auto" w:fill="F9F9FB"/>
          </w:tcPr>
          <w:p w14:paraId="475A052C"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9.803</w:t>
            </w:r>
          </w:p>
        </w:tc>
      </w:tr>
      <w:tr w:rsidR="00530977" w:rsidRPr="00530977" w14:paraId="06903DB8" w14:textId="77777777">
        <w:trPr>
          <w:cantSplit/>
        </w:trPr>
        <w:tc>
          <w:tcPr>
            <w:tcW w:w="1857" w:type="dxa"/>
            <w:tcBorders>
              <w:top w:val="single" w:sz="8" w:space="0" w:color="AEAEAE"/>
              <w:left w:val="nil"/>
              <w:bottom w:val="single" w:sz="8" w:space="0" w:color="AEAEAE"/>
              <w:right w:val="nil"/>
            </w:tcBorders>
            <w:shd w:val="clear" w:color="auto" w:fill="E0E0E0"/>
          </w:tcPr>
          <w:p w14:paraId="0B66FE8F"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eval</w:t>
            </w:r>
          </w:p>
        </w:tc>
        <w:tc>
          <w:tcPr>
            <w:tcW w:w="1191" w:type="dxa"/>
            <w:tcBorders>
              <w:top w:val="single" w:sz="8" w:space="0" w:color="AEAEAE"/>
              <w:left w:val="nil"/>
              <w:bottom w:val="single" w:sz="8" w:space="0" w:color="AEAEAE"/>
              <w:right w:val="single" w:sz="8" w:space="0" w:color="E0E0E0"/>
            </w:tcBorders>
            <w:shd w:val="clear" w:color="auto" w:fill="F9F9FB"/>
          </w:tcPr>
          <w:p w14:paraId="09406F99"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463</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0805E42D"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2.10</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650F5089"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5.00</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17918ED5"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3.9983</w:t>
            </w:r>
          </w:p>
        </w:tc>
        <w:tc>
          <w:tcPr>
            <w:tcW w:w="1559" w:type="dxa"/>
            <w:tcBorders>
              <w:top w:val="single" w:sz="8" w:space="0" w:color="AEAEAE"/>
              <w:left w:val="single" w:sz="8" w:space="0" w:color="E0E0E0"/>
              <w:bottom w:val="single" w:sz="8" w:space="0" w:color="AEAEAE"/>
              <w:right w:val="nil"/>
            </w:tcBorders>
            <w:shd w:val="clear" w:color="auto" w:fill="F9F9FB"/>
          </w:tcPr>
          <w:p w14:paraId="46214CE8"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.55487</w:t>
            </w:r>
          </w:p>
        </w:tc>
      </w:tr>
      <w:tr w:rsidR="00530977" w:rsidRPr="00530977" w14:paraId="7F2AAEFF" w14:textId="77777777">
        <w:trPr>
          <w:cantSplit/>
        </w:trPr>
        <w:tc>
          <w:tcPr>
            <w:tcW w:w="1857" w:type="dxa"/>
            <w:tcBorders>
              <w:top w:val="single" w:sz="8" w:space="0" w:color="AEAEAE"/>
              <w:left w:val="nil"/>
              <w:bottom w:val="single" w:sz="8" w:space="0" w:color="AEAEAE"/>
              <w:right w:val="nil"/>
            </w:tcBorders>
            <w:shd w:val="clear" w:color="auto" w:fill="E0E0E0"/>
          </w:tcPr>
          <w:p w14:paraId="669C82B9"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beauty</w:t>
            </w:r>
          </w:p>
        </w:tc>
        <w:tc>
          <w:tcPr>
            <w:tcW w:w="1191" w:type="dxa"/>
            <w:tcBorders>
              <w:top w:val="single" w:sz="8" w:space="0" w:color="AEAEAE"/>
              <w:left w:val="nil"/>
              <w:bottom w:val="single" w:sz="8" w:space="0" w:color="AEAEAE"/>
              <w:right w:val="single" w:sz="8" w:space="0" w:color="E0E0E0"/>
            </w:tcBorders>
            <w:shd w:val="clear" w:color="auto" w:fill="F9F9FB"/>
          </w:tcPr>
          <w:p w14:paraId="1D4FECF8"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463</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1E429FF1"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-1.45</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7CFE9CB7"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1.97</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4ECF1336"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.0000</w:t>
            </w:r>
          </w:p>
        </w:tc>
        <w:tc>
          <w:tcPr>
            <w:tcW w:w="1559" w:type="dxa"/>
            <w:tcBorders>
              <w:top w:val="single" w:sz="8" w:space="0" w:color="AEAEAE"/>
              <w:left w:val="single" w:sz="8" w:space="0" w:color="E0E0E0"/>
              <w:bottom w:val="single" w:sz="8" w:space="0" w:color="AEAEAE"/>
              <w:right w:val="nil"/>
            </w:tcBorders>
            <w:shd w:val="clear" w:color="auto" w:fill="F9F9FB"/>
          </w:tcPr>
          <w:p w14:paraId="7920ECD5"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.78865</w:t>
            </w:r>
          </w:p>
        </w:tc>
      </w:tr>
      <w:tr w:rsidR="00530977" w:rsidRPr="00530977" w14:paraId="5F468A3B" w14:textId="77777777">
        <w:trPr>
          <w:cantSplit/>
        </w:trPr>
        <w:tc>
          <w:tcPr>
            <w:tcW w:w="1857" w:type="dxa"/>
            <w:tcBorders>
              <w:top w:val="single" w:sz="8" w:space="0" w:color="AEAEAE"/>
              <w:left w:val="nil"/>
              <w:bottom w:val="single" w:sz="8" w:space="0" w:color="AEAEAE"/>
              <w:right w:val="nil"/>
            </w:tcBorders>
            <w:shd w:val="clear" w:color="auto" w:fill="E0E0E0"/>
          </w:tcPr>
          <w:p w14:paraId="23886426"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students</w:t>
            </w:r>
          </w:p>
        </w:tc>
        <w:tc>
          <w:tcPr>
            <w:tcW w:w="1191" w:type="dxa"/>
            <w:tcBorders>
              <w:top w:val="single" w:sz="8" w:space="0" w:color="AEAEAE"/>
              <w:left w:val="nil"/>
              <w:bottom w:val="single" w:sz="8" w:space="0" w:color="AEAEAE"/>
              <w:right w:val="single" w:sz="8" w:space="0" w:color="E0E0E0"/>
            </w:tcBorders>
            <w:shd w:val="clear" w:color="auto" w:fill="F9F9FB"/>
          </w:tcPr>
          <w:p w14:paraId="4276D4DB"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463</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63D0A13C"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5</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55C6662B"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380</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374A64A0"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36.62</w:t>
            </w:r>
          </w:p>
        </w:tc>
        <w:tc>
          <w:tcPr>
            <w:tcW w:w="1559" w:type="dxa"/>
            <w:tcBorders>
              <w:top w:val="single" w:sz="8" w:space="0" w:color="AEAEAE"/>
              <w:left w:val="single" w:sz="8" w:space="0" w:color="E0E0E0"/>
              <w:bottom w:val="single" w:sz="8" w:space="0" w:color="AEAEAE"/>
              <w:right w:val="nil"/>
            </w:tcBorders>
            <w:shd w:val="clear" w:color="auto" w:fill="F9F9FB"/>
          </w:tcPr>
          <w:p w14:paraId="3C032245"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45.018</w:t>
            </w:r>
          </w:p>
        </w:tc>
      </w:tr>
      <w:tr w:rsidR="00530977" w:rsidRPr="00530977" w14:paraId="680A1621" w14:textId="77777777">
        <w:trPr>
          <w:cantSplit/>
        </w:trPr>
        <w:tc>
          <w:tcPr>
            <w:tcW w:w="1857" w:type="dxa"/>
            <w:tcBorders>
              <w:top w:val="single" w:sz="8" w:space="0" w:color="AEAEAE"/>
              <w:left w:val="nil"/>
              <w:bottom w:val="single" w:sz="8" w:space="0" w:color="152935"/>
              <w:right w:val="nil"/>
            </w:tcBorders>
            <w:shd w:val="clear" w:color="auto" w:fill="E0E0E0"/>
          </w:tcPr>
          <w:p w14:paraId="3031D91E"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Valid N (listwise)</w:t>
            </w:r>
          </w:p>
        </w:tc>
        <w:tc>
          <w:tcPr>
            <w:tcW w:w="1191" w:type="dxa"/>
            <w:tcBorders>
              <w:top w:val="single" w:sz="8" w:space="0" w:color="AEAEAE"/>
              <w:left w:val="nil"/>
              <w:bottom w:val="single" w:sz="8" w:space="0" w:color="152935"/>
              <w:right w:val="single" w:sz="8" w:space="0" w:color="E0E0E0"/>
            </w:tcBorders>
            <w:shd w:val="clear" w:color="auto" w:fill="F9F9FB"/>
          </w:tcPr>
          <w:p w14:paraId="03632C05"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463</w:t>
            </w:r>
          </w:p>
        </w:tc>
        <w:tc>
          <w:tcPr>
            <w:tcW w:w="119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0E9C604F"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c>
          <w:tcPr>
            <w:tcW w:w="119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0277BC9"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c>
          <w:tcPr>
            <w:tcW w:w="1191"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5C493A1"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c>
          <w:tcPr>
            <w:tcW w:w="1559" w:type="dxa"/>
            <w:tcBorders>
              <w:top w:val="single" w:sz="8" w:space="0" w:color="AEAEAE"/>
              <w:left w:val="single" w:sz="8" w:space="0" w:color="E0E0E0"/>
              <w:bottom w:val="single" w:sz="8" w:space="0" w:color="152935"/>
              <w:right w:val="nil"/>
            </w:tcBorders>
            <w:shd w:val="clear" w:color="auto" w:fill="F9F9FB"/>
            <w:vAlign w:val="center"/>
          </w:tcPr>
          <w:p w14:paraId="01605784"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r>
    </w:tbl>
    <w:p w14:paraId="65FFCC26" w14:textId="77777777" w:rsidR="00530977" w:rsidRPr="00530977" w:rsidRDefault="00530977" w:rsidP="00530977">
      <w:pPr>
        <w:autoSpaceDE w:val="0"/>
        <w:autoSpaceDN w:val="0"/>
        <w:adjustRightInd w:val="0"/>
        <w:spacing w:after="0" w:line="400" w:lineRule="atLeast"/>
        <w:rPr>
          <w:rFonts w:ascii="Times New Roman" w:hAnsi="Times New Roman" w:cs="Times New Roman"/>
          <w:kern w:val="0"/>
          <w:sz w:val="24"/>
          <w:szCs w:val="24"/>
        </w:rPr>
      </w:pPr>
    </w:p>
    <w:p w14:paraId="4C478EAF"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bl>
      <w:tblPr>
        <w:tblW w:w="4240" w:type="dxa"/>
        <w:tblLayout w:type="fixed"/>
        <w:tblCellMar>
          <w:left w:w="0" w:type="dxa"/>
          <w:right w:w="0" w:type="dxa"/>
        </w:tblCellMar>
        <w:tblLook w:val="0000" w:firstRow="0" w:lastRow="0" w:firstColumn="0" w:lastColumn="0" w:noHBand="0" w:noVBand="0"/>
      </w:tblPr>
      <w:tblGrid>
        <w:gridCol w:w="858"/>
        <w:gridCol w:w="998"/>
        <w:gridCol w:w="1192"/>
        <w:gridCol w:w="1192"/>
      </w:tblGrid>
      <w:tr w:rsidR="00530977" w:rsidRPr="00530977" w14:paraId="6E985684" w14:textId="77777777">
        <w:trPr>
          <w:cantSplit/>
        </w:trPr>
        <w:tc>
          <w:tcPr>
            <w:tcW w:w="4238" w:type="dxa"/>
            <w:gridSpan w:val="4"/>
            <w:tcBorders>
              <w:top w:val="nil"/>
              <w:left w:val="nil"/>
              <w:bottom w:val="nil"/>
              <w:right w:val="nil"/>
            </w:tcBorders>
            <w:shd w:val="clear" w:color="auto" w:fill="FFFFFF"/>
            <w:vAlign w:val="center"/>
          </w:tcPr>
          <w:p w14:paraId="4574D218" w14:textId="77777777" w:rsidR="008136DA" w:rsidRDefault="008136DA" w:rsidP="008136DA">
            <w:pPr>
              <w:autoSpaceDE w:val="0"/>
              <w:autoSpaceDN w:val="0"/>
              <w:adjustRightInd w:val="0"/>
              <w:spacing w:after="0" w:line="320" w:lineRule="atLeast"/>
              <w:ind w:right="60"/>
              <w:rPr>
                <w:rFonts w:ascii="Arial" w:hAnsi="Arial" w:cs="Arial"/>
                <w:b/>
                <w:bCs/>
                <w:color w:val="010205"/>
                <w:kern w:val="0"/>
                <w:sz w:val="28"/>
                <w:szCs w:val="28"/>
              </w:rPr>
            </w:pPr>
          </w:p>
          <w:p w14:paraId="589956CC" w14:textId="77777777" w:rsidR="008136DA" w:rsidRDefault="008136DA" w:rsidP="00530977">
            <w:pPr>
              <w:autoSpaceDE w:val="0"/>
              <w:autoSpaceDN w:val="0"/>
              <w:adjustRightInd w:val="0"/>
              <w:spacing w:after="0" w:line="320" w:lineRule="atLeast"/>
              <w:ind w:left="60" w:right="60"/>
              <w:jc w:val="center"/>
              <w:rPr>
                <w:rFonts w:ascii="Arial" w:hAnsi="Arial" w:cs="Arial"/>
                <w:b/>
                <w:bCs/>
                <w:color w:val="010205"/>
                <w:kern w:val="0"/>
                <w:sz w:val="28"/>
                <w:szCs w:val="28"/>
              </w:rPr>
            </w:pPr>
          </w:p>
          <w:p w14:paraId="7039A5BE" w14:textId="2DACC89F" w:rsidR="00530977" w:rsidRPr="00530977" w:rsidRDefault="00530977" w:rsidP="00530977">
            <w:pPr>
              <w:autoSpaceDE w:val="0"/>
              <w:autoSpaceDN w:val="0"/>
              <w:adjustRightInd w:val="0"/>
              <w:spacing w:after="0" w:line="320" w:lineRule="atLeast"/>
              <w:ind w:left="60" w:right="60"/>
              <w:jc w:val="center"/>
              <w:rPr>
                <w:rFonts w:ascii="Arial" w:hAnsi="Arial" w:cs="Arial"/>
                <w:color w:val="010205"/>
                <w:kern w:val="0"/>
                <w:sz w:val="28"/>
                <w:szCs w:val="28"/>
              </w:rPr>
            </w:pPr>
            <w:r w:rsidRPr="00530977">
              <w:rPr>
                <w:rFonts w:ascii="Arial" w:hAnsi="Arial" w:cs="Arial"/>
                <w:b/>
                <w:bCs/>
                <w:color w:val="010205"/>
                <w:kern w:val="0"/>
                <w:sz w:val="28"/>
                <w:szCs w:val="28"/>
              </w:rPr>
              <w:t>Statistics</w:t>
            </w:r>
          </w:p>
        </w:tc>
      </w:tr>
      <w:tr w:rsidR="00530977" w:rsidRPr="00530977" w14:paraId="30C985E5" w14:textId="77777777">
        <w:trPr>
          <w:cantSplit/>
        </w:trPr>
        <w:tc>
          <w:tcPr>
            <w:tcW w:w="1856" w:type="dxa"/>
            <w:gridSpan w:val="2"/>
            <w:tcBorders>
              <w:top w:val="nil"/>
              <w:left w:val="nil"/>
              <w:bottom w:val="single" w:sz="8" w:space="0" w:color="152935"/>
              <w:right w:val="nil"/>
            </w:tcBorders>
            <w:shd w:val="clear" w:color="auto" w:fill="FFFFFF"/>
            <w:vAlign w:val="bottom"/>
          </w:tcPr>
          <w:p w14:paraId="653C06C1"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c>
          <w:tcPr>
            <w:tcW w:w="1191" w:type="dxa"/>
            <w:tcBorders>
              <w:top w:val="nil"/>
              <w:left w:val="nil"/>
              <w:bottom w:val="single" w:sz="8" w:space="0" w:color="152935"/>
              <w:right w:val="single" w:sz="8" w:space="0" w:color="E0E0E0"/>
            </w:tcBorders>
            <w:shd w:val="clear" w:color="auto" w:fill="FFFFFF"/>
            <w:vAlign w:val="bottom"/>
          </w:tcPr>
          <w:p w14:paraId="4ADBFD3E"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gender</w:t>
            </w:r>
          </w:p>
        </w:tc>
        <w:tc>
          <w:tcPr>
            <w:tcW w:w="1191" w:type="dxa"/>
            <w:tcBorders>
              <w:top w:val="nil"/>
              <w:left w:val="single" w:sz="8" w:space="0" w:color="E0E0E0"/>
              <w:bottom w:val="single" w:sz="8" w:space="0" w:color="152935"/>
              <w:right w:val="nil"/>
            </w:tcBorders>
            <w:shd w:val="clear" w:color="auto" w:fill="FFFFFF"/>
            <w:vAlign w:val="bottom"/>
          </w:tcPr>
          <w:p w14:paraId="748F1946"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tenure</w:t>
            </w:r>
          </w:p>
        </w:tc>
      </w:tr>
      <w:tr w:rsidR="00530977" w:rsidRPr="00530977" w14:paraId="4E7C1668" w14:textId="77777777">
        <w:trPr>
          <w:cantSplit/>
        </w:trPr>
        <w:tc>
          <w:tcPr>
            <w:tcW w:w="858" w:type="dxa"/>
            <w:vMerge w:val="restart"/>
            <w:tcBorders>
              <w:top w:val="single" w:sz="8" w:space="0" w:color="152935"/>
              <w:left w:val="nil"/>
              <w:bottom w:val="single" w:sz="8" w:space="0" w:color="152935"/>
              <w:right w:val="nil"/>
            </w:tcBorders>
            <w:shd w:val="clear" w:color="auto" w:fill="E0E0E0"/>
          </w:tcPr>
          <w:p w14:paraId="3E227896"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N</w:t>
            </w:r>
          </w:p>
        </w:tc>
        <w:tc>
          <w:tcPr>
            <w:tcW w:w="998" w:type="dxa"/>
            <w:tcBorders>
              <w:top w:val="single" w:sz="8" w:space="0" w:color="152935"/>
              <w:left w:val="nil"/>
              <w:bottom w:val="single" w:sz="8" w:space="0" w:color="AEAEAE"/>
              <w:right w:val="nil"/>
            </w:tcBorders>
            <w:shd w:val="clear" w:color="auto" w:fill="E0E0E0"/>
          </w:tcPr>
          <w:p w14:paraId="4B78D687"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Valid</w:t>
            </w:r>
          </w:p>
        </w:tc>
        <w:tc>
          <w:tcPr>
            <w:tcW w:w="1191" w:type="dxa"/>
            <w:tcBorders>
              <w:top w:val="single" w:sz="8" w:space="0" w:color="152935"/>
              <w:left w:val="nil"/>
              <w:bottom w:val="single" w:sz="8" w:space="0" w:color="AEAEAE"/>
              <w:right w:val="single" w:sz="8" w:space="0" w:color="E0E0E0"/>
            </w:tcBorders>
            <w:shd w:val="clear" w:color="auto" w:fill="F9F9FB"/>
          </w:tcPr>
          <w:p w14:paraId="75CAD02E"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463</w:t>
            </w:r>
          </w:p>
        </w:tc>
        <w:tc>
          <w:tcPr>
            <w:tcW w:w="1191" w:type="dxa"/>
            <w:tcBorders>
              <w:top w:val="single" w:sz="8" w:space="0" w:color="152935"/>
              <w:left w:val="single" w:sz="8" w:space="0" w:color="E0E0E0"/>
              <w:bottom w:val="single" w:sz="8" w:space="0" w:color="AEAEAE"/>
              <w:right w:val="nil"/>
            </w:tcBorders>
            <w:shd w:val="clear" w:color="auto" w:fill="F9F9FB"/>
          </w:tcPr>
          <w:p w14:paraId="00A17E6F"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463</w:t>
            </w:r>
          </w:p>
        </w:tc>
      </w:tr>
      <w:tr w:rsidR="00530977" w:rsidRPr="00530977" w14:paraId="38DB5B8D" w14:textId="77777777">
        <w:trPr>
          <w:cantSplit/>
        </w:trPr>
        <w:tc>
          <w:tcPr>
            <w:tcW w:w="858" w:type="dxa"/>
            <w:vMerge/>
            <w:tcBorders>
              <w:top w:val="single" w:sz="8" w:space="0" w:color="152935"/>
              <w:left w:val="nil"/>
              <w:bottom w:val="single" w:sz="8" w:space="0" w:color="152935"/>
              <w:right w:val="nil"/>
            </w:tcBorders>
            <w:shd w:val="clear" w:color="auto" w:fill="E0E0E0"/>
          </w:tcPr>
          <w:p w14:paraId="09746276" w14:textId="77777777" w:rsidR="00530977" w:rsidRPr="00530977" w:rsidRDefault="00530977" w:rsidP="00530977">
            <w:pPr>
              <w:autoSpaceDE w:val="0"/>
              <w:autoSpaceDN w:val="0"/>
              <w:adjustRightInd w:val="0"/>
              <w:spacing w:after="0" w:line="240" w:lineRule="auto"/>
              <w:rPr>
                <w:rFonts w:ascii="Arial" w:hAnsi="Arial" w:cs="Arial"/>
                <w:color w:val="010205"/>
                <w:kern w:val="0"/>
                <w:sz w:val="24"/>
                <w:szCs w:val="24"/>
              </w:rPr>
            </w:pPr>
          </w:p>
        </w:tc>
        <w:tc>
          <w:tcPr>
            <w:tcW w:w="998" w:type="dxa"/>
            <w:tcBorders>
              <w:top w:val="single" w:sz="8" w:space="0" w:color="AEAEAE"/>
              <w:left w:val="nil"/>
              <w:bottom w:val="single" w:sz="8" w:space="0" w:color="152935"/>
              <w:right w:val="nil"/>
            </w:tcBorders>
            <w:shd w:val="clear" w:color="auto" w:fill="E0E0E0"/>
          </w:tcPr>
          <w:p w14:paraId="50F1FD2B"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Missing</w:t>
            </w:r>
          </w:p>
        </w:tc>
        <w:tc>
          <w:tcPr>
            <w:tcW w:w="1191" w:type="dxa"/>
            <w:tcBorders>
              <w:top w:val="single" w:sz="8" w:space="0" w:color="AEAEAE"/>
              <w:left w:val="nil"/>
              <w:bottom w:val="single" w:sz="8" w:space="0" w:color="152935"/>
              <w:right w:val="single" w:sz="8" w:space="0" w:color="E0E0E0"/>
            </w:tcBorders>
            <w:shd w:val="clear" w:color="auto" w:fill="F9F9FB"/>
          </w:tcPr>
          <w:p w14:paraId="6E8A2C37"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0</w:t>
            </w:r>
          </w:p>
        </w:tc>
        <w:tc>
          <w:tcPr>
            <w:tcW w:w="1191" w:type="dxa"/>
            <w:tcBorders>
              <w:top w:val="single" w:sz="8" w:space="0" w:color="AEAEAE"/>
              <w:left w:val="single" w:sz="8" w:space="0" w:color="E0E0E0"/>
              <w:bottom w:val="single" w:sz="8" w:space="0" w:color="152935"/>
              <w:right w:val="nil"/>
            </w:tcBorders>
            <w:shd w:val="clear" w:color="auto" w:fill="F9F9FB"/>
          </w:tcPr>
          <w:p w14:paraId="45CF32C4"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0</w:t>
            </w:r>
          </w:p>
        </w:tc>
      </w:tr>
    </w:tbl>
    <w:p w14:paraId="5253FB9A" w14:textId="77777777" w:rsidR="00530977" w:rsidRPr="00530977" w:rsidRDefault="00530977" w:rsidP="00530977">
      <w:pPr>
        <w:autoSpaceDE w:val="0"/>
        <w:autoSpaceDN w:val="0"/>
        <w:adjustRightInd w:val="0"/>
        <w:spacing w:after="0" w:line="400" w:lineRule="atLeast"/>
        <w:rPr>
          <w:rFonts w:ascii="Times New Roman" w:hAnsi="Times New Roman" w:cs="Times New Roman"/>
          <w:kern w:val="0"/>
          <w:sz w:val="24"/>
          <w:szCs w:val="24"/>
        </w:rPr>
      </w:pPr>
    </w:p>
    <w:p w14:paraId="6545BC2F"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bl>
      <w:tblPr>
        <w:tblW w:w="7430" w:type="dxa"/>
        <w:tblLayout w:type="fixed"/>
        <w:tblCellMar>
          <w:left w:w="0" w:type="dxa"/>
          <w:right w:w="0" w:type="dxa"/>
        </w:tblCellMar>
        <w:tblLook w:val="0000" w:firstRow="0" w:lastRow="0" w:firstColumn="0" w:lastColumn="0" w:noHBand="0" w:noVBand="0"/>
      </w:tblPr>
      <w:tblGrid>
        <w:gridCol w:w="859"/>
        <w:gridCol w:w="912"/>
        <w:gridCol w:w="1244"/>
        <w:gridCol w:w="1191"/>
        <w:gridCol w:w="1507"/>
        <w:gridCol w:w="1717"/>
      </w:tblGrid>
      <w:tr w:rsidR="00530977" w:rsidRPr="00530977" w14:paraId="29808AAA" w14:textId="77777777">
        <w:trPr>
          <w:cantSplit/>
        </w:trPr>
        <w:tc>
          <w:tcPr>
            <w:tcW w:w="7428" w:type="dxa"/>
            <w:gridSpan w:val="6"/>
            <w:tcBorders>
              <w:top w:val="nil"/>
              <w:left w:val="nil"/>
              <w:bottom w:val="nil"/>
              <w:right w:val="nil"/>
            </w:tcBorders>
            <w:shd w:val="clear" w:color="auto" w:fill="FFFFFF"/>
            <w:vAlign w:val="center"/>
          </w:tcPr>
          <w:p w14:paraId="3F51358F"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010205"/>
                <w:kern w:val="0"/>
                <w:sz w:val="28"/>
                <w:szCs w:val="28"/>
              </w:rPr>
            </w:pPr>
            <w:r w:rsidRPr="00530977">
              <w:rPr>
                <w:rFonts w:ascii="Arial" w:hAnsi="Arial" w:cs="Arial"/>
                <w:b/>
                <w:bCs/>
                <w:color w:val="010205"/>
                <w:kern w:val="0"/>
                <w:sz w:val="28"/>
                <w:szCs w:val="28"/>
              </w:rPr>
              <w:t>gender</w:t>
            </w:r>
          </w:p>
        </w:tc>
      </w:tr>
      <w:tr w:rsidR="00530977" w:rsidRPr="00530977" w14:paraId="367D47D6" w14:textId="77777777">
        <w:trPr>
          <w:cantSplit/>
        </w:trPr>
        <w:tc>
          <w:tcPr>
            <w:tcW w:w="1769" w:type="dxa"/>
            <w:gridSpan w:val="2"/>
            <w:tcBorders>
              <w:top w:val="nil"/>
              <w:left w:val="nil"/>
              <w:bottom w:val="single" w:sz="8" w:space="0" w:color="152935"/>
              <w:right w:val="nil"/>
            </w:tcBorders>
            <w:shd w:val="clear" w:color="auto" w:fill="FFFFFF"/>
            <w:vAlign w:val="bottom"/>
          </w:tcPr>
          <w:p w14:paraId="43545BD2"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c>
          <w:tcPr>
            <w:tcW w:w="1244" w:type="dxa"/>
            <w:tcBorders>
              <w:top w:val="nil"/>
              <w:left w:val="nil"/>
              <w:bottom w:val="single" w:sz="8" w:space="0" w:color="152935"/>
              <w:right w:val="single" w:sz="8" w:space="0" w:color="E0E0E0"/>
            </w:tcBorders>
            <w:shd w:val="clear" w:color="auto" w:fill="FFFFFF"/>
            <w:vAlign w:val="bottom"/>
          </w:tcPr>
          <w:p w14:paraId="16536CBF"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Frequency</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197F8C9E"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Percent</w:t>
            </w:r>
          </w:p>
        </w:tc>
        <w:tc>
          <w:tcPr>
            <w:tcW w:w="1507" w:type="dxa"/>
            <w:tcBorders>
              <w:top w:val="nil"/>
              <w:left w:val="single" w:sz="8" w:space="0" w:color="E0E0E0"/>
              <w:bottom w:val="single" w:sz="8" w:space="0" w:color="152935"/>
              <w:right w:val="single" w:sz="8" w:space="0" w:color="E0E0E0"/>
            </w:tcBorders>
            <w:shd w:val="clear" w:color="auto" w:fill="FFFFFF"/>
            <w:vAlign w:val="bottom"/>
          </w:tcPr>
          <w:p w14:paraId="4D4249D6"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Valid Percent</w:t>
            </w:r>
          </w:p>
        </w:tc>
        <w:tc>
          <w:tcPr>
            <w:tcW w:w="1717" w:type="dxa"/>
            <w:tcBorders>
              <w:top w:val="nil"/>
              <w:left w:val="single" w:sz="8" w:space="0" w:color="E0E0E0"/>
              <w:bottom w:val="single" w:sz="8" w:space="0" w:color="152935"/>
              <w:right w:val="nil"/>
            </w:tcBorders>
            <w:shd w:val="clear" w:color="auto" w:fill="FFFFFF"/>
            <w:vAlign w:val="bottom"/>
          </w:tcPr>
          <w:p w14:paraId="031778AD"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Cumulative Percent</w:t>
            </w:r>
          </w:p>
        </w:tc>
      </w:tr>
      <w:tr w:rsidR="00530977" w:rsidRPr="00530977" w14:paraId="76074FF1" w14:textId="77777777">
        <w:trPr>
          <w:cantSplit/>
        </w:trPr>
        <w:tc>
          <w:tcPr>
            <w:tcW w:w="858" w:type="dxa"/>
            <w:vMerge w:val="restart"/>
            <w:tcBorders>
              <w:top w:val="single" w:sz="8" w:space="0" w:color="152935"/>
              <w:left w:val="nil"/>
              <w:bottom w:val="single" w:sz="8" w:space="0" w:color="152935"/>
              <w:right w:val="nil"/>
            </w:tcBorders>
            <w:shd w:val="clear" w:color="auto" w:fill="E0E0E0"/>
          </w:tcPr>
          <w:p w14:paraId="7F399F0D"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Valid</w:t>
            </w:r>
          </w:p>
        </w:tc>
        <w:tc>
          <w:tcPr>
            <w:tcW w:w="911" w:type="dxa"/>
            <w:tcBorders>
              <w:top w:val="single" w:sz="8" w:space="0" w:color="152935"/>
              <w:left w:val="nil"/>
              <w:bottom w:val="single" w:sz="8" w:space="0" w:color="AEAEAE"/>
              <w:right w:val="nil"/>
            </w:tcBorders>
            <w:shd w:val="clear" w:color="auto" w:fill="E0E0E0"/>
          </w:tcPr>
          <w:p w14:paraId="6097C369"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female</w:t>
            </w:r>
          </w:p>
        </w:tc>
        <w:tc>
          <w:tcPr>
            <w:tcW w:w="1244" w:type="dxa"/>
            <w:tcBorders>
              <w:top w:val="single" w:sz="8" w:space="0" w:color="152935"/>
              <w:left w:val="nil"/>
              <w:bottom w:val="single" w:sz="8" w:space="0" w:color="AEAEAE"/>
              <w:right w:val="single" w:sz="8" w:space="0" w:color="E0E0E0"/>
            </w:tcBorders>
            <w:shd w:val="clear" w:color="auto" w:fill="F9F9FB"/>
          </w:tcPr>
          <w:p w14:paraId="39307F91"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195</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149AB126"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42.1</w:t>
            </w:r>
          </w:p>
        </w:tc>
        <w:tc>
          <w:tcPr>
            <w:tcW w:w="1507" w:type="dxa"/>
            <w:tcBorders>
              <w:top w:val="single" w:sz="8" w:space="0" w:color="152935"/>
              <w:left w:val="single" w:sz="8" w:space="0" w:color="E0E0E0"/>
              <w:bottom w:val="single" w:sz="8" w:space="0" w:color="AEAEAE"/>
              <w:right w:val="single" w:sz="8" w:space="0" w:color="E0E0E0"/>
            </w:tcBorders>
            <w:shd w:val="clear" w:color="auto" w:fill="F9F9FB"/>
          </w:tcPr>
          <w:p w14:paraId="0D8ABF9F"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42.1</w:t>
            </w:r>
          </w:p>
        </w:tc>
        <w:tc>
          <w:tcPr>
            <w:tcW w:w="1717" w:type="dxa"/>
            <w:tcBorders>
              <w:top w:val="single" w:sz="8" w:space="0" w:color="152935"/>
              <w:left w:val="single" w:sz="8" w:space="0" w:color="E0E0E0"/>
              <w:bottom w:val="single" w:sz="8" w:space="0" w:color="AEAEAE"/>
              <w:right w:val="nil"/>
            </w:tcBorders>
            <w:shd w:val="clear" w:color="auto" w:fill="F9F9FB"/>
          </w:tcPr>
          <w:p w14:paraId="1EE5EECF"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42.1</w:t>
            </w:r>
          </w:p>
        </w:tc>
      </w:tr>
      <w:tr w:rsidR="00530977" w:rsidRPr="00530977" w14:paraId="0B6AD446" w14:textId="77777777">
        <w:trPr>
          <w:cantSplit/>
        </w:trPr>
        <w:tc>
          <w:tcPr>
            <w:tcW w:w="858" w:type="dxa"/>
            <w:vMerge/>
            <w:tcBorders>
              <w:top w:val="single" w:sz="8" w:space="0" w:color="152935"/>
              <w:left w:val="nil"/>
              <w:bottom w:val="single" w:sz="8" w:space="0" w:color="152935"/>
              <w:right w:val="nil"/>
            </w:tcBorders>
            <w:shd w:val="clear" w:color="auto" w:fill="E0E0E0"/>
          </w:tcPr>
          <w:p w14:paraId="1192BB1A" w14:textId="77777777" w:rsidR="00530977" w:rsidRPr="00530977" w:rsidRDefault="00530977" w:rsidP="00530977">
            <w:pPr>
              <w:autoSpaceDE w:val="0"/>
              <w:autoSpaceDN w:val="0"/>
              <w:adjustRightInd w:val="0"/>
              <w:spacing w:after="0" w:line="240" w:lineRule="auto"/>
              <w:rPr>
                <w:rFonts w:ascii="Arial" w:hAnsi="Arial" w:cs="Arial"/>
                <w:color w:val="010205"/>
                <w:kern w:val="0"/>
                <w:sz w:val="24"/>
                <w:szCs w:val="24"/>
              </w:rPr>
            </w:pPr>
          </w:p>
        </w:tc>
        <w:tc>
          <w:tcPr>
            <w:tcW w:w="911" w:type="dxa"/>
            <w:tcBorders>
              <w:top w:val="single" w:sz="8" w:space="0" w:color="AEAEAE"/>
              <w:left w:val="nil"/>
              <w:bottom w:val="single" w:sz="8" w:space="0" w:color="AEAEAE"/>
              <w:right w:val="nil"/>
            </w:tcBorders>
            <w:shd w:val="clear" w:color="auto" w:fill="E0E0E0"/>
          </w:tcPr>
          <w:p w14:paraId="4520934F"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male</w:t>
            </w:r>
          </w:p>
        </w:tc>
        <w:tc>
          <w:tcPr>
            <w:tcW w:w="1244" w:type="dxa"/>
            <w:tcBorders>
              <w:top w:val="single" w:sz="8" w:space="0" w:color="AEAEAE"/>
              <w:left w:val="nil"/>
              <w:bottom w:val="single" w:sz="8" w:space="0" w:color="AEAEAE"/>
              <w:right w:val="single" w:sz="8" w:space="0" w:color="E0E0E0"/>
            </w:tcBorders>
            <w:shd w:val="clear" w:color="auto" w:fill="F9F9FB"/>
          </w:tcPr>
          <w:p w14:paraId="0DC026C1"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268</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1F9B608E"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57.9</w:t>
            </w:r>
          </w:p>
        </w:tc>
        <w:tc>
          <w:tcPr>
            <w:tcW w:w="1507" w:type="dxa"/>
            <w:tcBorders>
              <w:top w:val="single" w:sz="8" w:space="0" w:color="AEAEAE"/>
              <w:left w:val="single" w:sz="8" w:space="0" w:color="E0E0E0"/>
              <w:bottom w:val="single" w:sz="8" w:space="0" w:color="AEAEAE"/>
              <w:right w:val="single" w:sz="8" w:space="0" w:color="E0E0E0"/>
            </w:tcBorders>
            <w:shd w:val="clear" w:color="auto" w:fill="F9F9FB"/>
          </w:tcPr>
          <w:p w14:paraId="26D3E208"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57.9</w:t>
            </w:r>
          </w:p>
        </w:tc>
        <w:tc>
          <w:tcPr>
            <w:tcW w:w="1717" w:type="dxa"/>
            <w:tcBorders>
              <w:top w:val="single" w:sz="8" w:space="0" w:color="AEAEAE"/>
              <w:left w:val="single" w:sz="8" w:space="0" w:color="E0E0E0"/>
              <w:bottom w:val="single" w:sz="8" w:space="0" w:color="AEAEAE"/>
              <w:right w:val="nil"/>
            </w:tcBorders>
            <w:shd w:val="clear" w:color="auto" w:fill="F9F9FB"/>
          </w:tcPr>
          <w:p w14:paraId="29931A75"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100.0</w:t>
            </w:r>
          </w:p>
        </w:tc>
      </w:tr>
      <w:tr w:rsidR="00530977" w:rsidRPr="00530977" w14:paraId="3A2B13B4" w14:textId="77777777">
        <w:trPr>
          <w:cantSplit/>
        </w:trPr>
        <w:tc>
          <w:tcPr>
            <w:tcW w:w="858" w:type="dxa"/>
            <w:vMerge/>
            <w:tcBorders>
              <w:top w:val="single" w:sz="8" w:space="0" w:color="152935"/>
              <w:left w:val="nil"/>
              <w:bottom w:val="single" w:sz="8" w:space="0" w:color="152935"/>
              <w:right w:val="nil"/>
            </w:tcBorders>
            <w:shd w:val="clear" w:color="auto" w:fill="E0E0E0"/>
          </w:tcPr>
          <w:p w14:paraId="1C5E25C6" w14:textId="77777777" w:rsidR="00530977" w:rsidRPr="00530977" w:rsidRDefault="00530977" w:rsidP="00530977">
            <w:pPr>
              <w:autoSpaceDE w:val="0"/>
              <w:autoSpaceDN w:val="0"/>
              <w:adjustRightInd w:val="0"/>
              <w:spacing w:after="0" w:line="240" w:lineRule="auto"/>
              <w:rPr>
                <w:rFonts w:ascii="Arial" w:hAnsi="Arial" w:cs="Arial"/>
                <w:color w:val="010205"/>
                <w:kern w:val="0"/>
                <w:sz w:val="24"/>
                <w:szCs w:val="24"/>
              </w:rPr>
            </w:pPr>
          </w:p>
        </w:tc>
        <w:tc>
          <w:tcPr>
            <w:tcW w:w="911" w:type="dxa"/>
            <w:tcBorders>
              <w:top w:val="single" w:sz="8" w:space="0" w:color="AEAEAE"/>
              <w:left w:val="nil"/>
              <w:bottom w:val="single" w:sz="8" w:space="0" w:color="152935"/>
              <w:right w:val="nil"/>
            </w:tcBorders>
            <w:shd w:val="clear" w:color="auto" w:fill="E0E0E0"/>
          </w:tcPr>
          <w:p w14:paraId="62DBD413"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Total</w:t>
            </w:r>
          </w:p>
        </w:tc>
        <w:tc>
          <w:tcPr>
            <w:tcW w:w="1244" w:type="dxa"/>
            <w:tcBorders>
              <w:top w:val="single" w:sz="8" w:space="0" w:color="AEAEAE"/>
              <w:left w:val="nil"/>
              <w:bottom w:val="single" w:sz="8" w:space="0" w:color="152935"/>
              <w:right w:val="single" w:sz="8" w:space="0" w:color="E0E0E0"/>
            </w:tcBorders>
            <w:shd w:val="clear" w:color="auto" w:fill="F9F9FB"/>
          </w:tcPr>
          <w:p w14:paraId="2663D11E"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463</w:t>
            </w:r>
          </w:p>
        </w:tc>
        <w:tc>
          <w:tcPr>
            <w:tcW w:w="1191" w:type="dxa"/>
            <w:tcBorders>
              <w:top w:val="single" w:sz="8" w:space="0" w:color="AEAEAE"/>
              <w:left w:val="single" w:sz="8" w:space="0" w:color="E0E0E0"/>
              <w:bottom w:val="single" w:sz="8" w:space="0" w:color="152935"/>
              <w:right w:val="single" w:sz="8" w:space="0" w:color="E0E0E0"/>
            </w:tcBorders>
            <w:shd w:val="clear" w:color="auto" w:fill="F9F9FB"/>
          </w:tcPr>
          <w:p w14:paraId="5E5A3B2C"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100.0</w:t>
            </w:r>
          </w:p>
        </w:tc>
        <w:tc>
          <w:tcPr>
            <w:tcW w:w="1507" w:type="dxa"/>
            <w:tcBorders>
              <w:top w:val="single" w:sz="8" w:space="0" w:color="AEAEAE"/>
              <w:left w:val="single" w:sz="8" w:space="0" w:color="E0E0E0"/>
              <w:bottom w:val="single" w:sz="8" w:space="0" w:color="152935"/>
              <w:right w:val="single" w:sz="8" w:space="0" w:color="E0E0E0"/>
            </w:tcBorders>
            <w:shd w:val="clear" w:color="auto" w:fill="F9F9FB"/>
          </w:tcPr>
          <w:p w14:paraId="469CE791"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100.0</w:t>
            </w:r>
          </w:p>
        </w:tc>
        <w:tc>
          <w:tcPr>
            <w:tcW w:w="1717" w:type="dxa"/>
            <w:tcBorders>
              <w:top w:val="single" w:sz="8" w:space="0" w:color="AEAEAE"/>
              <w:left w:val="single" w:sz="8" w:space="0" w:color="E0E0E0"/>
              <w:bottom w:val="single" w:sz="8" w:space="0" w:color="152935"/>
              <w:right w:val="nil"/>
            </w:tcBorders>
            <w:shd w:val="clear" w:color="auto" w:fill="F9F9FB"/>
            <w:vAlign w:val="center"/>
          </w:tcPr>
          <w:p w14:paraId="0C6C84B0"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r>
    </w:tbl>
    <w:p w14:paraId="219FA9F9" w14:textId="77777777" w:rsidR="00530977" w:rsidRPr="00530977" w:rsidRDefault="00530977" w:rsidP="00530977">
      <w:pPr>
        <w:autoSpaceDE w:val="0"/>
        <w:autoSpaceDN w:val="0"/>
        <w:adjustRightInd w:val="0"/>
        <w:spacing w:after="0" w:line="400" w:lineRule="atLeast"/>
        <w:rPr>
          <w:rFonts w:ascii="Times New Roman" w:hAnsi="Times New Roman" w:cs="Times New Roman"/>
          <w:kern w:val="0"/>
          <w:sz w:val="24"/>
          <w:szCs w:val="24"/>
        </w:rPr>
      </w:pPr>
    </w:p>
    <w:p w14:paraId="058D5A12"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bl>
      <w:tblPr>
        <w:tblW w:w="7377" w:type="dxa"/>
        <w:tblLayout w:type="fixed"/>
        <w:tblCellMar>
          <w:left w:w="0" w:type="dxa"/>
          <w:right w:w="0" w:type="dxa"/>
        </w:tblCellMar>
        <w:tblLook w:val="0000" w:firstRow="0" w:lastRow="0" w:firstColumn="0" w:lastColumn="0" w:noHBand="0" w:noVBand="0"/>
      </w:tblPr>
      <w:tblGrid>
        <w:gridCol w:w="858"/>
        <w:gridCol w:w="858"/>
        <w:gridCol w:w="1245"/>
        <w:gridCol w:w="1191"/>
        <w:gridCol w:w="1507"/>
        <w:gridCol w:w="1718"/>
      </w:tblGrid>
      <w:tr w:rsidR="00530977" w:rsidRPr="00530977" w14:paraId="1822AD03" w14:textId="77777777">
        <w:trPr>
          <w:cantSplit/>
        </w:trPr>
        <w:tc>
          <w:tcPr>
            <w:tcW w:w="7374" w:type="dxa"/>
            <w:gridSpan w:val="6"/>
            <w:tcBorders>
              <w:top w:val="nil"/>
              <w:left w:val="nil"/>
              <w:bottom w:val="nil"/>
              <w:right w:val="nil"/>
            </w:tcBorders>
            <w:shd w:val="clear" w:color="auto" w:fill="FFFFFF"/>
            <w:vAlign w:val="center"/>
          </w:tcPr>
          <w:p w14:paraId="1AC524D5"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010205"/>
                <w:kern w:val="0"/>
                <w:sz w:val="28"/>
                <w:szCs w:val="28"/>
              </w:rPr>
            </w:pPr>
            <w:r w:rsidRPr="00530977">
              <w:rPr>
                <w:rFonts w:ascii="Arial" w:hAnsi="Arial" w:cs="Arial"/>
                <w:b/>
                <w:bCs/>
                <w:color w:val="010205"/>
                <w:kern w:val="0"/>
                <w:sz w:val="28"/>
                <w:szCs w:val="28"/>
              </w:rPr>
              <w:t>tenure</w:t>
            </w:r>
          </w:p>
        </w:tc>
      </w:tr>
      <w:tr w:rsidR="00530977" w:rsidRPr="00530977" w14:paraId="27FCE396" w14:textId="77777777">
        <w:trPr>
          <w:cantSplit/>
        </w:trPr>
        <w:tc>
          <w:tcPr>
            <w:tcW w:w="1716" w:type="dxa"/>
            <w:gridSpan w:val="2"/>
            <w:tcBorders>
              <w:top w:val="nil"/>
              <w:left w:val="nil"/>
              <w:bottom w:val="single" w:sz="8" w:space="0" w:color="152935"/>
              <w:right w:val="nil"/>
            </w:tcBorders>
            <w:shd w:val="clear" w:color="auto" w:fill="FFFFFF"/>
            <w:vAlign w:val="bottom"/>
          </w:tcPr>
          <w:p w14:paraId="05541752"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c>
          <w:tcPr>
            <w:tcW w:w="1244" w:type="dxa"/>
            <w:tcBorders>
              <w:top w:val="nil"/>
              <w:left w:val="nil"/>
              <w:bottom w:val="single" w:sz="8" w:space="0" w:color="152935"/>
              <w:right w:val="single" w:sz="8" w:space="0" w:color="E0E0E0"/>
            </w:tcBorders>
            <w:shd w:val="clear" w:color="auto" w:fill="FFFFFF"/>
            <w:vAlign w:val="bottom"/>
          </w:tcPr>
          <w:p w14:paraId="060F665B"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Frequency</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17D66211"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Percent</w:t>
            </w:r>
          </w:p>
        </w:tc>
        <w:tc>
          <w:tcPr>
            <w:tcW w:w="1506" w:type="dxa"/>
            <w:tcBorders>
              <w:top w:val="nil"/>
              <w:left w:val="single" w:sz="8" w:space="0" w:color="E0E0E0"/>
              <w:bottom w:val="single" w:sz="8" w:space="0" w:color="152935"/>
              <w:right w:val="single" w:sz="8" w:space="0" w:color="E0E0E0"/>
            </w:tcBorders>
            <w:shd w:val="clear" w:color="auto" w:fill="FFFFFF"/>
            <w:vAlign w:val="bottom"/>
          </w:tcPr>
          <w:p w14:paraId="167CD1B6"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Valid Percent</w:t>
            </w:r>
          </w:p>
        </w:tc>
        <w:tc>
          <w:tcPr>
            <w:tcW w:w="1717" w:type="dxa"/>
            <w:tcBorders>
              <w:top w:val="nil"/>
              <w:left w:val="single" w:sz="8" w:space="0" w:color="E0E0E0"/>
              <w:bottom w:val="single" w:sz="8" w:space="0" w:color="152935"/>
              <w:right w:val="nil"/>
            </w:tcBorders>
            <w:shd w:val="clear" w:color="auto" w:fill="FFFFFF"/>
            <w:vAlign w:val="bottom"/>
          </w:tcPr>
          <w:p w14:paraId="4D85FB0C" w14:textId="77777777" w:rsidR="00530977" w:rsidRPr="00530977" w:rsidRDefault="00530977" w:rsidP="00530977">
            <w:pPr>
              <w:autoSpaceDE w:val="0"/>
              <w:autoSpaceDN w:val="0"/>
              <w:adjustRightInd w:val="0"/>
              <w:spacing w:after="0" w:line="320" w:lineRule="atLeast"/>
              <w:ind w:left="60" w:right="60"/>
              <w:jc w:val="center"/>
              <w:rPr>
                <w:rFonts w:ascii="Arial" w:hAnsi="Arial" w:cs="Arial"/>
                <w:color w:val="264A60"/>
                <w:kern w:val="0"/>
                <w:sz w:val="24"/>
                <w:szCs w:val="24"/>
              </w:rPr>
            </w:pPr>
            <w:r w:rsidRPr="00530977">
              <w:rPr>
                <w:rFonts w:ascii="Arial" w:hAnsi="Arial" w:cs="Arial"/>
                <w:color w:val="264A60"/>
                <w:kern w:val="0"/>
                <w:sz w:val="24"/>
                <w:szCs w:val="24"/>
              </w:rPr>
              <w:t>Cumulative Percent</w:t>
            </w:r>
          </w:p>
        </w:tc>
      </w:tr>
      <w:tr w:rsidR="00530977" w:rsidRPr="00530977" w14:paraId="37BA2677" w14:textId="77777777">
        <w:trPr>
          <w:cantSplit/>
        </w:trPr>
        <w:tc>
          <w:tcPr>
            <w:tcW w:w="858" w:type="dxa"/>
            <w:vMerge w:val="restart"/>
            <w:tcBorders>
              <w:top w:val="single" w:sz="8" w:space="0" w:color="152935"/>
              <w:left w:val="nil"/>
              <w:bottom w:val="single" w:sz="8" w:space="0" w:color="152935"/>
              <w:right w:val="nil"/>
            </w:tcBorders>
            <w:shd w:val="clear" w:color="auto" w:fill="E0E0E0"/>
          </w:tcPr>
          <w:p w14:paraId="2BB3BE5F"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Valid</w:t>
            </w:r>
          </w:p>
        </w:tc>
        <w:tc>
          <w:tcPr>
            <w:tcW w:w="858" w:type="dxa"/>
            <w:tcBorders>
              <w:top w:val="single" w:sz="8" w:space="0" w:color="152935"/>
              <w:left w:val="nil"/>
              <w:bottom w:val="single" w:sz="8" w:space="0" w:color="AEAEAE"/>
              <w:right w:val="nil"/>
            </w:tcBorders>
            <w:shd w:val="clear" w:color="auto" w:fill="E0E0E0"/>
          </w:tcPr>
          <w:p w14:paraId="299B03ED"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no</w:t>
            </w:r>
          </w:p>
        </w:tc>
        <w:tc>
          <w:tcPr>
            <w:tcW w:w="1244" w:type="dxa"/>
            <w:tcBorders>
              <w:top w:val="single" w:sz="8" w:space="0" w:color="152935"/>
              <w:left w:val="nil"/>
              <w:bottom w:val="single" w:sz="8" w:space="0" w:color="AEAEAE"/>
              <w:right w:val="single" w:sz="8" w:space="0" w:color="E0E0E0"/>
            </w:tcBorders>
            <w:shd w:val="clear" w:color="auto" w:fill="F9F9FB"/>
          </w:tcPr>
          <w:p w14:paraId="3AF26487"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102</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00076930"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22.0</w:t>
            </w:r>
          </w:p>
        </w:tc>
        <w:tc>
          <w:tcPr>
            <w:tcW w:w="1506" w:type="dxa"/>
            <w:tcBorders>
              <w:top w:val="single" w:sz="8" w:space="0" w:color="152935"/>
              <w:left w:val="single" w:sz="8" w:space="0" w:color="E0E0E0"/>
              <w:bottom w:val="single" w:sz="8" w:space="0" w:color="AEAEAE"/>
              <w:right w:val="single" w:sz="8" w:space="0" w:color="E0E0E0"/>
            </w:tcBorders>
            <w:shd w:val="clear" w:color="auto" w:fill="F9F9FB"/>
          </w:tcPr>
          <w:p w14:paraId="375AF742"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22.0</w:t>
            </w:r>
          </w:p>
        </w:tc>
        <w:tc>
          <w:tcPr>
            <w:tcW w:w="1717" w:type="dxa"/>
            <w:tcBorders>
              <w:top w:val="single" w:sz="8" w:space="0" w:color="152935"/>
              <w:left w:val="single" w:sz="8" w:space="0" w:color="E0E0E0"/>
              <w:bottom w:val="single" w:sz="8" w:space="0" w:color="AEAEAE"/>
              <w:right w:val="nil"/>
            </w:tcBorders>
            <w:shd w:val="clear" w:color="auto" w:fill="F9F9FB"/>
          </w:tcPr>
          <w:p w14:paraId="37CC67E2"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22.0</w:t>
            </w:r>
          </w:p>
        </w:tc>
      </w:tr>
      <w:tr w:rsidR="00530977" w:rsidRPr="00530977" w14:paraId="365E2990" w14:textId="77777777">
        <w:trPr>
          <w:cantSplit/>
        </w:trPr>
        <w:tc>
          <w:tcPr>
            <w:tcW w:w="858" w:type="dxa"/>
            <w:vMerge/>
            <w:tcBorders>
              <w:top w:val="single" w:sz="8" w:space="0" w:color="152935"/>
              <w:left w:val="nil"/>
              <w:bottom w:val="single" w:sz="8" w:space="0" w:color="152935"/>
              <w:right w:val="nil"/>
            </w:tcBorders>
            <w:shd w:val="clear" w:color="auto" w:fill="E0E0E0"/>
          </w:tcPr>
          <w:p w14:paraId="7B626324" w14:textId="77777777" w:rsidR="00530977" w:rsidRPr="00530977" w:rsidRDefault="00530977" w:rsidP="00530977">
            <w:pPr>
              <w:autoSpaceDE w:val="0"/>
              <w:autoSpaceDN w:val="0"/>
              <w:adjustRightInd w:val="0"/>
              <w:spacing w:after="0" w:line="240" w:lineRule="auto"/>
              <w:rPr>
                <w:rFonts w:ascii="Arial" w:hAnsi="Arial" w:cs="Arial"/>
                <w:color w:val="010205"/>
                <w:kern w:val="0"/>
                <w:sz w:val="24"/>
                <w:szCs w:val="24"/>
              </w:rPr>
            </w:pPr>
          </w:p>
        </w:tc>
        <w:tc>
          <w:tcPr>
            <w:tcW w:w="858" w:type="dxa"/>
            <w:tcBorders>
              <w:top w:val="single" w:sz="8" w:space="0" w:color="AEAEAE"/>
              <w:left w:val="nil"/>
              <w:bottom w:val="single" w:sz="8" w:space="0" w:color="AEAEAE"/>
              <w:right w:val="nil"/>
            </w:tcBorders>
            <w:shd w:val="clear" w:color="auto" w:fill="E0E0E0"/>
          </w:tcPr>
          <w:p w14:paraId="088259F6"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yes</w:t>
            </w:r>
          </w:p>
        </w:tc>
        <w:tc>
          <w:tcPr>
            <w:tcW w:w="1244" w:type="dxa"/>
            <w:tcBorders>
              <w:top w:val="single" w:sz="8" w:space="0" w:color="AEAEAE"/>
              <w:left w:val="nil"/>
              <w:bottom w:val="single" w:sz="8" w:space="0" w:color="AEAEAE"/>
              <w:right w:val="single" w:sz="8" w:space="0" w:color="E0E0E0"/>
            </w:tcBorders>
            <w:shd w:val="clear" w:color="auto" w:fill="F9F9FB"/>
          </w:tcPr>
          <w:p w14:paraId="0BC1EBD7"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361</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298156CC"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78.0</w:t>
            </w:r>
          </w:p>
        </w:tc>
        <w:tc>
          <w:tcPr>
            <w:tcW w:w="1506" w:type="dxa"/>
            <w:tcBorders>
              <w:top w:val="single" w:sz="8" w:space="0" w:color="AEAEAE"/>
              <w:left w:val="single" w:sz="8" w:space="0" w:color="E0E0E0"/>
              <w:bottom w:val="single" w:sz="8" w:space="0" w:color="AEAEAE"/>
              <w:right w:val="single" w:sz="8" w:space="0" w:color="E0E0E0"/>
            </w:tcBorders>
            <w:shd w:val="clear" w:color="auto" w:fill="F9F9FB"/>
          </w:tcPr>
          <w:p w14:paraId="61EB92B8"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78.0</w:t>
            </w:r>
          </w:p>
        </w:tc>
        <w:tc>
          <w:tcPr>
            <w:tcW w:w="1717" w:type="dxa"/>
            <w:tcBorders>
              <w:top w:val="single" w:sz="8" w:space="0" w:color="AEAEAE"/>
              <w:left w:val="single" w:sz="8" w:space="0" w:color="E0E0E0"/>
              <w:bottom w:val="single" w:sz="8" w:space="0" w:color="AEAEAE"/>
              <w:right w:val="nil"/>
            </w:tcBorders>
            <w:shd w:val="clear" w:color="auto" w:fill="F9F9FB"/>
          </w:tcPr>
          <w:p w14:paraId="2568890B"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100.0</w:t>
            </w:r>
          </w:p>
        </w:tc>
      </w:tr>
      <w:tr w:rsidR="00530977" w:rsidRPr="00530977" w14:paraId="5D9FFCF3" w14:textId="77777777">
        <w:trPr>
          <w:cantSplit/>
        </w:trPr>
        <w:tc>
          <w:tcPr>
            <w:tcW w:w="858" w:type="dxa"/>
            <w:vMerge/>
            <w:tcBorders>
              <w:top w:val="single" w:sz="8" w:space="0" w:color="152935"/>
              <w:left w:val="nil"/>
              <w:bottom w:val="single" w:sz="8" w:space="0" w:color="152935"/>
              <w:right w:val="nil"/>
            </w:tcBorders>
            <w:shd w:val="clear" w:color="auto" w:fill="E0E0E0"/>
          </w:tcPr>
          <w:p w14:paraId="556D467D" w14:textId="77777777" w:rsidR="00530977" w:rsidRPr="00530977" w:rsidRDefault="00530977" w:rsidP="00530977">
            <w:pPr>
              <w:autoSpaceDE w:val="0"/>
              <w:autoSpaceDN w:val="0"/>
              <w:adjustRightInd w:val="0"/>
              <w:spacing w:after="0" w:line="240" w:lineRule="auto"/>
              <w:rPr>
                <w:rFonts w:ascii="Arial" w:hAnsi="Arial" w:cs="Arial"/>
                <w:color w:val="010205"/>
                <w:kern w:val="0"/>
                <w:sz w:val="24"/>
                <w:szCs w:val="24"/>
              </w:rPr>
            </w:pPr>
          </w:p>
        </w:tc>
        <w:tc>
          <w:tcPr>
            <w:tcW w:w="858" w:type="dxa"/>
            <w:tcBorders>
              <w:top w:val="single" w:sz="8" w:space="0" w:color="AEAEAE"/>
              <w:left w:val="nil"/>
              <w:bottom w:val="single" w:sz="8" w:space="0" w:color="152935"/>
              <w:right w:val="nil"/>
            </w:tcBorders>
            <w:shd w:val="clear" w:color="auto" w:fill="E0E0E0"/>
          </w:tcPr>
          <w:p w14:paraId="5C3606B2" w14:textId="77777777" w:rsidR="00530977" w:rsidRPr="00530977" w:rsidRDefault="00530977" w:rsidP="00530977">
            <w:pPr>
              <w:autoSpaceDE w:val="0"/>
              <w:autoSpaceDN w:val="0"/>
              <w:adjustRightInd w:val="0"/>
              <w:spacing w:after="0" w:line="320" w:lineRule="atLeast"/>
              <w:ind w:left="60" w:right="60"/>
              <w:rPr>
                <w:rFonts w:ascii="Arial" w:hAnsi="Arial" w:cs="Arial"/>
                <w:color w:val="264A60"/>
                <w:kern w:val="0"/>
                <w:sz w:val="24"/>
                <w:szCs w:val="24"/>
              </w:rPr>
            </w:pPr>
            <w:r w:rsidRPr="00530977">
              <w:rPr>
                <w:rFonts w:ascii="Arial" w:hAnsi="Arial" w:cs="Arial"/>
                <w:color w:val="264A60"/>
                <w:kern w:val="0"/>
                <w:sz w:val="24"/>
                <w:szCs w:val="24"/>
              </w:rPr>
              <w:t>Total</w:t>
            </w:r>
          </w:p>
        </w:tc>
        <w:tc>
          <w:tcPr>
            <w:tcW w:w="1244" w:type="dxa"/>
            <w:tcBorders>
              <w:top w:val="single" w:sz="8" w:space="0" w:color="AEAEAE"/>
              <w:left w:val="nil"/>
              <w:bottom w:val="single" w:sz="8" w:space="0" w:color="152935"/>
              <w:right w:val="single" w:sz="8" w:space="0" w:color="E0E0E0"/>
            </w:tcBorders>
            <w:shd w:val="clear" w:color="auto" w:fill="F9F9FB"/>
          </w:tcPr>
          <w:p w14:paraId="1FABB9FA"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463</w:t>
            </w:r>
          </w:p>
        </w:tc>
        <w:tc>
          <w:tcPr>
            <w:tcW w:w="1191" w:type="dxa"/>
            <w:tcBorders>
              <w:top w:val="single" w:sz="8" w:space="0" w:color="AEAEAE"/>
              <w:left w:val="single" w:sz="8" w:space="0" w:color="E0E0E0"/>
              <w:bottom w:val="single" w:sz="8" w:space="0" w:color="152935"/>
              <w:right w:val="single" w:sz="8" w:space="0" w:color="E0E0E0"/>
            </w:tcBorders>
            <w:shd w:val="clear" w:color="auto" w:fill="F9F9FB"/>
          </w:tcPr>
          <w:p w14:paraId="1A0A6119"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100.0</w:t>
            </w:r>
          </w:p>
        </w:tc>
        <w:tc>
          <w:tcPr>
            <w:tcW w:w="1506" w:type="dxa"/>
            <w:tcBorders>
              <w:top w:val="single" w:sz="8" w:space="0" w:color="AEAEAE"/>
              <w:left w:val="single" w:sz="8" w:space="0" w:color="E0E0E0"/>
              <w:bottom w:val="single" w:sz="8" w:space="0" w:color="152935"/>
              <w:right w:val="single" w:sz="8" w:space="0" w:color="E0E0E0"/>
            </w:tcBorders>
            <w:shd w:val="clear" w:color="auto" w:fill="F9F9FB"/>
          </w:tcPr>
          <w:p w14:paraId="1B3BB52E" w14:textId="77777777" w:rsidR="00530977" w:rsidRPr="00530977" w:rsidRDefault="00530977" w:rsidP="00530977">
            <w:pPr>
              <w:autoSpaceDE w:val="0"/>
              <w:autoSpaceDN w:val="0"/>
              <w:adjustRightInd w:val="0"/>
              <w:spacing w:after="0" w:line="320" w:lineRule="atLeast"/>
              <w:ind w:left="60" w:right="60"/>
              <w:jc w:val="right"/>
              <w:rPr>
                <w:rFonts w:ascii="Arial" w:hAnsi="Arial" w:cs="Arial"/>
                <w:color w:val="010205"/>
                <w:kern w:val="0"/>
                <w:sz w:val="24"/>
                <w:szCs w:val="24"/>
              </w:rPr>
            </w:pPr>
            <w:r w:rsidRPr="00530977">
              <w:rPr>
                <w:rFonts w:ascii="Arial" w:hAnsi="Arial" w:cs="Arial"/>
                <w:color w:val="010205"/>
                <w:kern w:val="0"/>
                <w:sz w:val="24"/>
                <w:szCs w:val="24"/>
              </w:rPr>
              <w:t>100.0</w:t>
            </w:r>
          </w:p>
        </w:tc>
        <w:tc>
          <w:tcPr>
            <w:tcW w:w="1717" w:type="dxa"/>
            <w:tcBorders>
              <w:top w:val="single" w:sz="8" w:space="0" w:color="AEAEAE"/>
              <w:left w:val="single" w:sz="8" w:space="0" w:color="E0E0E0"/>
              <w:bottom w:val="single" w:sz="8" w:space="0" w:color="152935"/>
              <w:right w:val="nil"/>
            </w:tcBorders>
            <w:shd w:val="clear" w:color="auto" w:fill="F9F9FB"/>
            <w:vAlign w:val="center"/>
          </w:tcPr>
          <w:p w14:paraId="5CA268EC" w14:textId="77777777" w:rsidR="00530977" w:rsidRPr="00530977" w:rsidRDefault="00530977" w:rsidP="00530977">
            <w:pPr>
              <w:autoSpaceDE w:val="0"/>
              <w:autoSpaceDN w:val="0"/>
              <w:adjustRightInd w:val="0"/>
              <w:spacing w:after="0" w:line="240" w:lineRule="auto"/>
              <w:rPr>
                <w:rFonts w:ascii="Times New Roman" w:hAnsi="Times New Roman" w:cs="Times New Roman"/>
                <w:kern w:val="0"/>
                <w:sz w:val="24"/>
                <w:szCs w:val="24"/>
              </w:rPr>
            </w:pPr>
          </w:p>
        </w:tc>
      </w:tr>
    </w:tbl>
    <w:p w14:paraId="5DB7E099" w14:textId="77777777" w:rsidR="00530977" w:rsidRDefault="00530977" w:rsidP="00530977">
      <w:pPr>
        <w:autoSpaceDE w:val="0"/>
        <w:autoSpaceDN w:val="0"/>
        <w:adjustRightInd w:val="0"/>
        <w:spacing w:after="0" w:line="400" w:lineRule="atLeast"/>
        <w:rPr>
          <w:rFonts w:ascii="Times New Roman" w:hAnsi="Times New Roman" w:cs="Times New Roman"/>
          <w:kern w:val="0"/>
          <w:sz w:val="24"/>
          <w:szCs w:val="24"/>
        </w:rPr>
      </w:pPr>
    </w:p>
    <w:p w14:paraId="0548BA5F" w14:textId="6B8D9FE5" w:rsidR="00AA2D1C" w:rsidRDefault="00BF707C" w:rsidP="00530977">
      <w:pPr>
        <w:autoSpaceDE w:val="0"/>
        <w:autoSpaceDN w:val="0"/>
        <w:adjustRightInd w:val="0"/>
        <w:spacing w:after="0" w:line="400" w:lineRule="atLeast"/>
        <w:rPr>
          <w:rFonts w:ascii="Times New Roman" w:hAnsi="Times New Roman" w:cs="Times New Roman"/>
          <w:kern w:val="0"/>
          <w:sz w:val="24"/>
          <w:szCs w:val="24"/>
        </w:rPr>
      </w:pPr>
      <w:r>
        <w:t>I</w:t>
      </w:r>
      <w:r>
        <w:t xml:space="preserve">n </w:t>
      </w:r>
      <w:proofErr w:type="gramStart"/>
      <w:r>
        <w:t xml:space="preserve">the </w:t>
      </w:r>
      <w:r>
        <w:t xml:space="preserve"> </w:t>
      </w:r>
      <w:r>
        <w:rPr>
          <w:rStyle w:val="Strong"/>
        </w:rPr>
        <w:t>Teaching</w:t>
      </w:r>
      <w:proofErr w:type="gramEnd"/>
      <w:r>
        <w:rPr>
          <w:rStyle w:val="Strong"/>
        </w:rPr>
        <w:t xml:space="preserve"> Ratings dataset</w:t>
      </w:r>
      <w:r>
        <w:t xml:space="preserve"> contains ratings of multiple teachers collected </w:t>
      </w:r>
      <w:r>
        <w:rPr>
          <w:rStyle w:val="Strong"/>
        </w:rPr>
        <w:t>at one time point</w:t>
      </w:r>
      <w:r>
        <w:t xml:space="preserve"> and includes </w:t>
      </w:r>
      <w:r>
        <w:rPr>
          <w:rStyle w:val="Strong"/>
        </w:rPr>
        <w:t>multiple variables</w:t>
      </w:r>
      <w:r>
        <w:t xml:space="preserve"> like age, gender, and course difficulty, then it is a </w:t>
      </w:r>
      <w:r>
        <w:rPr>
          <w:rStyle w:val="Strong"/>
        </w:rPr>
        <w:t>Cross-sectional Multivariate</w:t>
      </w:r>
      <w:r>
        <w:t xml:space="preserve"> dataset.</w:t>
      </w:r>
    </w:p>
    <w:p w14:paraId="1065FE25" w14:textId="77777777" w:rsidR="00AA2D1C" w:rsidRDefault="00AA2D1C" w:rsidP="00530977">
      <w:pPr>
        <w:autoSpaceDE w:val="0"/>
        <w:autoSpaceDN w:val="0"/>
        <w:adjustRightInd w:val="0"/>
        <w:spacing w:after="0" w:line="400" w:lineRule="atLeast"/>
        <w:rPr>
          <w:rFonts w:ascii="Times New Roman" w:hAnsi="Times New Roman" w:cs="Times New Roman"/>
          <w:kern w:val="0"/>
          <w:sz w:val="24"/>
          <w:szCs w:val="24"/>
        </w:rPr>
      </w:pPr>
    </w:p>
    <w:p w14:paraId="05AF3EDE" w14:textId="77777777" w:rsidR="00C12086" w:rsidRDefault="00C12086" w:rsidP="00AA2D1C">
      <w:pPr>
        <w:autoSpaceDE w:val="0"/>
        <w:autoSpaceDN w:val="0"/>
        <w:adjustRightInd w:val="0"/>
        <w:spacing w:after="0" w:line="240" w:lineRule="auto"/>
        <w:rPr>
          <w:rFonts w:ascii="Times New Roman" w:hAnsi="Times New Roman" w:cs="Times New Roman"/>
          <w:kern w:val="0"/>
          <w:sz w:val="24"/>
          <w:szCs w:val="24"/>
        </w:rPr>
      </w:pPr>
    </w:p>
    <w:p w14:paraId="20F5EEE4" w14:textId="45346263" w:rsidR="00BF707C" w:rsidRDefault="00BF707C" w:rsidP="00AA2D1C">
      <w:pPr>
        <w:autoSpaceDE w:val="0"/>
        <w:autoSpaceDN w:val="0"/>
        <w:adjustRightInd w:val="0"/>
        <w:spacing w:after="0" w:line="240" w:lineRule="auto"/>
        <w:rPr>
          <w:rStyle w:val="Strong"/>
          <w:rFonts w:ascii="Open Sans" w:hAnsi="Open Sans" w:cs="Open Sans"/>
          <w:color w:val="313131"/>
          <w:shd w:val="clear" w:color="auto" w:fill="FFFFFF"/>
        </w:rPr>
      </w:pPr>
      <w:r>
        <w:rPr>
          <w:rStyle w:val="Strong"/>
          <w:rFonts w:ascii="Open Sans" w:hAnsi="Open Sans" w:cs="Open Sans"/>
          <w:color w:val="313131"/>
          <w:shd w:val="clear" w:color="auto" w:fill="FFFFFF"/>
        </w:rPr>
        <w:lastRenderedPageBreak/>
        <w:t>3.</w:t>
      </w:r>
      <w:r>
        <w:rPr>
          <w:rFonts w:ascii="Open Sans" w:hAnsi="Open Sans" w:cs="Open Sans"/>
          <w:color w:val="313131"/>
          <w:shd w:val="clear" w:color="auto" w:fill="FFFFFF"/>
        </w:rPr>
        <w:t> Does the Teaching Ratings data set represents information on an entire population or just a sample?</w:t>
      </w:r>
    </w:p>
    <w:p w14:paraId="0CC17A70" w14:textId="4AB2B772" w:rsidR="00BF707C" w:rsidRPr="00BF707C" w:rsidRDefault="00BF707C" w:rsidP="00AA2D1C">
      <w:pPr>
        <w:autoSpaceDE w:val="0"/>
        <w:autoSpaceDN w:val="0"/>
        <w:adjustRightInd w:val="0"/>
        <w:spacing w:after="0" w:line="240" w:lineRule="auto"/>
        <w:rPr>
          <w:rStyle w:val="Strong"/>
          <w:rFonts w:ascii="Open Sans" w:hAnsi="Open Sans" w:cs="Open Sans"/>
          <w:b w:val="0"/>
          <w:bCs w:val="0"/>
          <w:color w:val="313131"/>
          <w:shd w:val="clear" w:color="auto" w:fill="FFFFFF"/>
        </w:rPr>
      </w:pPr>
      <w:r w:rsidRPr="00BF707C">
        <w:rPr>
          <w:rStyle w:val="Strong"/>
          <w:rFonts w:ascii="Open Sans" w:hAnsi="Open Sans" w:cs="Open Sans"/>
          <w:b w:val="0"/>
          <w:bCs w:val="0"/>
          <w:color w:val="313131"/>
          <w:shd w:val="clear" w:color="auto" w:fill="FFFFFF"/>
        </w:rPr>
        <w:t>The Teaching Ratings dataset represents information on a sample, not an entire population. This is because the dataset contains data for only a limited number of instructors and courses, indicating that it is not comprehensive of all possible instructors or educational institutions</w:t>
      </w:r>
      <w:r w:rsidR="00C12086">
        <w:rPr>
          <w:rStyle w:val="Strong"/>
          <w:rFonts w:ascii="Open Sans" w:hAnsi="Open Sans" w:cs="Open Sans"/>
          <w:b w:val="0"/>
          <w:bCs w:val="0"/>
          <w:color w:val="313131"/>
          <w:shd w:val="clear" w:color="auto" w:fill="FFFFFF"/>
        </w:rPr>
        <w:t>.</w:t>
      </w:r>
    </w:p>
    <w:p w14:paraId="687C3194" w14:textId="77777777" w:rsidR="00C12086" w:rsidRDefault="00C12086" w:rsidP="00AA2D1C">
      <w:pPr>
        <w:autoSpaceDE w:val="0"/>
        <w:autoSpaceDN w:val="0"/>
        <w:adjustRightInd w:val="0"/>
        <w:spacing w:after="0" w:line="240" w:lineRule="auto"/>
        <w:rPr>
          <w:rStyle w:val="Strong"/>
          <w:rFonts w:ascii="Open Sans" w:hAnsi="Open Sans" w:cs="Open Sans"/>
          <w:color w:val="313131"/>
          <w:shd w:val="clear" w:color="auto" w:fill="FFFFFF"/>
        </w:rPr>
      </w:pPr>
    </w:p>
    <w:p w14:paraId="0812B1BD" w14:textId="2F0B8864"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r>
        <w:rPr>
          <w:rStyle w:val="Strong"/>
          <w:rFonts w:ascii="Open Sans" w:hAnsi="Open Sans" w:cs="Open Sans"/>
          <w:color w:val="313131"/>
          <w:shd w:val="clear" w:color="auto" w:fill="FFFFFF"/>
        </w:rPr>
        <w:t>4.</w:t>
      </w:r>
      <w:r>
        <w:rPr>
          <w:rFonts w:ascii="Open Sans" w:hAnsi="Open Sans" w:cs="Open Sans"/>
          <w:color w:val="313131"/>
          <w:shd w:val="clear" w:color="auto" w:fill="FFFFFF"/>
        </w:rPr>
        <w:t>  Using SPSS Statistics, find the </w:t>
      </w:r>
      <w:r>
        <w:rPr>
          <w:rStyle w:val="Strong"/>
          <w:rFonts w:ascii="Open Sans" w:hAnsi="Open Sans" w:cs="Open Sans"/>
          <w:color w:val="313131"/>
          <w:shd w:val="clear" w:color="auto" w:fill="FFFFFF"/>
        </w:rPr>
        <w:t>mean</w:t>
      </w:r>
      <w:r>
        <w:rPr>
          <w:rFonts w:ascii="Open Sans" w:hAnsi="Open Sans" w:cs="Open Sans"/>
          <w:color w:val="313131"/>
          <w:shd w:val="clear" w:color="auto" w:fill="FFFFFF"/>
        </w:rPr>
        <w:t>, </w:t>
      </w:r>
      <w:r>
        <w:rPr>
          <w:rStyle w:val="Strong"/>
          <w:rFonts w:ascii="Open Sans" w:hAnsi="Open Sans" w:cs="Open Sans"/>
          <w:color w:val="313131"/>
          <w:shd w:val="clear" w:color="auto" w:fill="FFFFFF"/>
        </w:rPr>
        <w:t>median</w:t>
      </w:r>
      <w:r>
        <w:rPr>
          <w:rFonts w:ascii="Open Sans" w:hAnsi="Open Sans" w:cs="Open Sans"/>
          <w:color w:val="313131"/>
          <w:shd w:val="clear" w:color="auto" w:fill="FFFFFF"/>
        </w:rPr>
        <w:t>, </w:t>
      </w:r>
      <w:r>
        <w:rPr>
          <w:rStyle w:val="Strong"/>
          <w:rFonts w:ascii="Open Sans" w:hAnsi="Open Sans" w:cs="Open Sans"/>
          <w:color w:val="313131"/>
          <w:shd w:val="clear" w:color="auto" w:fill="FFFFFF"/>
        </w:rPr>
        <w:t>minimum</w:t>
      </w:r>
      <w:r>
        <w:rPr>
          <w:rFonts w:ascii="Open Sans" w:hAnsi="Open Sans" w:cs="Open Sans"/>
          <w:color w:val="313131"/>
          <w:shd w:val="clear" w:color="auto" w:fill="FFFFFF"/>
        </w:rPr>
        <w:t>, and </w:t>
      </w:r>
      <w:r>
        <w:rPr>
          <w:rStyle w:val="Strong"/>
          <w:rFonts w:ascii="Open Sans" w:hAnsi="Open Sans" w:cs="Open Sans"/>
          <w:color w:val="313131"/>
          <w:shd w:val="clear" w:color="auto" w:fill="FFFFFF"/>
        </w:rPr>
        <w:t>maximum</w:t>
      </w:r>
      <w:r>
        <w:rPr>
          <w:rFonts w:ascii="Open Sans" w:hAnsi="Open Sans" w:cs="Open Sans"/>
          <w:color w:val="313131"/>
          <w:shd w:val="clear" w:color="auto" w:fill="FFFFFF"/>
        </w:rPr>
        <w:t> values for </w:t>
      </w:r>
      <w:r>
        <w:rPr>
          <w:rStyle w:val="Strong"/>
          <w:rFonts w:ascii="Open Sans" w:hAnsi="Open Sans" w:cs="Open Sans"/>
          <w:color w:val="313131"/>
          <w:shd w:val="clear" w:color="auto" w:fill="FFFFFF"/>
        </w:rPr>
        <w:t>students</w:t>
      </w:r>
      <w:r>
        <w:rPr>
          <w:rFonts w:ascii="Open Sans" w:hAnsi="Open Sans" w:cs="Open Sans"/>
          <w:color w:val="313131"/>
          <w:shd w:val="clear" w:color="auto" w:fill="FFFFFF"/>
        </w:rPr>
        <w:t> and </w:t>
      </w:r>
      <w:proofErr w:type="spellStart"/>
      <w:r>
        <w:rPr>
          <w:rStyle w:val="Strong"/>
          <w:rFonts w:ascii="Open Sans" w:hAnsi="Open Sans" w:cs="Open Sans"/>
          <w:color w:val="313131"/>
          <w:shd w:val="clear" w:color="auto" w:fill="FFFFFF"/>
        </w:rPr>
        <w:t>allstudents</w:t>
      </w:r>
      <w:proofErr w:type="spellEnd"/>
      <w:r>
        <w:rPr>
          <w:rFonts w:ascii="Open Sans" w:hAnsi="Open Sans" w:cs="Open Sans"/>
          <w:color w:val="313131"/>
          <w:shd w:val="clear" w:color="auto" w:fill="FFFFFF"/>
        </w:rPr>
        <w:t> in the Teaching Ratings data.</w:t>
      </w:r>
    </w:p>
    <w:tbl>
      <w:tblPr>
        <w:tblW w:w="7907" w:type="dxa"/>
        <w:tblLayout w:type="fixed"/>
        <w:tblCellMar>
          <w:left w:w="0" w:type="dxa"/>
          <w:right w:w="0" w:type="dxa"/>
        </w:tblCellMar>
        <w:tblLook w:val="0000" w:firstRow="0" w:lastRow="0" w:firstColumn="0" w:lastColumn="0" w:noHBand="0" w:noVBand="0"/>
      </w:tblPr>
      <w:tblGrid>
        <w:gridCol w:w="1284"/>
        <w:gridCol w:w="2807"/>
        <w:gridCol w:w="1490"/>
        <w:gridCol w:w="1163"/>
        <w:gridCol w:w="1163"/>
      </w:tblGrid>
      <w:tr w:rsidR="00AA2D1C" w:rsidRPr="00AA2D1C" w14:paraId="4356AA74" w14:textId="77777777" w:rsidTr="00C12086">
        <w:trPr>
          <w:cantSplit/>
          <w:trHeight w:val="548"/>
        </w:trPr>
        <w:tc>
          <w:tcPr>
            <w:tcW w:w="7907" w:type="dxa"/>
            <w:gridSpan w:val="5"/>
            <w:tcBorders>
              <w:top w:val="nil"/>
              <w:left w:val="nil"/>
              <w:bottom w:val="nil"/>
              <w:right w:val="nil"/>
            </w:tcBorders>
            <w:shd w:val="clear" w:color="auto" w:fill="FFFFFF"/>
            <w:vAlign w:val="center"/>
          </w:tcPr>
          <w:p w14:paraId="3D3FBDE9" w14:textId="77777777" w:rsidR="00AA2D1C" w:rsidRDefault="00AA2D1C" w:rsidP="00AA2D1C">
            <w:pPr>
              <w:autoSpaceDE w:val="0"/>
              <w:autoSpaceDN w:val="0"/>
              <w:adjustRightInd w:val="0"/>
              <w:spacing w:after="0" w:line="320" w:lineRule="atLeast"/>
              <w:ind w:right="60"/>
              <w:rPr>
                <w:rFonts w:ascii="Arial" w:hAnsi="Arial" w:cs="Arial"/>
                <w:b/>
                <w:bCs/>
                <w:color w:val="010205"/>
                <w:kern w:val="0"/>
                <w:sz w:val="28"/>
                <w:szCs w:val="28"/>
              </w:rPr>
            </w:pPr>
          </w:p>
          <w:p w14:paraId="50395AA1" w14:textId="013DDC79" w:rsidR="00AA2D1C" w:rsidRPr="00AA2D1C" w:rsidRDefault="00AA2D1C" w:rsidP="00AA2D1C">
            <w:pPr>
              <w:autoSpaceDE w:val="0"/>
              <w:autoSpaceDN w:val="0"/>
              <w:adjustRightInd w:val="0"/>
              <w:spacing w:after="0" w:line="320" w:lineRule="atLeast"/>
              <w:ind w:left="60" w:right="60"/>
              <w:jc w:val="center"/>
              <w:rPr>
                <w:rFonts w:ascii="Arial" w:hAnsi="Arial" w:cs="Arial"/>
                <w:color w:val="010205"/>
                <w:kern w:val="0"/>
                <w:sz w:val="28"/>
                <w:szCs w:val="28"/>
              </w:rPr>
            </w:pPr>
            <w:r w:rsidRPr="00AA2D1C">
              <w:rPr>
                <w:rFonts w:ascii="Arial" w:hAnsi="Arial" w:cs="Arial"/>
                <w:b/>
                <w:bCs/>
                <w:color w:val="010205"/>
                <w:kern w:val="0"/>
                <w:sz w:val="28"/>
                <w:szCs w:val="28"/>
              </w:rPr>
              <w:t>Descriptives</w:t>
            </w:r>
          </w:p>
        </w:tc>
      </w:tr>
      <w:tr w:rsidR="00AA2D1C" w:rsidRPr="00AA2D1C" w14:paraId="6837C30D" w14:textId="77777777" w:rsidTr="00C12086">
        <w:trPr>
          <w:cantSplit/>
          <w:trHeight w:val="270"/>
        </w:trPr>
        <w:tc>
          <w:tcPr>
            <w:tcW w:w="5581" w:type="dxa"/>
            <w:gridSpan w:val="3"/>
            <w:tcBorders>
              <w:top w:val="nil"/>
              <w:left w:val="nil"/>
              <w:bottom w:val="single" w:sz="8" w:space="0" w:color="152935"/>
              <w:right w:val="nil"/>
            </w:tcBorders>
            <w:shd w:val="clear" w:color="auto" w:fill="FFFFFF"/>
            <w:vAlign w:val="bottom"/>
          </w:tcPr>
          <w:p w14:paraId="6ED6076B"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1163" w:type="dxa"/>
            <w:tcBorders>
              <w:top w:val="nil"/>
              <w:left w:val="nil"/>
              <w:bottom w:val="single" w:sz="8" w:space="0" w:color="152935"/>
              <w:right w:val="single" w:sz="8" w:space="0" w:color="E0E0E0"/>
            </w:tcBorders>
            <w:shd w:val="clear" w:color="auto" w:fill="FFFFFF"/>
            <w:vAlign w:val="bottom"/>
          </w:tcPr>
          <w:p w14:paraId="23E78790" w14:textId="77777777" w:rsidR="00AA2D1C" w:rsidRPr="00AA2D1C" w:rsidRDefault="00AA2D1C" w:rsidP="00AA2D1C">
            <w:pPr>
              <w:autoSpaceDE w:val="0"/>
              <w:autoSpaceDN w:val="0"/>
              <w:adjustRightInd w:val="0"/>
              <w:spacing w:after="0" w:line="320" w:lineRule="atLeast"/>
              <w:ind w:left="60" w:right="60"/>
              <w:jc w:val="center"/>
              <w:rPr>
                <w:rFonts w:ascii="Arial" w:hAnsi="Arial" w:cs="Arial"/>
                <w:color w:val="264A60"/>
                <w:kern w:val="0"/>
                <w:sz w:val="24"/>
                <w:szCs w:val="24"/>
              </w:rPr>
            </w:pPr>
            <w:r w:rsidRPr="00AA2D1C">
              <w:rPr>
                <w:rFonts w:ascii="Arial" w:hAnsi="Arial" w:cs="Arial"/>
                <w:color w:val="264A60"/>
                <w:kern w:val="0"/>
                <w:sz w:val="24"/>
                <w:szCs w:val="24"/>
              </w:rPr>
              <w:t>Statistic</w:t>
            </w:r>
          </w:p>
        </w:tc>
        <w:tc>
          <w:tcPr>
            <w:tcW w:w="1163" w:type="dxa"/>
            <w:tcBorders>
              <w:top w:val="nil"/>
              <w:left w:val="single" w:sz="8" w:space="0" w:color="E0E0E0"/>
              <w:bottom w:val="single" w:sz="8" w:space="0" w:color="152935"/>
              <w:right w:val="nil"/>
            </w:tcBorders>
            <w:shd w:val="clear" w:color="auto" w:fill="FFFFFF"/>
            <w:vAlign w:val="bottom"/>
          </w:tcPr>
          <w:p w14:paraId="0448642D" w14:textId="77777777" w:rsidR="00AA2D1C" w:rsidRPr="00AA2D1C" w:rsidRDefault="00AA2D1C" w:rsidP="00AA2D1C">
            <w:pPr>
              <w:autoSpaceDE w:val="0"/>
              <w:autoSpaceDN w:val="0"/>
              <w:adjustRightInd w:val="0"/>
              <w:spacing w:after="0" w:line="320" w:lineRule="atLeast"/>
              <w:ind w:left="60" w:right="60"/>
              <w:jc w:val="center"/>
              <w:rPr>
                <w:rFonts w:ascii="Arial" w:hAnsi="Arial" w:cs="Arial"/>
                <w:color w:val="264A60"/>
                <w:kern w:val="0"/>
                <w:sz w:val="24"/>
                <w:szCs w:val="24"/>
              </w:rPr>
            </w:pPr>
            <w:r w:rsidRPr="00AA2D1C">
              <w:rPr>
                <w:rFonts w:ascii="Arial" w:hAnsi="Arial" w:cs="Arial"/>
                <w:color w:val="264A60"/>
                <w:kern w:val="0"/>
                <w:sz w:val="24"/>
                <w:szCs w:val="24"/>
              </w:rPr>
              <w:t>Std. Error</w:t>
            </w:r>
          </w:p>
        </w:tc>
      </w:tr>
      <w:tr w:rsidR="00AA2D1C" w:rsidRPr="00AA2D1C" w14:paraId="5FE761CE" w14:textId="77777777" w:rsidTr="00C12086">
        <w:trPr>
          <w:cantSplit/>
          <w:trHeight w:val="277"/>
        </w:trPr>
        <w:tc>
          <w:tcPr>
            <w:tcW w:w="1284" w:type="dxa"/>
            <w:vMerge w:val="restart"/>
            <w:tcBorders>
              <w:top w:val="single" w:sz="8" w:space="0" w:color="152935"/>
              <w:left w:val="nil"/>
              <w:bottom w:val="nil"/>
              <w:right w:val="nil"/>
            </w:tcBorders>
            <w:shd w:val="clear" w:color="auto" w:fill="E0E0E0"/>
          </w:tcPr>
          <w:p w14:paraId="3E42A61C"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students</w:t>
            </w:r>
          </w:p>
        </w:tc>
        <w:tc>
          <w:tcPr>
            <w:tcW w:w="4296" w:type="dxa"/>
            <w:gridSpan w:val="2"/>
            <w:tcBorders>
              <w:top w:val="single" w:sz="8" w:space="0" w:color="152935"/>
              <w:left w:val="nil"/>
              <w:bottom w:val="nil"/>
              <w:right w:val="nil"/>
            </w:tcBorders>
            <w:shd w:val="clear" w:color="auto" w:fill="E0E0E0"/>
          </w:tcPr>
          <w:p w14:paraId="1DEB5897"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Mean</w:t>
            </w:r>
          </w:p>
        </w:tc>
        <w:tc>
          <w:tcPr>
            <w:tcW w:w="1163" w:type="dxa"/>
            <w:tcBorders>
              <w:top w:val="single" w:sz="8" w:space="0" w:color="152935"/>
              <w:left w:val="nil"/>
              <w:bottom w:val="nil"/>
              <w:right w:val="single" w:sz="8" w:space="0" w:color="E0E0E0"/>
            </w:tcBorders>
            <w:shd w:val="clear" w:color="auto" w:fill="F9F9FB"/>
          </w:tcPr>
          <w:p w14:paraId="68B25937"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36.62</w:t>
            </w:r>
          </w:p>
        </w:tc>
        <w:tc>
          <w:tcPr>
            <w:tcW w:w="1163" w:type="dxa"/>
            <w:tcBorders>
              <w:top w:val="single" w:sz="8" w:space="0" w:color="152935"/>
              <w:left w:val="single" w:sz="8" w:space="0" w:color="E0E0E0"/>
              <w:bottom w:val="nil"/>
              <w:right w:val="nil"/>
            </w:tcBorders>
            <w:shd w:val="clear" w:color="auto" w:fill="F9F9FB"/>
          </w:tcPr>
          <w:p w14:paraId="1D15944F"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2.092</w:t>
            </w:r>
          </w:p>
        </w:tc>
      </w:tr>
      <w:tr w:rsidR="00AA2D1C" w:rsidRPr="00AA2D1C" w14:paraId="4618B6E4"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4AA00423" w14:textId="77777777" w:rsidR="00AA2D1C" w:rsidRPr="00AA2D1C" w:rsidRDefault="00AA2D1C" w:rsidP="00AA2D1C">
            <w:pPr>
              <w:autoSpaceDE w:val="0"/>
              <w:autoSpaceDN w:val="0"/>
              <w:adjustRightInd w:val="0"/>
              <w:spacing w:after="0" w:line="240" w:lineRule="auto"/>
              <w:rPr>
                <w:rFonts w:ascii="Arial" w:hAnsi="Arial" w:cs="Arial"/>
                <w:color w:val="010205"/>
                <w:kern w:val="0"/>
                <w:sz w:val="24"/>
                <w:szCs w:val="24"/>
              </w:rPr>
            </w:pPr>
          </w:p>
        </w:tc>
        <w:tc>
          <w:tcPr>
            <w:tcW w:w="2807" w:type="dxa"/>
            <w:vMerge w:val="restart"/>
            <w:tcBorders>
              <w:top w:val="single" w:sz="8" w:space="0" w:color="AEAEAE"/>
              <w:left w:val="nil"/>
              <w:bottom w:val="nil"/>
              <w:right w:val="nil"/>
            </w:tcBorders>
            <w:shd w:val="clear" w:color="auto" w:fill="E0E0E0"/>
          </w:tcPr>
          <w:p w14:paraId="77CB868E"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95% Confidence Interval for Mean</w:t>
            </w:r>
          </w:p>
        </w:tc>
        <w:tc>
          <w:tcPr>
            <w:tcW w:w="1489" w:type="dxa"/>
            <w:tcBorders>
              <w:top w:val="single" w:sz="8" w:space="0" w:color="AEAEAE"/>
              <w:left w:val="nil"/>
              <w:bottom w:val="single" w:sz="8" w:space="0" w:color="AEAEAE"/>
              <w:right w:val="nil"/>
            </w:tcBorders>
            <w:shd w:val="clear" w:color="auto" w:fill="E0E0E0"/>
          </w:tcPr>
          <w:p w14:paraId="55F5FF9A"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Lower Bound</w:t>
            </w:r>
          </w:p>
        </w:tc>
        <w:tc>
          <w:tcPr>
            <w:tcW w:w="1163" w:type="dxa"/>
            <w:tcBorders>
              <w:top w:val="single" w:sz="8" w:space="0" w:color="AEAEAE"/>
              <w:left w:val="nil"/>
              <w:bottom w:val="single" w:sz="8" w:space="0" w:color="AEAEAE"/>
              <w:right w:val="single" w:sz="8" w:space="0" w:color="E0E0E0"/>
            </w:tcBorders>
            <w:shd w:val="clear" w:color="auto" w:fill="F9F9FB"/>
          </w:tcPr>
          <w:p w14:paraId="595BA743"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32.51</w:t>
            </w:r>
          </w:p>
        </w:tc>
        <w:tc>
          <w:tcPr>
            <w:tcW w:w="1163" w:type="dxa"/>
            <w:tcBorders>
              <w:top w:val="single" w:sz="8" w:space="0" w:color="AEAEAE"/>
              <w:left w:val="single" w:sz="8" w:space="0" w:color="E0E0E0"/>
              <w:bottom w:val="single" w:sz="8" w:space="0" w:color="AEAEAE"/>
              <w:right w:val="nil"/>
            </w:tcBorders>
            <w:shd w:val="clear" w:color="auto" w:fill="F9F9FB"/>
            <w:vAlign w:val="center"/>
          </w:tcPr>
          <w:p w14:paraId="2C2C99E5"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1C88B62F"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3D2D145B"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2807" w:type="dxa"/>
            <w:vMerge/>
            <w:tcBorders>
              <w:top w:val="single" w:sz="8" w:space="0" w:color="AEAEAE"/>
              <w:left w:val="nil"/>
              <w:bottom w:val="nil"/>
              <w:right w:val="nil"/>
            </w:tcBorders>
            <w:shd w:val="clear" w:color="auto" w:fill="E0E0E0"/>
          </w:tcPr>
          <w:p w14:paraId="0572C480"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1489" w:type="dxa"/>
            <w:tcBorders>
              <w:top w:val="single" w:sz="8" w:space="0" w:color="AEAEAE"/>
              <w:left w:val="nil"/>
              <w:bottom w:val="nil"/>
              <w:right w:val="nil"/>
            </w:tcBorders>
            <w:shd w:val="clear" w:color="auto" w:fill="E0E0E0"/>
          </w:tcPr>
          <w:p w14:paraId="1EE90305"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Upper Bound</w:t>
            </w:r>
          </w:p>
        </w:tc>
        <w:tc>
          <w:tcPr>
            <w:tcW w:w="1163" w:type="dxa"/>
            <w:tcBorders>
              <w:top w:val="single" w:sz="8" w:space="0" w:color="AEAEAE"/>
              <w:left w:val="nil"/>
              <w:bottom w:val="nil"/>
              <w:right w:val="single" w:sz="8" w:space="0" w:color="E0E0E0"/>
            </w:tcBorders>
            <w:shd w:val="clear" w:color="auto" w:fill="F9F9FB"/>
          </w:tcPr>
          <w:p w14:paraId="6C25AA36"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40.74</w:t>
            </w:r>
          </w:p>
        </w:tc>
        <w:tc>
          <w:tcPr>
            <w:tcW w:w="1163" w:type="dxa"/>
            <w:tcBorders>
              <w:top w:val="single" w:sz="8" w:space="0" w:color="AEAEAE"/>
              <w:left w:val="single" w:sz="8" w:space="0" w:color="E0E0E0"/>
              <w:bottom w:val="nil"/>
              <w:right w:val="nil"/>
            </w:tcBorders>
            <w:shd w:val="clear" w:color="auto" w:fill="F9F9FB"/>
            <w:vAlign w:val="center"/>
          </w:tcPr>
          <w:p w14:paraId="7BFFB9D2"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65E8432B"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43C1FD85"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0427A5FF"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5% Trimmed Mean</w:t>
            </w:r>
          </w:p>
        </w:tc>
        <w:tc>
          <w:tcPr>
            <w:tcW w:w="1163" w:type="dxa"/>
            <w:tcBorders>
              <w:top w:val="single" w:sz="8" w:space="0" w:color="AEAEAE"/>
              <w:left w:val="nil"/>
              <w:bottom w:val="nil"/>
              <w:right w:val="single" w:sz="8" w:space="0" w:color="E0E0E0"/>
            </w:tcBorders>
            <w:shd w:val="clear" w:color="auto" w:fill="F9F9FB"/>
          </w:tcPr>
          <w:p w14:paraId="0017D07A"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29.79</w:t>
            </w:r>
          </w:p>
        </w:tc>
        <w:tc>
          <w:tcPr>
            <w:tcW w:w="1163" w:type="dxa"/>
            <w:tcBorders>
              <w:top w:val="single" w:sz="8" w:space="0" w:color="AEAEAE"/>
              <w:left w:val="single" w:sz="8" w:space="0" w:color="E0E0E0"/>
              <w:bottom w:val="nil"/>
              <w:right w:val="nil"/>
            </w:tcBorders>
            <w:shd w:val="clear" w:color="auto" w:fill="F9F9FB"/>
            <w:vAlign w:val="center"/>
          </w:tcPr>
          <w:p w14:paraId="2CA58B93"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7FAA4BDC"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1A65BC03"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4BEA8E70"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Median</w:t>
            </w:r>
          </w:p>
        </w:tc>
        <w:tc>
          <w:tcPr>
            <w:tcW w:w="1163" w:type="dxa"/>
            <w:tcBorders>
              <w:top w:val="single" w:sz="8" w:space="0" w:color="AEAEAE"/>
              <w:left w:val="nil"/>
              <w:bottom w:val="nil"/>
              <w:right w:val="single" w:sz="8" w:space="0" w:color="E0E0E0"/>
            </w:tcBorders>
            <w:shd w:val="clear" w:color="auto" w:fill="F9F9FB"/>
          </w:tcPr>
          <w:p w14:paraId="0067463E"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23.00</w:t>
            </w:r>
          </w:p>
        </w:tc>
        <w:tc>
          <w:tcPr>
            <w:tcW w:w="1163" w:type="dxa"/>
            <w:tcBorders>
              <w:top w:val="single" w:sz="8" w:space="0" w:color="AEAEAE"/>
              <w:left w:val="single" w:sz="8" w:space="0" w:color="E0E0E0"/>
              <w:bottom w:val="nil"/>
              <w:right w:val="nil"/>
            </w:tcBorders>
            <w:shd w:val="clear" w:color="auto" w:fill="F9F9FB"/>
            <w:vAlign w:val="center"/>
          </w:tcPr>
          <w:p w14:paraId="14FE6D0D"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1F5A7B77"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432D31B6"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37D8E9A9"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Variance</w:t>
            </w:r>
          </w:p>
        </w:tc>
        <w:tc>
          <w:tcPr>
            <w:tcW w:w="1163" w:type="dxa"/>
            <w:tcBorders>
              <w:top w:val="single" w:sz="8" w:space="0" w:color="AEAEAE"/>
              <w:left w:val="nil"/>
              <w:bottom w:val="nil"/>
              <w:right w:val="single" w:sz="8" w:space="0" w:color="E0E0E0"/>
            </w:tcBorders>
            <w:shd w:val="clear" w:color="auto" w:fill="F9F9FB"/>
          </w:tcPr>
          <w:p w14:paraId="1788CA5E"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2026.664</w:t>
            </w:r>
          </w:p>
        </w:tc>
        <w:tc>
          <w:tcPr>
            <w:tcW w:w="1163" w:type="dxa"/>
            <w:tcBorders>
              <w:top w:val="single" w:sz="8" w:space="0" w:color="AEAEAE"/>
              <w:left w:val="single" w:sz="8" w:space="0" w:color="E0E0E0"/>
              <w:bottom w:val="nil"/>
              <w:right w:val="nil"/>
            </w:tcBorders>
            <w:shd w:val="clear" w:color="auto" w:fill="F9F9FB"/>
            <w:vAlign w:val="center"/>
          </w:tcPr>
          <w:p w14:paraId="75C8470C"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4E28D72F"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6D3F517B"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3125BFF0"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Std. Deviation</w:t>
            </w:r>
          </w:p>
        </w:tc>
        <w:tc>
          <w:tcPr>
            <w:tcW w:w="1163" w:type="dxa"/>
            <w:tcBorders>
              <w:top w:val="single" w:sz="8" w:space="0" w:color="AEAEAE"/>
              <w:left w:val="nil"/>
              <w:bottom w:val="nil"/>
              <w:right w:val="single" w:sz="8" w:space="0" w:color="E0E0E0"/>
            </w:tcBorders>
            <w:shd w:val="clear" w:color="auto" w:fill="F9F9FB"/>
          </w:tcPr>
          <w:p w14:paraId="10413587"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45.018</w:t>
            </w:r>
          </w:p>
        </w:tc>
        <w:tc>
          <w:tcPr>
            <w:tcW w:w="1163" w:type="dxa"/>
            <w:tcBorders>
              <w:top w:val="single" w:sz="8" w:space="0" w:color="AEAEAE"/>
              <w:left w:val="single" w:sz="8" w:space="0" w:color="E0E0E0"/>
              <w:bottom w:val="nil"/>
              <w:right w:val="nil"/>
            </w:tcBorders>
            <w:shd w:val="clear" w:color="auto" w:fill="F9F9FB"/>
            <w:vAlign w:val="center"/>
          </w:tcPr>
          <w:p w14:paraId="30AF3FA1"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4E111D71"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0FD3FBCC"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526F6CCB"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Minimum</w:t>
            </w:r>
          </w:p>
        </w:tc>
        <w:tc>
          <w:tcPr>
            <w:tcW w:w="1163" w:type="dxa"/>
            <w:tcBorders>
              <w:top w:val="single" w:sz="8" w:space="0" w:color="AEAEAE"/>
              <w:left w:val="nil"/>
              <w:bottom w:val="nil"/>
              <w:right w:val="single" w:sz="8" w:space="0" w:color="E0E0E0"/>
            </w:tcBorders>
            <w:shd w:val="clear" w:color="auto" w:fill="F9F9FB"/>
          </w:tcPr>
          <w:p w14:paraId="17AD7D9E"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5</w:t>
            </w:r>
          </w:p>
        </w:tc>
        <w:tc>
          <w:tcPr>
            <w:tcW w:w="1163" w:type="dxa"/>
            <w:tcBorders>
              <w:top w:val="single" w:sz="8" w:space="0" w:color="AEAEAE"/>
              <w:left w:val="single" w:sz="8" w:space="0" w:color="E0E0E0"/>
              <w:bottom w:val="nil"/>
              <w:right w:val="nil"/>
            </w:tcBorders>
            <w:shd w:val="clear" w:color="auto" w:fill="F9F9FB"/>
            <w:vAlign w:val="center"/>
          </w:tcPr>
          <w:p w14:paraId="75B8D004"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1EA7D7BE"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01A358CA"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7291DD99"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Maximum</w:t>
            </w:r>
          </w:p>
        </w:tc>
        <w:tc>
          <w:tcPr>
            <w:tcW w:w="1163" w:type="dxa"/>
            <w:tcBorders>
              <w:top w:val="single" w:sz="8" w:space="0" w:color="AEAEAE"/>
              <w:left w:val="nil"/>
              <w:bottom w:val="nil"/>
              <w:right w:val="single" w:sz="8" w:space="0" w:color="E0E0E0"/>
            </w:tcBorders>
            <w:shd w:val="clear" w:color="auto" w:fill="F9F9FB"/>
          </w:tcPr>
          <w:p w14:paraId="60EF3AD4"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380</w:t>
            </w:r>
          </w:p>
        </w:tc>
        <w:tc>
          <w:tcPr>
            <w:tcW w:w="1163" w:type="dxa"/>
            <w:tcBorders>
              <w:top w:val="single" w:sz="8" w:space="0" w:color="AEAEAE"/>
              <w:left w:val="single" w:sz="8" w:space="0" w:color="E0E0E0"/>
              <w:bottom w:val="nil"/>
              <w:right w:val="nil"/>
            </w:tcBorders>
            <w:shd w:val="clear" w:color="auto" w:fill="F9F9FB"/>
            <w:vAlign w:val="center"/>
          </w:tcPr>
          <w:p w14:paraId="54B0D352"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0FD9648E"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280C5D88"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7D6CE526"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Range</w:t>
            </w:r>
          </w:p>
        </w:tc>
        <w:tc>
          <w:tcPr>
            <w:tcW w:w="1163" w:type="dxa"/>
            <w:tcBorders>
              <w:top w:val="single" w:sz="8" w:space="0" w:color="AEAEAE"/>
              <w:left w:val="nil"/>
              <w:bottom w:val="nil"/>
              <w:right w:val="single" w:sz="8" w:space="0" w:color="E0E0E0"/>
            </w:tcBorders>
            <w:shd w:val="clear" w:color="auto" w:fill="F9F9FB"/>
          </w:tcPr>
          <w:p w14:paraId="559FCC3A"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375</w:t>
            </w:r>
          </w:p>
        </w:tc>
        <w:tc>
          <w:tcPr>
            <w:tcW w:w="1163" w:type="dxa"/>
            <w:tcBorders>
              <w:top w:val="single" w:sz="8" w:space="0" w:color="AEAEAE"/>
              <w:left w:val="single" w:sz="8" w:space="0" w:color="E0E0E0"/>
              <w:bottom w:val="nil"/>
              <w:right w:val="nil"/>
            </w:tcBorders>
            <w:shd w:val="clear" w:color="auto" w:fill="F9F9FB"/>
            <w:vAlign w:val="center"/>
          </w:tcPr>
          <w:p w14:paraId="6E6ABCC9"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6FD480D6"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21F3670A"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11C4C11A"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Interquartile Range</w:t>
            </w:r>
          </w:p>
        </w:tc>
        <w:tc>
          <w:tcPr>
            <w:tcW w:w="1163" w:type="dxa"/>
            <w:tcBorders>
              <w:top w:val="single" w:sz="8" w:space="0" w:color="AEAEAE"/>
              <w:left w:val="nil"/>
              <w:bottom w:val="nil"/>
              <w:right w:val="single" w:sz="8" w:space="0" w:color="E0E0E0"/>
            </w:tcBorders>
            <w:shd w:val="clear" w:color="auto" w:fill="F9F9FB"/>
          </w:tcPr>
          <w:p w14:paraId="4430CD73"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25</w:t>
            </w:r>
          </w:p>
        </w:tc>
        <w:tc>
          <w:tcPr>
            <w:tcW w:w="1163" w:type="dxa"/>
            <w:tcBorders>
              <w:top w:val="single" w:sz="8" w:space="0" w:color="AEAEAE"/>
              <w:left w:val="single" w:sz="8" w:space="0" w:color="E0E0E0"/>
              <w:bottom w:val="nil"/>
              <w:right w:val="nil"/>
            </w:tcBorders>
            <w:shd w:val="clear" w:color="auto" w:fill="F9F9FB"/>
            <w:vAlign w:val="center"/>
          </w:tcPr>
          <w:p w14:paraId="1F4687CD"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53E5A806"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465F88E1"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5A12F262"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Skewness</w:t>
            </w:r>
          </w:p>
        </w:tc>
        <w:tc>
          <w:tcPr>
            <w:tcW w:w="1163" w:type="dxa"/>
            <w:tcBorders>
              <w:top w:val="single" w:sz="8" w:space="0" w:color="AEAEAE"/>
              <w:left w:val="nil"/>
              <w:bottom w:val="nil"/>
              <w:right w:val="single" w:sz="8" w:space="0" w:color="E0E0E0"/>
            </w:tcBorders>
            <w:shd w:val="clear" w:color="auto" w:fill="F9F9FB"/>
          </w:tcPr>
          <w:p w14:paraId="23E980DB"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4.495</w:t>
            </w:r>
          </w:p>
        </w:tc>
        <w:tc>
          <w:tcPr>
            <w:tcW w:w="1163" w:type="dxa"/>
            <w:tcBorders>
              <w:top w:val="single" w:sz="8" w:space="0" w:color="AEAEAE"/>
              <w:left w:val="single" w:sz="8" w:space="0" w:color="E0E0E0"/>
              <w:bottom w:val="nil"/>
              <w:right w:val="nil"/>
            </w:tcBorders>
            <w:shd w:val="clear" w:color="auto" w:fill="F9F9FB"/>
          </w:tcPr>
          <w:p w14:paraId="50011093"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.113</w:t>
            </w:r>
          </w:p>
        </w:tc>
      </w:tr>
      <w:tr w:rsidR="00AA2D1C" w:rsidRPr="00AA2D1C" w14:paraId="242C6DEA" w14:textId="77777777" w:rsidTr="00C12086">
        <w:trPr>
          <w:cantSplit/>
          <w:trHeight w:val="122"/>
        </w:trPr>
        <w:tc>
          <w:tcPr>
            <w:tcW w:w="1284" w:type="dxa"/>
            <w:vMerge/>
            <w:tcBorders>
              <w:top w:val="single" w:sz="8" w:space="0" w:color="152935"/>
              <w:left w:val="nil"/>
              <w:bottom w:val="nil"/>
              <w:right w:val="nil"/>
            </w:tcBorders>
            <w:shd w:val="clear" w:color="auto" w:fill="E0E0E0"/>
          </w:tcPr>
          <w:p w14:paraId="2C6BD91B" w14:textId="77777777" w:rsidR="00AA2D1C" w:rsidRPr="00AA2D1C" w:rsidRDefault="00AA2D1C" w:rsidP="00AA2D1C">
            <w:pPr>
              <w:autoSpaceDE w:val="0"/>
              <w:autoSpaceDN w:val="0"/>
              <w:adjustRightInd w:val="0"/>
              <w:spacing w:after="0" w:line="240" w:lineRule="auto"/>
              <w:rPr>
                <w:rFonts w:ascii="Arial" w:hAnsi="Arial" w:cs="Arial"/>
                <w:color w:val="010205"/>
                <w:kern w:val="0"/>
                <w:sz w:val="24"/>
                <w:szCs w:val="24"/>
              </w:rPr>
            </w:pPr>
          </w:p>
        </w:tc>
        <w:tc>
          <w:tcPr>
            <w:tcW w:w="4296" w:type="dxa"/>
            <w:gridSpan w:val="2"/>
            <w:tcBorders>
              <w:top w:val="single" w:sz="8" w:space="0" w:color="AEAEAE"/>
              <w:left w:val="nil"/>
              <w:bottom w:val="nil"/>
              <w:right w:val="nil"/>
            </w:tcBorders>
            <w:shd w:val="clear" w:color="auto" w:fill="E0E0E0"/>
          </w:tcPr>
          <w:p w14:paraId="40749C01"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Kurtosis</w:t>
            </w:r>
          </w:p>
        </w:tc>
        <w:tc>
          <w:tcPr>
            <w:tcW w:w="1163" w:type="dxa"/>
            <w:tcBorders>
              <w:top w:val="single" w:sz="8" w:space="0" w:color="AEAEAE"/>
              <w:left w:val="nil"/>
              <w:bottom w:val="nil"/>
              <w:right w:val="single" w:sz="8" w:space="0" w:color="E0E0E0"/>
            </w:tcBorders>
            <w:shd w:val="clear" w:color="auto" w:fill="F9F9FB"/>
          </w:tcPr>
          <w:p w14:paraId="549198DF"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26.408</w:t>
            </w:r>
          </w:p>
        </w:tc>
        <w:tc>
          <w:tcPr>
            <w:tcW w:w="1163" w:type="dxa"/>
            <w:tcBorders>
              <w:top w:val="single" w:sz="8" w:space="0" w:color="AEAEAE"/>
              <w:left w:val="single" w:sz="8" w:space="0" w:color="E0E0E0"/>
              <w:bottom w:val="nil"/>
              <w:right w:val="nil"/>
            </w:tcBorders>
            <w:shd w:val="clear" w:color="auto" w:fill="F9F9FB"/>
          </w:tcPr>
          <w:p w14:paraId="70A279ED"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.226</w:t>
            </w:r>
          </w:p>
        </w:tc>
      </w:tr>
      <w:tr w:rsidR="00AA2D1C" w:rsidRPr="00AA2D1C" w14:paraId="0CDBEAE2" w14:textId="77777777" w:rsidTr="00C12086">
        <w:trPr>
          <w:cantSplit/>
          <w:trHeight w:val="270"/>
        </w:trPr>
        <w:tc>
          <w:tcPr>
            <w:tcW w:w="1284" w:type="dxa"/>
            <w:vMerge w:val="restart"/>
            <w:tcBorders>
              <w:top w:val="single" w:sz="8" w:space="0" w:color="AEAEAE"/>
              <w:left w:val="nil"/>
              <w:bottom w:val="single" w:sz="8" w:space="0" w:color="152935"/>
              <w:right w:val="nil"/>
            </w:tcBorders>
            <w:shd w:val="clear" w:color="auto" w:fill="E0E0E0"/>
          </w:tcPr>
          <w:p w14:paraId="57816460"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proofErr w:type="spellStart"/>
            <w:r w:rsidRPr="00AA2D1C">
              <w:rPr>
                <w:rFonts w:ascii="Arial" w:hAnsi="Arial" w:cs="Arial"/>
                <w:color w:val="264A60"/>
                <w:kern w:val="0"/>
                <w:sz w:val="24"/>
                <w:szCs w:val="24"/>
              </w:rPr>
              <w:t>allstudents</w:t>
            </w:r>
            <w:proofErr w:type="spellEnd"/>
          </w:p>
        </w:tc>
        <w:tc>
          <w:tcPr>
            <w:tcW w:w="4296" w:type="dxa"/>
            <w:gridSpan w:val="2"/>
            <w:tcBorders>
              <w:top w:val="single" w:sz="8" w:space="0" w:color="AEAEAE"/>
              <w:left w:val="nil"/>
              <w:bottom w:val="nil"/>
              <w:right w:val="nil"/>
            </w:tcBorders>
            <w:shd w:val="clear" w:color="auto" w:fill="E0E0E0"/>
          </w:tcPr>
          <w:p w14:paraId="19F4A3D3"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Mean</w:t>
            </w:r>
          </w:p>
        </w:tc>
        <w:tc>
          <w:tcPr>
            <w:tcW w:w="1163" w:type="dxa"/>
            <w:tcBorders>
              <w:top w:val="single" w:sz="8" w:space="0" w:color="AEAEAE"/>
              <w:left w:val="nil"/>
              <w:bottom w:val="nil"/>
              <w:right w:val="single" w:sz="8" w:space="0" w:color="E0E0E0"/>
            </w:tcBorders>
            <w:shd w:val="clear" w:color="auto" w:fill="F9F9FB"/>
          </w:tcPr>
          <w:p w14:paraId="593D8D2C"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55.18</w:t>
            </w:r>
          </w:p>
        </w:tc>
        <w:tc>
          <w:tcPr>
            <w:tcW w:w="1163" w:type="dxa"/>
            <w:tcBorders>
              <w:top w:val="single" w:sz="8" w:space="0" w:color="AEAEAE"/>
              <w:left w:val="single" w:sz="8" w:space="0" w:color="E0E0E0"/>
              <w:bottom w:val="nil"/>
              <w:right w:val="nil"/>
            </w:tcBorders>
            <w:shd w:val="clear" w:color="auto" w:fill="F9F9FB"/>
          </w:tcPr>
          <w:p w14:paraId="295DC1AE"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3.489</w:t>
            </w:r>
          </w:p>
        </w:tc>
      </w:tr>
      <w:tr w:rsidR="00AA2D1C" w:rsidRPr="00AA2D1C" w14:paraId="3A160D5B"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6BCE9C31" w14:textId="77777777" w:rsidR="00AA2D1C" w:rsidRPr="00AA2D1C" w:rsidRDefault="00AA2D1C" w:rsidP="00AA2D1C">
            <w:pPr>
              <w:autoSpaceDE w:val="0"/>
              <w:autoSpaceDN w:val="0"/>
              <w:adjustRightInd w:val="0"/>
              <w:spacing w:after="0" w:line="240" w:lineRule="auto"/>
              <w:rPr>
                <w:rFonts w:ascii="Arial" w:hAnsi="Arial" w:cs="Arial"/>
                <w:color w:val="010205"/>
                <w:kern w:val="0"/>
                <w:sz w:val="24"/>
                <w:szCs w:val="24"/>
              </w:rPr>
            </w:pPr>
          </w:p>
        </w:tc>
        <w:tc>
          <w:tcPr>
            <w:tcW w:w="2807" w:type="dxa"/>
            <w:vMerge w:val="restart"/>
            <w:tcBorders>
              <w:top w:val="single" w:sz="8" w:space="0" w:color="AEAEAE"/>
              <w:left w:val="nil"/>
              <w:bottom w:val="nil"/>
              <w:right w:val="nil"/>
            </w:tcBorders>
            <w:shd w:val="clear" w:color="auto" w:fill="E0E0E0"/>
          </w:tcPr>
          <w:p w14:paraId="704AF790"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95% Confidence Interval for Mean</w:t>
            </w:r>
          </w:p>
        </w:tc>
        <w:tc>
          <w:tcPr>
            <w:tcW w:w="1489" w:type="dxa"/>
            <w:tcBorders>
              <w:top w:val="single" w:sz="8" w:space="0" w:color="AEAEAE"/>
              <w:left w:val="nil"/>
              <w:bottom w:val="single" w:sz="8" w:space="0" w:color="AEAEAE"/>
              <w:right w:val="nil"/>
            </w:tcBorders>
            <w:shd w:val="clear" w:color="auto" w:fill="E0E0E0"/>
          </w:tcPr>
          <w:p w14:paraId="07084195"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Lower Bound</w:t>
            </w:r>
          </w:p>
        </w:tc>
        <w:tc>
          <w:tcPr>
            <w:tcW w:w="1163" w:type="dxa"/>
            <w:tcBorders>
              <w:top w:val="single" w:sz="8" w:space="0" w:color="AEAEAE"/>
              <w:left w:val="nil"/>
              <w:bottom w:val="single" w:sz="8" w:space="0" w:color="AEAEAE"/>
              <w:right w:val="single" w:sz="8" w:space="0" w:color="E0E0E0"/>
            </w:tcBorders>
            <w:shd w:val="clear" w:color="auto" w:fill="F9F9FB"/>
          </w:tcPr>
          <w:p w14:paraId="62C8A4C1"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48.32</w:t>
            </w:r>
          </w:p>
        </w:tc>
        <w:tc>
          <w:tcPr>
            <w:tcW w:w="1163" w:type="dxa"/>
            <w:tcBorders>
              <w:top w:val="single" w:sz="8" w:space="0" w:color="AEAEAE"/>
              <w:left w:val="single" w:sz="8" w:space="0" w:color="E0E0E0"/>
              <w:bottom w:val="single" w:sz="8" w:space="0" w:color="AEAEAE"/>
              <w:right w:val="nil"/>
            </w:tcBorders>
            <w:shd w:val="clear" w:color="auto" w:fill="F9F9FB"/>
            <w:vAlign w:val="center"/>
          </w:tcPr>
          <w:p w14:paraId="46655FB9"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7A4F7776"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7B0B2B08"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2807" w:type="dxa"/>
            <w:vMerge/>
            <w:tcBorders>
              <w:top w:val="single" w:sz="8" w:space="0" w:color="AEAEAE"/>
              <w:left w:val="nil"/>
              <w:bottom w:val="nil"/>
              <w:right w:val="nil"/>
            </w:tcBorders>
            <w:shd w:val="clear" w:color="auto" w:fill="E0E0E0"/>
          </w:tcPr>
          <w:p w14:paraId="767EBCFA"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1489" w:type="dxa"/>
            <w:tcBorders>
              <w:top w:val="single" w:sz="8" w:space="0" w:color="AEAEAE"/>
              <w:left w:val="nil"/>
              <w:bottom w:val="nil"/>
              <w:right w:val="nil"/>
            </w:tcBorders>
            <w:shd w:val="clear" w:color="auto" w:fill="E0E0E0"/>
          </w:tcPr>
          <w:p w14:paraId="7724B263"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Upper Bound</w:t>
            </w:r>
          </w:p>
        </w:tc>
        <w:tc>
          <w:tcPr>
            <w:tcW w:w="1163" w:type="dxa"/>
            <w:tcBorders>
              <w:top w:val="single" w:sz="8" w:space="0" w:color="AEAEAE"/>
              <w:left w:val="nil"/>
              <w:bottom w:val="nil"/>
              <w:right w:val="single" w:sz="8" w:space="0" w:color="E0E0E0"/>
            </w:tcBorders>
            <w:shd w:val="clear" w:color="auto" w:fill="F9F9FB"/>
          </w:tcPr>
          <w:p w14:paraId="55DC6BA3"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62.03</w:t>
            </w:r>
          </w:p>
        </w:tc>
        <w:tc>
          <w:tcPr>
            <w:tcW w:w="1163" w:type="dxa"/>
            <w:tcBorders>
              <w:top w:val="single" w:sz="8" w:space="0" w:color="AEAEAE"/>
              <w:left w:val="single" w:sz="8" w:space="0" w:color="E0E0E0"/>
              <w:bottom w:val="nil"/>
              <w:right w:val="nil"/>
            </w:tcBorders>
            <w:shd w:val="clear" w:color="auto" w:fill="F9F9FB"/>
            <w:vAlign w:val="center"/>
          </w:tcPr>
          <w:p w14:paraId="041A26CF"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10B3B11B"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55A6E6C6"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7EF00BF9"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5% Trimmed Mean</w:t>
            </w:r>
          </w:p>
        </w:tc>
        <w:tc>
          <w:tcPr>
            <w:tcW w:w="1163" w:type="dxa"/>
            <w:tcBorders>
              <w:top w:val="single" w:sz="8" w:space="0" w:color="AEAEAE"/>
              <w:left w:val="nil"/>
              <w:bottom w:val="nil"/>
              <w:right w:val="single" w:sz="8" w:space="0" w:color="E0E0E0"/>
            </w:tcBorders>
            <w:shd w:val="clear" w:color="auto" w:fill="F9F9FB"/>
          </w:tcPr>
          <w:p w14:paraId="5A084BB0"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43.07</w:t>
            </w:r>
          </w:p>
        </w:tc>
        <w:tc>
          <w:tcPr>
            <w:tcW w:w="1163" w:type="dxa"/>
            <w:tcBorders>
              <w:top w:val="single" w:sz="8" w:space="0" w:color="AEAEAE"/>
              <w:left w:val="single" w:sz="8" w:space="0" w:color="E0E0E0"/>
              <w:bottom w:val="nil"/>
              <w:right w:val="nil"/>
            </w:tcBorders>
            <w:shd w:val="clear" w:color="auto" w:fill="F9F9FB"/>
            <w:vAlign w:val="center"/>
          </w:tcPr>
          <w:p w14:paraId="0B4C7F13"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1E9E90CE"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589E0AEF"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42166085"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Median</w:t>
            </w:r>
          </w:p>
        </w:tc>
        <w:tc>
          <w:tcPr>
            <w:tcW w:w="1163" w:type="dxa"/>
            <w:tcBorders>
              <w:top w:val="single" w:sz="8" w:space="0" w:color="AEAEAE"/>
              <w:left w:val="nil"/>
              <w:bottom w:val="nil"/>
              <w:right w:val="single" w:sz="8" w:space="0" w:color="E0E0E0"/>
            </w:tcBorders>
            <w:shd w:val="clear" w:color="auto" w:fill="F9F9FB"/>
          </w:tcPr>
          <w:p w14:paraId="6F81A528"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29.00</w:t>
            </w:r>
          </w:p>
        </w:tc>
        <w:tc>
          <w:tcPr>
            <w:tcW w:w="1163" w:type="dxa"/>
            <w:tcBorders>
              <w:top w:val="single" w:sz="8" w:space="0" w:color="AEAEAE"/>
              <w:left w:val="single" w:sz="8" w:space="0" w:color="E0E0E0"/>
              <w:bottom w:val="nil"/>
              <w:right w:val="nil"/>
            </w:tcBorders>
            <w:shd w:val="clear" w:color="auto" w:fill="F9F9FB"/>
            <w:vAlign w:val="center"/>
          </w:tcPr>
          <w:p w14:paraId="5BA9DD60"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54D0E009"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4425FC03"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0041DC61"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Variance</w:t>
            </w:r>
          </w:p>
        </w:tc>
        <w:tc>
          <w:tcPr>
            <w:tcW w:w="1163" w:type="dxa"/>
            <w:tcBorders>
              <w:top w:val="single" w:sz="8" w:space="0" w:color="AEAEAE"/>
              <w:left w:val="nil"/>
              <w:bottom w:val="nil"/>
              <w:right w:val="single" w:sz="8" w:space="0" w:color="E0E0E0"/>
            </w:tcBorders>
            <w:shd w:val="clear" w:color="auto" w:fill="F9F9FB"/>
          </w:tcPr>
          <w:p w14:paraId="79B02E2E"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5635.925</w:t>
            </w:r>
          </w:p>
        </w:tc>
        <w:tc>
          <w:tcPr>
            <w:tcW w:w="1163" w:type="dxa"/>
            <w:tcBorders>
              <w:top w:val="single" w:sz="8" w:space="0" w:color="AEAEAE"/>
              <w:left w:val="single" w:sz="8" w:space="0" w:color="E0E0E0"/>
              <w:bottom w:val="nil"/>
              <w:right w:val="nil"/>
            </w:tcBorders>
            <w:shd w:val="clear" w:color="auto" w:fill="F9F9FB"/>
            <w:vAlign w:val="center"/>
          </w:tcPr>
          <w:p w14:paraId="76E89CB6"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3C3548C5"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6C2FA517"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7ADD4BCD"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Std. Deviation</w:t>
            </w:r>
          </w:p>
        </w:tc>
        <w:tc>
          <w:tcPr>
            <w:tcW w:w="1163" w:type="dxa"/>
            <w:tcBorders>
              <w:top w:val="single" w:sz="8" w:space="0" w:color="AEAEAE"/>
              <w:left w:val="nil"/>
              <w:bottom w:val="nil"/>
              <w:right w:val="single" w:sz="8" w:space="0" w:color="E0E0E0"/>
            </w:tcBorders>
            <w:shd w:val="clear" w:color="auto" w:fill="F9F9FB"/>
          </w:tcPr>
          <w:p w14:paraId="16B1FFC5"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75.073</w:t>
            </w:r>
          </w:p>
        </w:tc>
        <w:tc>
          <w:tcPr>
            <w:tcW w:w="1163" w:type="dxa"/>
            <w:tcBorders>
              <w:top w:val="single" w:sz="8" w:space="0" w:color="AEAEAE"/>
              <w:left w:val="single" w:sz="8" w:space="0" w:color="E0E0E0"/>
              <w:bottom w:val="nil"/>
              <w:right w:val="nil"/>
            </w:tcBorders>
            <w:shd w:val="clear" w:color="auto" w:fill="F9F9FB"/>
            <w:vAlign w:val="center"/>
          </w:tcPr>
          <w:p w14:paraId="45ADEBA1"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53299572"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633579C4"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158D49FE"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Minimum</w:t>
            </w:r>
          </w:p>
        </w:tc>
        <w:tc>
          <w:tcPr>
            <w:tcW w:w="1163" w:type="dxa"/>
            <w:tcBorders>
              <w:top w:val="single" w:sz="8" w:space="0" w:color="AEAEAE"/>
              <w:left w:val="nil"/>
              <w:bottom w:val="nil"/>
              <w:right w:val="single" w:sz="8" w:space="0" w:color="E0E0E0"/>
            </w:tcBorders>
            <w:shd w:val="clear" w:color="auto" w:fill="F9F9FB"/>
          </w:tcPr>
          <w:p w14:paraId="685C5D6D"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8</w:t>
            </w:r>
          </w:p>
        </w:tc>
        <w:tc>
          <w:tcPr>
            <w:tcW w:w="1163" w:type="dxa"/>
            <w:tcBorders>
              <w:top w:val="single" w:sz="8" w:space="0" w:color="AEAEAE"/>
              <w:left w:val="single" w:sz="8" w:space="0" w:color="E0E0E0"/>
              <w:bottom w:val="nil"/>
              <w:right w:val="nil"/>
            </w:tcBorders>
            <w:shd w:val="clear" w:color="auto" w:fill="F9F9FB"/>
            <w:vAlign w:val="center"/>
          </w:tcPr>
          <w:p w14:paraId="3A791BBB"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5F223DD3"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7D571F4F"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1259254B"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Maximum</w:t>
            </w:r>
          </w:p>
        </w:tc>
        <w:tc>
          <w:tcPr>
            <w:tcW w:w="1163" w:type="dxa"/>
            <w:tcBorders>
              <w:top w:val="single" w:sz="8" w:space="0" w:color="AEAEAE"/>
              <w:left w:val="nil"/>
              <w:bottom w:val="nil"/>
              <w:right w:val="single" w:sz="8" w:space="0" w:color="E0E0E0"/>
            </w:tcBorders>
            <w:shd w:val="clear" w:color="auto" w:fill="F9F9FB"/>
          </w:tcPr>
          <w:p w14:paraId="00F87103"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581</w:t>
            </w:r>
          </w:p>
        </w:tc>
        <w:tc>
          <w:tcPr>
            <w:tcW w:w="1163" w:type="dxa"/>
            <w:tcBorders>
              <w:top w:val="single" w:sz="8" w:space="0" w:color="AEAEAE"/>
              <w:left w:val="single" w:sz="8" w:space="0" w:color="E0E0E0"/>
              <w:bottom w:val="nil"/>
              <w:right w:val="nil"/>
            </w:tcBorders>
            <w:shd w:val="clear" w:color="auto" w:fill="F9F9FB"/>
            <w:vAlign w:val="center"/>
          </w:tcPr>
          <w:p w14:paraId="56142D7F"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5896CC5A"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3FAAA10B"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0FF0F139"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Range</w:t>
            </w:r>
          </w:p>
        </w:tc>
        <w:tc>
          <w:tcPr>
            <w:tcW w:w="1163" w:type="dxa"/>
            <w:tcBorders>
              <w:top w:val="single" w:sz="8" w:space="0" w:color="AEAEAE"/>
              <w:left w:val="nil"/>
              <w:bottom w:val="nil"/>
              <w:right w:val="single" w:sz="8" w:space="0" w:color="E0E0E0"/>
            </w:tcBorders>
            <w:shd w:val="clear" w:color="auto" w:fill="F9F9FB"/>
          </w:tcPr>
          <w:p w14:paraId="2962E376"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573</w:t>
            </w:r>
          </w:p>
        </w:tc>
        <w:tc>
          <w:tcPr>
            <w:tcW w:w="1163" w:type="dxa"/>
            <w:tcBorders>
              <w:top w:val="single" w:sz="8" w:space="0" w:color="AEAEAE"/>
              <w:left w:val="single" w:sz="8" w:space="0" w:color="E0E0E0"/>
              <w:bottom w:val="nil"/>
              <w:right w:val="nil"/>
            </w:tcBorders>
            <w:shd w:val="clear" w:color="auto" w:fill="F9F9FB"/>
            <w:vAlign w:val="center"/>
          </w:tcPr>
          <w:p w14:paraId="51BCF1D8"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5A1AF416"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2C2A6D37"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72ACAC9F"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Interquartile Range</w:t>
            </w:r>
          </w:p>
        </w:tc>
        <w:tc>
          <w:tcPr>
            <w:tcW w:w="1163" w:type="dxa"/>
            <w:tcBorders>
              <w:top w:val="single" w:sz="8" w:space="0" w:color="AEAEAE"/>
              <w:left w:val="nil"/>
              <w:bottom w:val="nil"/>
              <w:right w:val="single" w:sz="8" w:space="0" w:color="E0E0E0"/>
            </w:tcBorders>
            <w:shd w:val="clear" w:color="auto" w:fill="F9F9FB"/>
          </w:tcPr>
          <w:p w14:paraId="65674134"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41</w:t>
            </w:r>
          </w:p>
        </w:tc>
        <w:tc>
          <w:tcPr>
            <w:tcW w:w="1163" w:type="dxa"/>
            <w:tcBorders>
              <w:top w:val="single" w:sz="8" w:space="0" w:color="AEAEAE"/>
              <w:left w:val="single" w:sz="8" w:space="0" w:color="E0E0E0"/>
              <w:bottom w:val="nil"/>
              <w:right w:val="nil"/>
            </w:tcBorders>
            <w:shd w:val="clear" w:color="auto" w:fill="F9F9FB"/>
            <w:vAlign w:val="center"/>
          </w:tcPr>
          <w:p w14:paraId="453D4208"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r>
      <w:tr w:rsidR="00AA2D1C" w:rsidRPr="00AA2D1C" w14:paraId="4AB06420"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5712DF42" w14:textId="77777777" w:rsidR="00AA2D1C" w:rsidRPr="00AA2D1C" w:rsidRDefault="00AA2D1C" w:rsidP="00AA2D1C">
            <w:pPr>
              <w:autoSpaceDE w:val="0"/>
              <w:autoSpaceDN w:val="0"/>
              <w:adjustRightInd w:val="0"/>
              <w:spacing w:after="0" w:line="240" w:lineRule="auto"/>
              <w:rPr>
                <w:rFonts w:ascii="Times New Roman" w:hAnsi="Times New Roman" w:cs="Times New Roman"/>
                <w:kern w:val="0"/>
                <w:sz w:val="24"/>
                <w:szCs w:val="24"/>
              </w:rPr>
            </w:pPr>
          </w:p>
        </w:tc>
        <w:tc>
          <w:tcPr>
            <w:tcW w:w="4296" w:type="dxa"/>
            <w:gridSpan w:val="2"/>
            <w:tcBorders>
              <w:top w:val="single" w:sz="8" w:space="0" w:color="AEAEAE"/>
              <w:left w:val="nil"/>
              <w:bottom w:val="nil"/>
              <w:right w:val="nil"/>
            </w:tcBorders>
            <w:shd w:val="clear" w:color="auto" w:fill="E0E0E0"/>
          </w:tcPr>
          <w:p w14:paraId="0A0BDD11"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Skewness</w:t>
            </w:r>
          </w:p>
        </w:tc>
        <w:tc>
          <w:tcPr>
            <w:tcW w:w="1163" w:type="dxa"/>
            <w:tcBorders>
              <w:top w:val="single" w:sz="8" w:space="0" w:color="AEAEAE"/>
              <w:left w:val="nil"/>
              <w:bottom w:val="nil"/>
              <w:right w:val="single" w:sz="8" w:space="0" w:color="E0E0E0"/>
            </w:tcBorders>
            <w:shd w:val="clear" w:color="auto" w:fill="F9F9FB"/>
          </w:tcPr>
          <w:p w14:paraId="042C92D9"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4.156</w:t>
            </w:r>
          </w:p>
        </w:tc>
        <w:tc>
          <w:tcPr>
            <w:tcW w:w="1163" w:type="dxa"/>
            <w:tcBorders>
              <w:top w:val="single" w:sz="8" w:space="0" w:color="AEAEAE"/>
              <w:left w:val="single" w:sz="8" w:space="0" w:color="E0E0E0"/>
              <w:bottom w:val="nil"/>
              <w:right w:val="nil"/>
            </w:tcBorders>
            <w:shd w:val="clear" w:color="auto" w:fill="F9F9FB"/>
          </w:tcPr>
          <w:p w14:paraId="3D0A2EC1"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.113</w:t>
            </w:r>
          </w:p>
        </w:tc>
      </w:tr>
      <w:tr w:rsidR="00AA2D1C" w:rsidRPr="00AA2D1C" w14:paraId="50DD3389" w14:textId="77777777" w:rsidTr="00C12086">
        <w:trPr>
          <w:cantSplit/>
          <w:trHeight w:val="122"/>
        </w:trPr>
        <w:tc>
          <w:tcPr>
            <w:tcW w:w="1284" w:type="dxa"/>
            <w:vMerge/>
            <w:tcBorders>
              <w:top w:val="single" w:sz="8" w:space="0" w:color="AEAEAE"/>
              <w:left w:val="nil"/>
              <w:bottom w:val="single" w:sz="8" w:space="0" w:color="152935"/>
              <w:right w:val="nil"/>
            </w:tcBorders>
            <w:shd w:val="clear" w:color="auto" w:fill="E0E0E0"/>
          </w:tcPr>
          <w:p w14:paraId="6BFDFA70" w14:textId="77777777" w:rsidR="00AA2D1C" w:rsidRPr="00AA2D1C" w:rsidRDefault="00AA2D1C" w:rsidP="00AA2D1C">
            <w:pPr>
              <w:autoSpaceDE w:val="0"/>
              <w:autoSpaceDN w:val="0"/>
              <w:adjustRightInd w:val="0"/>
              <w:spacing w:after="0" w:line="240" w:lineRule="auto"/>
              <w:rPr>
                <w:rFonts w:ascii="Arial" w:hAnsi="Arial" w:cs="Arial"/>
                <w:color w:val="010205"/>
                <w:kern w:val="0"/>
                <w:sz w:val="24"/>
                <w:szCs w:val="24"/>
              </w:rPr>
            </w:pPr>
          </w:p>
        </w:tc>
        <w:tc>
          <w:tcPr>
            <w:tcW w:w="4296" w:type="dxa"/>
            <w:gridSpan w:val="2"/>
            <w:tcBorders>
              <w:top w:val="single" w:sz="8" w:space="0" w:color="AEAEAE"/>
              <w:left w:val="nil"/>
              <w:bottom w:val="single" w:sz="8" w:space="0" w:color="152935"/>
              <w:right w:val="nil"/>
            </w:tcBorders>
            <w:shd w:val="clear" w:color="auto" w:fill="E0E0E0"/>
          </w:tcPr>
          <w:p w14:paraId="097D7A3A" w14:textId="77777777" w:rsidR="00AA2D1C" w:rsidRPr="00AA2D1C" w:rsidRDefault="00AA2D1C" w:rsidP="00AA2D1C">
            <w:pPr>
              <w:autoSpaceDE w:val="0"/>
              <w:autoSpaceDN w:val="0"/>
              <w:adjustRightInd w:val="0"/>
              <w:spacing w:after="0" w:line="320" w:lineRule="atLeast"/>
              <w:ind w:left="60" w:right="60"/>
              <w:rPr>
                <w:rFonts w:ascii="Arial" w:hAnsi="Arial" w:cs="Arial"/>
                <w:color w:val="264A60"/>
                <w:kern w:val="0"/>
                <w:sz w:val="24"/>
                <w:szCs w:val="24"/>
              </w:rPr>
            </w:pPr>
            <w:r w:rsidRPr="00AA2D1C">
              <w:rPr>
                <w:rFonts w:ascii="Arial" w:hAnsi="Arial" w:cs="Arial"/>
                <w:color w:val="264A60"/>
                <w:kern w:val="0"/>
                <w:sz w:val="24"/>
                <w:szCs w:val="24"/>
              </w:rPr>
              <w:t>Kurtosis</w:t>
            </w:r>
          </w:p>
        </w:tc>
        <w:tc>
          <w:tcPr>
            <w:tcW w:w="1163" w:type="dxa"/>
            <w:tcBorders>
              <w:top w:val="single" w:sz="8" w:space="0" w:color="AEAEAE"/>
              <w:left w:val="nil"/>
              <w:bottom w:val="single" w:sz="8" w:space="0" w:color="152935"/>
              <w:right w:val="single" w:sz="8" w:space="0" w:color="E0E0E0"/>
            </w:tcBorders>
            <w:shd w:val="clear" w:color="auto" w:fill="F9F9FB"/>
          </w:tcPr>
          <w:p w14:paraId="2DC6A6F6"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22.094</w:t>
            </w:r>
          </w:p>
        </w:tc>
        <w:tc>
          <w:tcPr>
            <w:tcW w:w="1163" w:type="dxa"/>
            <w:tcBorders>
              <w:top w:val="single" w:sz="8" w:space="0" w:color="AEAEAE"/>
              <w:left w:val="single" w:sz="8" w:space="0" w:color="E0E0E0"/>
              <w:bottom w:val="single" w:sz="8" w:space="0" w:color="152935"/>
              <w:right w:val="nil"/>
            </w:tcBorders>
            <w:shd w:val="clear" w:color="auto" w:fill="F9F9FB"/>
          </w:tcPr>
          <w:p w14:paraId="3900056F" w14:textId="77777777" w:rsidR="00AA2D1C" w:rsidRPr="00AA2D1C" w:rsidRDefault="00AA2D1C" w:rsidP="00AA2D1C">
            <w:pPr>
              <w:autoSpaceDE w:val="0"/>
              <w:autoSpaceDN w:val="0"/>
              <w:adjustRightInd w:val="0"/>
              <w:spacing w:after="0" w:line="320" w:lineRule="atLeast"/>
              <w:ind w:left="60" w:right="60"/>
              <w:jc w:val="right"/>
              <w:rPr>
                <w:rFonts w:ascii="Arial" w:hAnsi="Arial" w:cs="Arial"/>
                <w:color w:val="010205"/>
                <w:kern w:val="0"/>
                <w:sz w:val="24"/>
                <w:szCs w:val="24"/>
              </w:rPr>
            </w:pPr>
            <w:r w:rsidRPr="00AA2D1C">
              <w:rPr>
                <w:rFonts w:ascii="Arial" w:hAnsi="Arial" w:cs="Arial"/>
                <w:color w:val="010205"/>
                <w:kern w:val="0"/>
                <w:sz w:val="24"/>
                <w:szCs w:val="24"/>
              </w:rPr>
              <w:t>.226</w:t>
            </w:r>
          </w:p>
        </w:tc>
      </w:tr>
    </w:tbl>
    <w:p w14:paraId="1207B5C5" w14:textId="2021AB07" w:rsidR="00AA2D1C" w:rsidRPr="00AA2D1C" w:rsidRDefault="00AA2D1C" w:rsidP="00AA2D1C">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lastRenderedPageBreak/>
        <w:t>5.</w:t>
      </w:r>
      <w:r w:rsidRPr="00AA2D1C">
        <w:rPr>
          <w:rFonts w:ascii="Times New Roman" w:eastAsia="Times New Roman" w:hAnsi="Times New Roman" w:cs="Times New Roman"/>
          <w:kern w:val="0"/>
          <w:sz w:val="24"/>
          <w:szCs w:val="24"/>
          <w:lang w:eastAsia="en-IN"/>
          <w14:ligatures w14:val="none"/>
        </w:rPr>
        <w:t>What is the mathematical relationship between variance and standard deviation?</w:t>
      </w:r>
    </w:p>
    <w:p w14:paraId="254F1E37" w14:textId="77777777" w:rsidR="00AA2D1C" w:rsidRPr="00AA2D1C" w:rsidRDefault="00AA2D1C" w:rsidP="00AA2D1C">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AA2D1C">
        <w:rPr>
          <w:rFonts w:ascii="Times New Roman" w:eastAsia="Times New Roman" w:hAnsi="Times New Roman" w:cs="Times New Roman"/>
          <w:kern w:val="0"/>
          <w:sz w:val="24"/>
          <w:szCs w:val="24"/>
          <w:lang w:eastAsia="en-IN"/>
          <w14:ligatures w14:val="none"/>
        </w:rPr>
        <w:t xml:space="preserve">The </w:t>
      </w:r>
      <w:r w:rsidRPr="00AA2D1C">
        <w:rPr>
          <w:rFonts w:ascii="Times New Roman" w:eastAsia="Times New Roman" w:hAnsi="Times New Roman" w:cs="Times New Roman"/>
          <w:b/>
          <w:bCs/>
          <w:kern w:val="0"/>
          <w:sz w:val="24"/>
          <w:szCs w:val="24"/>
          <w:lang w:eastAsia="en-IN"/>
          <w14:ligatures w14:val="none"/>
        </w:rPr>
        <w:t>mathematical relationship</w:t>
      </w:r>
      <w:r w:rsidRPr="00AA2D1C">
        <w:rPr>
          <w:rFonts w:ascii="Times New Roman" w:eastAsia="Times New Roman" w:hAnsi="Times New Roman" w:cs="Times New Roman"/>
          <w:kern w:val="0"/>
          <w:sz w:val="24"/>
          <w:szCs w:val="24"/>
          <w:lang w:eastAsia="en-IN"/>
          <w14:ligatures w14:val="none"/>
        </w:rPr>
        <w:t xml:space="preserve"> between </w:t>
      </w:r>
      <w:r w:rsidRPr="00AA2D1C">
        <w:rPr>
          <w:rFonts w:ascii="Times New Roman" w:eastAsia="Times New Roman" w:hAnsi="Times New Roman" w:cs="Times New Roman"/>
          <w:b/>
          <w:bCs/>
          <w:kern w:val="0"/>
          <w:sz w:val="24"/>
          <w:szCs w:val="24"/>
          <w:lang w:eastAsia="en-IN"/>
          <w14:ligatures w14:val="none"/>
        </w:rPr>
        <w:t>variance</w:t>
      </w:r>
      <w:r w:rsidRPr="00AA2D1C">
        <w:rPr>
          <w:rFonts w:ascii="Times New Roman" w:eastAsia="Times New Roman" w:hAnsi="Times New Roman" w:cs="Times New Roman"/>
          <w:kern w:val="0"/>
          <w:sz w:val="24"/>
          <w:szCs w:val="24"/>
          <w:lang w:eastAsia="en-IN"/>
          <w14:ligatures w14:val="none"/>
        </w:rPr>
        <w:t xml:space="preserve"> and </w:t>
      </w:r>
      <w:r w:rsidRPr="00AA2D1C">
        <w:rPr>
          <w:rFonts w:ascii="Times New Roman" w:eastAsia="Times New Roman" w:hAnsi="Times New Roman" w:cs="Times New Roman"/>
          <w:b/>
          <w:bCs/>
          <w:kern w:val="0"/>
          <w:sz w:val="24"/>
          <w:szCs w:val="24"/>
          <w:lang w:eastAsia="en-IN"/>
          <w14:ligatures w14:val="none"/>
        </w:rPr>
        <w:t>standard deviation</w:t>
      </w:r>
      <w:r w:rsidRPr="00AA2D1C">
        <w:rPr>
          <w:rFonts w:ascii="Times New Roman" w:eastAsia="Times New Roman" w:hAnsi="Times New Roman" w:cs="Times New Roman"/>
          <w:kern w:val="0"/>
          <w:sz w:val="24"/>
          <w:szCs w:val="24"/>
          <w:lang w:eastAsia="en-IN"/>
          <w14:ligatures w14:val="none"/>
        </w:rPr>
        <w:t xml:space="preserve"> is:</w:t>
      </w:r>
    </w:p>
    <w:p w14:paraId="1F769E74" w14:textId="77777777" w:rsidR="00AA2D1C" w:rsidRDefault="00AA2D1C" w:rsidP="00AA2D1C">
      <w:pPr>
        <w:pStyle w:val="NormalWeb"/>
      </w:pPr>
      <w:proofErr w:type="gramStart"/>
      <w:r>
        <w:rPr>
          <w:rFonts w:hAnsi="Symbol"/>
        </w:rPr>
        <w:t></w:t>
      </w:r>
      <w:r>
        <w:t xml:space="preserve">  </w:t>
      </w:r>
      <w:r>
        <w:rPr>
          <w:rStyle w:val="Strong"/>
        </w:rPr>
        <w:t>Variance</w:t>
      </w:r>
      <w:proofErr w:type="gramEnd"/>
      <w:r>
        <w:rPr>
          <w:rStyle w:val="Strong"/>
        </w:rPr>
        <w:t xml:space="preserve"> (σ² or s²)</w:t>
      </w:r>
      <w:r>
        <w:t xml:space="preserve"> measures the average squared deviation from the mean.</w:t>
      </w:r>
    </w:p>
    <w:p w14:paraId="24A998C4" w14:textId="08886874" w:rsidR="00AA2D1C" w:rsidRPr="00C12086" w:rsidRDefault="00AA2D1C" w:rsidP="00AA2D1C">
      <w:pPr>
        <w:pStyle w:val="NormalWeb"/>
        <w:rPr>
          <w:rFonts w:hAnsi="Symbol"/>
        </w:rPr>
      </w:pPr>
      <w:proofErr w:type="gramStart"/>
      <w:r>
        <w:rPr>
          <w:rFonts w:hAnsi="Symbol"/>
        </w:rPr>
        <w:t></w:t>
      </w:r>
      <w:r>
        <w:t xml:space="preserve">  </w:t>
      </w:r>
      <w:r>
        <w:rPr>
          <w:rStyle w:val="Strong"/>
        </w:rPr>
        <w:t>Standard</w:t>
      </w:r>
      <w:proofErr w:type="gramEnd"/>
      <w:r>
        <w:rPr>
          <w:rStyle w:val="Strong"/>
        </w:rPr>
        <w:t xml:space="preserve"> Deviation (σ or s)</w:t>
      </w:r>
      <w:r>
        <w:t xml:space="preserve"> is the square root of the variance, which brings the units back to the original scale of the data.</w:t>
      </w:r>
    </w:p>
    <w:p w14:paraId="5A380A57" w14:textId="59EAE69E" w:rsidR="00AA2D1C" w:rsidRDefault="00AA2D1C" w:rsidP="00AA2D1C">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color w:val="313131"/>
        </w:rPr>
        <w:t>6.Using SPSS Statistics, try to reproduce the following </w:t>
      </w:r>
      <w:r>
        <w:rPr>
          <w:rStyle w:val="Strong"/>
          <w:rFonts w:ascii="Open Sans" w:hAnsi="Open Sans" w:cs="Open Sans"/>
          <w:color w:val="313131"/>
        </w:rPr>
        <w:t>descriptive statistics table</w:t>
      </w:r>
      <w:r>
        <w:rPr>
          <w:rFonts w:ascii="Open Sans" w:hAnsi="Open Sans" w:cs="Open Sans"/>
          <w:color w:val="313131"/>
        </w:rPr>
        <w:t> on the Teaching Ratings data:</w:t>
      </w:r>
    </w:p>
    <w:p w14:paraId="08062113" w14:textId="77777777" w:rsidR="00C12086" w:rsidRDefault="00AA2D1C" w:rsidP="00C12086">
      <w:pPr>
        <w:pStyle w:val="NormalWeb"/>
        <w:shd w:val="clear" w:color="auto" w:fill="FFFFFF"/>
        <w:spacing w:before="300" w:beforeAutospacing="0" w:after="340" w:afterAutospacing="0" w:line="384" w:lineRule="atLeast"/>
        <w:rPr>
          <w:rFonts w:ascii="Open Sans" w:hAnsi="Open Sans" w:cs="Open Sans"/>
          <w:color w:val="313131"/>
        </w:rPr>
      </w:pPr>
      <w:r>
        <w:rPr>
          <w:rFonts w:ascii="Open Sans" w:hAnsi="Open Sans" w:cs="Open Sans"/>
          <w:noProof/>
          <w:color w:val="313131"/>
        </w:rPr>
        <w:drawing>
          <wp:inline distT="0" distB="0" distL="0" distR="0" wp14:anchorId="35ECD870" wp14:editId="4F413431">
            <wp:extent cx="3810000" cy="1468755"/>
            <wp:effectExtent l="0" t="0" r="0" b="0"/>
            <wp:docPr id="12749660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1468755"/>
                    </a:xfrm>
                    <a:prstGeom prst="rect">
                      <a:avLst/>
                    </a:prstGeom>
                    <a:noFill/>
                    <a:ln>
                      <a:noFill/>
                    </a:ln>
                  </pic:spPr>
                </pic:pic>
              </a:graphicData>
            </a:graphic>
          </wp:inline>
        </w:drawing>
      </w:r>
    </w:p>
    <w:p w14:paraId="732F0A31" w14:textId="6E2F8601" w:rsidR="00C12086" w:rsidRPr="00C12086" w:rsidRDefault="00C12086" w:rsidP="00C12086">
      <w:pPr>
        <w:pStyle w:val="NormalWeb"/>
        <w:shd w:val="clear" w:color="auto" w:fill="FFFFFF"/>
        <w:spacing w:before="300" w:beforeAutospacing="0" w:after="340" w:afterAutospacing="0" w:line="384" w:lineRule="atLeast"/>
        <w:rPr>
          <w:rFonts w:ascii="Open Sans" w:hAnsi="Open Sans" w:cs="Open Sans"/>
          <w:color w:val="313131"/>
        </w:rPr>
      </w:pPr>
      <w:r w:rsidRPr="00C12086">
        <w:rPr>
          <w:rFonts w:ascii="Open Sans" w:hAnsi="Open Sans" w:cs="Open Sans"/>
          <w:color w:val="313131"/>
        </w:rPr>
        <w:t>Steps to Reproduce This Table in SPSS Statistics:</w:t>
      </w:r>
    </w:p>
    <w:p w14:paraId="6EA6F102" w14:textId="73926A07"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Pr>
          <w:rFonts w:ascii="Open Sans" w:hAnsi="Open Sans" w:cs="Open Sans"/>
          <w:color w:val="313131"/>
        </w:rPr>
        <w:t>1</w:t>
      </w:r>
      <w:r w:rsidRPr="00C12086">
        <w:rPr>
          <w:rFonts w:ascii="Open Sans" w:hAnsi="Open Sans" w:cs="Open Sans"/>
          <w:color w:val="313131"/>
        </w:rPr>
        <w:t>. Open the Descriptive Statistics Dialog</w:t>
      </w:r>
    </w:p>
    <w:p w14:paraId="1578D9A2" w14:textId="77777777"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sidRPr="00C12086">
        <w:rPr>
          <w:rFonts w:ascii="Open Sans" w:hAnsi="Open Sans" w:cs="Open Sans"/>
          <w:color w:val="313131"/>
        </w:rPr>
        <w:t xml:space="preserve">Go to </w:t>
      </w:r>
      <w:proofErr w:type="spellStart"/>
      <w:r w:rsidRPr="00C12086">
        <w:rPr>
          <w:rFonts w:ascii="Open Sans" w:hAnsi="Open Sans" w:cs="Open Sans"/>
          <w:color w:val="313131"/>
        </w:rPr>
        <w:t>Analyze</w:t>
      </w:r>
      <w:proofErr w:type="spellEnd"/>
      <w:r w:rsidRPr="00C12086">
        <w:rPr>
          <w:rFonts w:ascii="Open Sans" w:hAnsi="Open Sans" w:cs="Open Sans"/>
          <w:color w:val="313131"/>
        </w:rPr>
        <w:t xml:space="preserve"> &gt; Descriptive Statistics &gt; Descriptives...</w:t>
      </w:r>
    </w:p>
    <w:p w14:paraId="7017970C" w14:textId="0950F383"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Pr>
          <w:rFonts w:ascii="Open Sans" w:hAnsi="Open Sans" w:cs="Open Sans"/>
          <w:color w:val="313131"/>
        </w:rPr>
        <w:t>2</w:t>
      </w:r>
      <w:r w:rsidRPr="00C12086">
        <w:rPr>
          <w:rFonts w:ascii="Open Sans" w:hAnsi="Open Sans" w:cs="Open Sans"/>
          <w:color w:val="313131"/>
        </w:rPr>
        <w:t>. Select Variables</w:t>
      </w:r>
    </w:p>
    <w:p w14:paraId="540A9654" w14:textId="77777777"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sidRPr="00C12086">
        <w:rPr>
          <w:rFonts w:ascii="Open Sans" w:hAnsi="Open Sans" w:cs="Open Sans"/>
          <w:color w:val="313131"/>
        </w:rPr>
        <w:t>In the dialog box, select these variables:</w:t>
      </w:r>
    </w:p>
    <w:p w14:paraId="37F3E415" w14:textId="339A51CB"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sidRPr="00C12086">
        <w:rPr>
          <w:rFonts w:ascii="Open Sans" w:hAnsi="Open Sans" w:cs="Open Sans"/>
          <w:color w:val="313131"/>
        </w:rPr>
        <w:t>A</w:t>
      </w:r>
      <w:r w:rsidRPr="00C12086">
        <w:rPr>
          <w:rFonts w:ascii="Open Sans" w:hAnsi="Open Sans" w:cs="Open Sans"/>
          <w:color w:val="313131"/>
        </w:rPr>
        <w:t>ge</w:t>
      </w:r>
      <w:r>
        <w:rPr>
          <w:rFonts w:ascii="Open Sans" w:hAnsi="Open Sans" w:cs="Open Sans"/>
          <w:color w:val="313131"/>
        </w:rPr>
        <w:t xml:space="preserve">, </w:t>
      </w:r>
      <w:r w:rsidRPr="00C12086">
        <w:rPr>
          <w:rFonts w:ascii="Open Sans" w:hAnsi="Open Sans" w:cs="Open Sans"/>
          <w:color w:val="313131"/>
        </w:rPr>
        <w:t>beauty</w:t>
      </w:r>
      <w:r>
        <w:rPr>
          <w:rFonts w:ascii="Open Sans" w:hAnsi="Open Sans" w:cs="Open Sans"/>
          <w:color w:val="313131"/>
        </w:rPr>
        <w:t>, e</w:t>
      </w:r>
      <w:r w:rsidRPr="00C12086">
        <w:rPr>
          <w:rFonts w:ascii="Open Sans" w:hAnsi="Open Sans" w:cs="Open Sans"/>
          <w:color w:val="313131"/>
        </w:rPr>
        <w:t>val</w:t>
      </w:r>
      <w:r>
        <w:rPr>
          <w:rFonts w:ascii="Open Sans" w:hAnsi="Open Sans" w:cs="Open Sans"/>
          <w:color w:val="313131"/>
        </w:rPr>
        <w:t xml:space="preserve">, </w:t>
      </w:r>
      <w:r w:rsidRPr="00C12086">
        <w:rPr>
          <w:rFonts w:ascii="Open Sans" w:hAnsi="Open Sans" w:cs="Open Sans"/>
          <w:color w:val="313131"/>
        </w:rPr>
        <w:t>students</w:t>
      </w:r>
      <w:r>
        <w:rPr>
          <w:rFonts w:ascii="Open Sans" w:hAnsi="Open Sans" w:cs="Open Sans"/>
          <w:color w:val="313131"/>
        </w:rPr>
        <w:t xml:space="preserve">, </w:t>
      </w:r>
      <w:proofErr w:type="spellStart"/>
      <w:r w:rsidRPr="00C12086">
        <w:rPr>
          <w:rFonts w:ascii="Open Sans" w:hAnsi="Open Sans" w:cs="Open Sans"/>
          <w:color w:val="313131"/>
        </w:rPr>
        <w:t>allstudents</w:t>
      </w:r>
      <w:proofErr w:type="spellEnd"/>
    </w:p>
    <w:p w14:paraId="131B7D46" w14:textId="4240B61B"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sidRPr="00C12086">
        <w:rPr>
          <w:rFonts w:ascii="Open Sans" w:hAnsi="Open Sans" w:cs="Open Sans"/>
          <w:color w:val="313131"/>
        </w:rPr>
        <w:t>Move them to the right box (Variables).</w:t>
      </w:r>
    </w:p>
    <w:p w14:paraId="20A1B1F6" w14:textId="2447FF81"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Pr>
          <w:rFonts w:ascii="Open Sans" w:hAnsi="Open Sans" w:cs="Open Sans"/>
          <w:color w:val="313131"/>
        </w:rPr>
        <w:t>3</w:t>
      </w:r>
      <w:r w:rsidRPr="00C12086">
        <w:rPr>
          <w:rFonts w:ascii="Open Sans" w:hAnsi="Open Sans" w:cs="Open Sans"/>
          <w:color w:val="313131"/>
        </w:rPr>
        <w:t>. Set the Statistics to Display</w:t>
      </w:r>
    </w:p>
    <w:p w14:paraId="09E31A4C" w14:textId="23458EE5"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sidRPr="00C12086">
        <w:rPr>
          <w:rFonts w:ascii="Open Sans" w:hAnsi="Open Sans" w:cs="Open Sans"/>
          <w:color w:val="313131"/>
        </w:rPr>
        <w:t>Click on the Options... button.</w:t>
      </w:r>
    </w:p>
    <w:p w14:paraId="3180CC52" w14:textId="50B8F577"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sidRPr="00C12086">
        <w:rPr>
          <w:rFonts w:ascii="Open Sans" w:hAnsi="Open Sans" w:cs="Open Sans"/>
          <w:color w:val="313131"/>
        </w:rPr>
        <w:t>Mean</w:t>
      </w:r>
      <w:r>
        <w:rPr>
          <w:rFonts w:ascii="Open Sans" w:hAnsi="Open Sans" w:cs="Open Sans"/>
          <w:color w:val="313131"/>
        </w:rPr>
        <w:t xml:space="preserve">, </w:t>
      </w:r>
      <w:r w:rsidRPr="00C12086">
        <w:rPr>
          <w:rFonts w:ascii="Open Sans" w:hAnsi="Open Sans" w:cs="Open Sans"/>
          <w:color w:val="313131"/>
        </w:rPr>
        <w:t>Std. deviation</w:t>
      </w:r>
      <w:r>
        <w:rPr>
          <w:rFonts w:ascii="Open Sans" w:hAnsi="Open Sans" w:cs="Open Sans"/>
          <w:color w:val="313131"/>
        </w:rPr>
        <w:t>,</w:t>
      </w:r>
      <w:r w:rsidR="00E16146">
        <w:rPr>
          <w:rFonts w:ascii="Open Sans" w:hAnsi="Open Sans" w:cs="Open Sans"/>
          <w:color w:val="313131"/>
        </w:rPr>
        <w:t xml:space="preserve"> </w:t>
      </w:r>
      <w:r w:rsidRPr="00C12086">
        <w:rPr>
          <w:rFonts w:ascii="Open Sans" w:hAnsi="Open Sans" w:cs="Open Sans"/>
          <w:color w:val="313131"/>
        </w:rPr>
        <w:t>Minimum</w:t>
      </w:r>
      <w:r w:rsidR="00E16146">
        <w:rPr>
          <w:rFonts w:ascii="Open Sans" w:hAnsi="Open Sans" w:cs="Open Sans"/>
          <w:color w:val="313131"/>
        </w:rPr>
        <w:t xml:space="preserve">, </w:t>
      </w:r>
      <w:r w:rsidRPr="00C12086">
        <w:rPr>
          <w:rFonts w:ascii="Open Sans" w:hAnsi="Open Sans" w:cs="Open Sans"/>
          <w:color w:val="313131"/>
        </w:rPr>
        <w:t>Maximum</w:t>
      </w:r>
    </w:p>
    <w:p w14:paraId="723EDBEA" w14:textId="77777777" w:rsidR="00E16146" w:rsidRDefault="00C12086" w:rsidP="00C12086">
      <w:pPr>
        <w:pStyle w:val="NormalWeb"/>
        <w:shd w:val="clear" w:color="auto" w:fill="FFFFFF"/>
        <w:spacing w:before="300" w:after="340" w:line="384" w:lineRule="atLeast"/>
        <w:rPr>
          <w:rFonts w:ascii="Open Sans" w:hAnsi="Open Sans" w:cs="Open Sans"/>
          <w:color w:val="313131"/>
        </w:rPr>
      </w:pPr>
      <w:r w:rsidRPr="00C12086">
        <w:rPr>
          <w:rFonts w:ascii="Open Sans" w:hAnsi="Open Sans" w:cs="Open Sans"/>
          <w:color w:val="313131"/>
        </w:rPr>
        <w:t>Click Continue.</w:t>
      </w:r>
    </w:p>
    <w:p w14:paraId="5CD37CE5" w14:textId="1A135209"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sidRPr="00C12086">
        <w:rPr>
          <w:rFonts w:ascii="Open Sans" w:hAnsi="Open Sans" w:cs="Open Sans"/>
          <w:color w:val="313131"/>
        </w:rPr>
        <w:lastRenderedPageBreak/>
        <w:t>5. Run the Analysis</w:t>
      </w:r>
    </w:p>
    <w:p w14:paraId="386B4D6F" w14:textId="77777777" w:rsidR="00C12086" w:rsidRPr="00C12086" w:rsidRDefault="00C12086" w:rsidP="00C12086">
      <w:pPr>
        <w:pStyle w:val="NormalWeb"/>
        <w:shd w:val="clear" w:color="auto" w:fill="FFFFFF"/>
        <w:spacing w:before="300" w:after="340" w:line="384" w:lineRule="atLeast"/>
        <w:rPr>
          <w:rFonts w:ascii="Open Sans" w:hAnsi="Open Sans" w:cs="Open Sans"/>
          <w:color w:val="313131"/>
        </w:rPr>
      </w:pPr>
      <w:r w:rsidRPr="00C12086">
        <w:rPr>
          <w:rFonts w:ascii="Open Sans" w:hAnsi="Open Sans" w:cs="Open Sans"/>
          <w:color w:val="313131"/>
        </w:rPr>
        <w:t>Click OK.</w:t>
      </w:r>
    </w:p>
    <w:p w14:paraId="0AF537AA" w14:textId="77777777" w:rsidR="00E07A60" w:rsidRPr="00E07A60" w:rsidRDefault="00E07A60" w:rsidP="00E07A60">
      <w:pPr>
        <w:autoSpaceDE w:val="0"/>
        <w:autoSpaceDN w:val="0"/>
        <w:adjustRightInd w:val="0"/>
        <w:spacing w:after="0" w:line="240" w:lineRule="auto"/>
        <w:rPr>
          <w:rFonts w:ascii="Times New Roman" w:hAnsi="Times New Roman" w:cs="Times New Roman"/>
          <w:kern w:val="0"/>
          <w:sz w:val="24"/>
          <w:szCs w:val="24"/>
        </w:rPr>
      </w:pPr>
    </w:p>
    <w:tbl>
      <w:tblPr>
        <w:tblW w:w="8205" w:type="dxa"/>
        <w:tblLayout w:type="fixed"/>
        <w:tblCellMar>
          <w:left w:w="0" w:type="dxa"/>
          <w:right w:w="0" w:type="dxa"/>
        </w:tblCellMar>
        <w:tblLook w:val="0000" w:firstRow="0" w:lastRow="0" w:firstColumn="0" w:lastColumn="0" w:noHBand="0" w:noVBand="0"/>
      </w:tblPr>
      <w:tblGrid>
        <w:gridCol w:w="1861"/>
        <w:gridCol w:w="1194"/>
        <w:gridCol w:w="1194"/>
        <w:gridCol w:w="1194"/>
        <w:gridCol w:w="1194"/>
        <w:gridCol w:w="1568"/>
      </w:tblGrid>
      <w:tr w:rsidR="00E07A60" w:rsidRPr="00E07A60" w14:paraId="4FF91524" w14:textId="77777777" w:rsidTr="00E07A60">
        <w:trPr>
          <w:cantSplit/>
          <w:trHeight w:val="317"/>
        </w:trPr>
        <w:tc>
          <w:tcPr>
            <w:tcW w:w="8205" w:type="dxa"/>
            <w:gridSpan w:val="6"/>
            <w:tcBorders>
              <w:top w:val="nil"/>
              <w:left w:val="nil"/>
              <w:bottom w:val="nil"/>
              <w:right w:val="nil"/>
            </w:tcBorders>
            <w:shd w:val="clear" w:color="auto" w:fill="FFFFFF"/>
            <w:vAlign w:val="center"/>
          </w:tcPr>
          <w:p w14:paraId="7C652994" w14:textId="77777777" w:rsidR="00E07A60" w:rsidRPr="00E07A60" w:rsidRDefault="00E07A60" w:rsidP="00E07A60">
            <w:pPr>
              <w:autoSpaceDE w:val="0"/>
              <w:autoSpaceDN w:val="0"/>
              <w:adjustRightInd w:val="0"/>
              <w:spacing w:after="0" w:line="320" w:lineRule="atLeast"/>
              <w:ind w:left="60" w:right="60"/>
              <w:jc w:val="center"/>
              <w:rPr>
                <w:rFonts w:ascii="Arial" w:hAnsi="Arial" w:cs="Arial"/>
                <w:color w:val="010205"/>
                <w:kern w:val="0"/>
                <w:sz w:val="28"/>
                <w:szCs w:val="28"/>
              </w:rPr>
            </w:pPr>
            <w:r w:rsidRPr="00E07A60">
              <w:rPr>
                <w:rFonts w:ascii="Arial" w:hAnsi="Arial" w:cs="Arial"/>
                <w:b/>
                <w:bCs/>
                <w:color w:val="010205"/>
                <w:kern w:val="0"/>
                <w:sz w:val="28"/>
                <w:szCs w:val="28"/>
              </w:rPr>
              <w:t>Descriptive Statistics</w:t>
            </w:r>
          </w:p>
        </w:tc>
      </w:tr>
      <w:tr w:rsidR="00E07A60" w:rsidRPr="00E07A60" w14:paraId="2FD22566" w14:textId="77777777" w:rsidTr="00E07A60">
        <w:trPr>
          <w:cantSplit/>
          <w:trHeight w:val="615"/>
        </w:trPr>
        <w:tc>
          <w:tcPr>
            <w:tcW w:w="1861" w:type="dxa"/>
            <w:tcBorders>
              <w:top w:val="nil"/>
              <w:left w:val="nil"/>
              <w:bottom w:val="single" w:sz="8" w:space="0" w:color="152935"/>
              <w:right w:val="nil"/>
            </w:tcBorders>
            <w:shd w:val="clear" w:color="auto" w:fill="FFFFFF"/>
            <w:vAlign w:val="bottom"/>
          </w:tcPr>
          <w:p w14:paraId="21ACE204" w14:textId="77777777" w:rsidR="00E07A60" w:rsidRPr="00E07A60" w:rsidRDefault="00E07A60" w:rsidP="00E07A60">
            <w:pPr>
              <w:autoSpaceDE w:val="0"/>
              <w:autoSpaceDN w:val="0"/>
              <w:adjustRightInd w:val="0"/>
              <w:spacing w:after="0" w:line="240" w:lineRule="auto"/>
              <w:rPr>
                <w:rFonts w:ascii="Times New Roman" w:hAnsi="Times New Roman" w:cs="Times New Roman"/>
                <w:kern w:val="0"/>
                <w:sz w:val="24"/>
                <w:szCs w:val="24"/>
              </w:rPr>
            </w:pPr>
          </w:p>
        </w:tc>
        <w:tc>
          <w:tcPr>
            <w:tcW w:w="1194" w:type="dxa"/>
            <w:tcBorders>
              <w:top w:val="nil"/>
              <w:left w:val="nil"/>
              <w:bottom w:val="single" w:sz="8" w:space="0" w:color="152935"/>
              <w:right w:val="single" w:sz="8" w:space="0" w:color="E0E0E0"/>
            </w:tcBorders>
            <w:shd w:val="clear" w:color="auto" w:fill="FFFFFF"/>
            <w:vAlign w:val="bottom"/>
          </w:tcPr>
          <w:p w14:paraId="0067886D" w14:textId="77777777" w:rsidR="00E07A60" w:rsidRPr="00E07A60" w:rsidRDefault="00E07A60" w:rsidP="00E07A60">
            <w:pPr>
              <w:autoSpaceDE w:val="0"/>
              <w:autoSpaceDN w:val="0"/>
              <w:adjustRightInd w:val="0"/>
              <w:spacing w:after="0" w:line="320" w:lineRule="atLeast"/>
              <w:ind w:left="60" w:right="60"/>
              <w:jc w:val="center"/>
              <w:rPr>
                <w:rFonts w:ascii="Arial" w:hAnsi="Arial" w:cs="Arial"/>
                <w:color w:val="264A60"/>
                <w:kern w:val="0"/>
                <w:sz w:val="24"/>
                <w:szCs w:val="24"/>
              </w:rPr>
            </w:pPr>
            <w:r w:rsidRPr="00E07A60">
              <w:rPr>
                <w:rFonts w:ascii="Arial" w:hAnsi="Arial" w:cs="Arial"/>
                <w:color w:val="264A60"/>
                <w:kern w:val="0"/>
                <w:sz w:val="24"/>
                <w:szCs w:val="24"/>
              </w:rPr>
              <w:t>N</w:t>
            </w:r>
          </w:p>
        </w:tc>
        <w:tc>
          <w:tcPr>
            <w:tcW w:w="1194" w:type="dxa"/>
            <w:tcBorders>
              <w:top w:val="nil"/>
              <w:left w:val="single" w:sz="8" w:space="0" w:color="E0E0E0"/>
              <w:bottom w:val="single" w:sz="8" w:space="0" w:color="152935"/>
              <w:right w:val="single" w:sz="8" w:space="0" w:color="E0E0E0"/>
            </w:tcBorders>
            <w:shd w:val="clear" w:color="auto" w:fill="FFFFFF"/>
            <w:vAlign w:val="bottom"/>
          </w:tcPr>
          <w:p w14:paraId="1EE97054" w14:textId="77777777" w:rsidR="00E07A60" w:rsidRPr="00E07A60" w:rsidRDefault="00E07A60" w:rsidP="00E07A60">
            <w:pPr>
              <w:autoSpaceDE w:val="0"/>
              <w:autoSpaceDN w:val="0"/>
              <w:adjustRightInd w:val="0"/>
              <w:spacing w:after="0" w:line="320" w:lineRule="atLeast"/>
              <w:ind w:left="60" w:right="60"/>
              <w:jc w:val="center"/>
              <w:rPr>
                <w:rFonts w:ascii="Arial" w:hAnsi="Arial" w:cs="Arial"/>
                <w:color w:val="264A60"/>
                <w:kern w:val="0"/>
                <w:sz w:val="24"/>
                <w:szCs w:val="24"/>
              </w:rPr>
            </w:pPr>
            <w:r w:rsidRPr="00E07A60">
              <w:rPr>
                <w:rFonts w:ascii="Arial" w:hAnsi="Arial" w:cs="Arial"/>
                <w:color w:val="264A60"/>
                <w:kern w:val="0"/>
                <w:sz w:val="24"/>
                <w:szCs w:val="24"/>
              </w:rPr>
              <w:t>Minimum</w:t>
            </w:r>
          </w:p>
        </w:tc>
        <w:tc>
          <w:tcPr>
            <w:tcW w:w="1194" w:type="dxa"/>
            <w:tcBorders>
              <w:top w:val="nil"/>
              <w:left w:val="single" w:sz="8" w:space="0" w:color="E0E0E0"/>
              <w:bottom w:val="single" w:sz="8" w:space="0" w:color="152935"/>
              <w:right w:val="single" w:sz="8" w:space="0" w:color="E0E0E0"/>
            </w:tcBorders>
            <w:shd w:val="clear" w:color="auto" w:fill="FFFFFF"/>
            <w:vAlign w:val="bottom"/>
          </w:tcPr>
          <w:p w14:paraId="7C86F8DE" w14:textId="77777777" w:rsidR="00E07A60" w:rsidRPr="00E07A60" w:rsidRDefault="00E07A60" w:rsidP="00E07A60">
            <w:pPr>
              <w:autoSpaceDE w:val="0"/>
              <w:autoSpaceDN w:val="0"/>
              <w:adjustRightInd w:val="0"/>
              <w:spacing w:after="0" w:line="320" w:lineRule="atLeast"/>
              <w:ind w:left="60" w:right="60"/>
              <w:jc w:val="center"/>
              <w:rPr>
                <w:rFonts w:ascii="Arial" w:hAnsi="Arial" w:cs="Arial"/>
                <w:color w:val="264A60"/>
                <w:kern w:val="0"/>
                <w:sz w:val="24"/>
                <w:szCs w:val="24"/>
              </w:rPr>
            </w:pPr>
            <w:r w:rsidRPr="00E07A60">
              <w:rPr>
                <w:rFonts w:ascii="Arial" w:hAnsi="Arial" w:cs="Arial"/>
                <w:color w:val="264A60"/>
                <w:kern w:val="0"/>
                <w:sz w:val="24"/>
                <w:szCs w:val="24"/>
              </w:rPr>
              <w:t>Maximum</w:t>
            </w:r>
          </w:p>
        </w:tc>
        <w:tc>
          <w:tcPr>
            <w:tcW w:w="1194" w:type="dxa"/>
            <w:tcBorders>
              <w:top w:val="nil"/>
              <w:left w:val="single" w:sz="8" w:space="0" w:color="E0E0E0"/>
              <w:bottom w:val="single" w:sz="8" w:space="0" w:color="152935"/>
              <w:right w:val="single" w:sz="8" w:space="0" w:color="E0E0E0"/>
            </w:tcBorders>
            <w:shd w:val="clear" w:color="auto" w:fill="FFFFFF"/>
            <w:vAlign w:val="bottom"/>
          </w:tcPr>
          <w:p w14:paraId="61064745" w14:textId="77777777" w:rsidR="00E07A60" w:rsidRPr="00E07A60" w:rsidRDefault="00E07A60" w:rsidP="00E07A60">
            <w:pPr>
              <w:autoSpaceDE w:val="0"/>
              <w:autoSpaceDN w:val="0"/>
              <w:adjustRightInd w:val="0"/>
              <w:spacing w:after="0" w:line="320" w:lineRule="atLeast"/>
              <w:ind w:left="60" w:right="60"/>
              <w:jc w:val="center"/>
              <w:rPr>
                <w:rFonts w:ascii="Arial" w:hAnsi="Arial" w:cs="Arial"/>
                <w:color w:val="264A60"/>
                <w:kern w:val="0"/>
                <w:sz w:val="24"/>
                <w:szCs w:val="24"/>
              </w:rPr>
            </w:pPr>
            <w:r w:rsidRPr="00E07A60">
              <w:rPr>
                <w:rFonts w:ascii="Arial" w:hAnsi="Arial" w:cs="Arial"/>
                <w:color w:val="264A60"/>
                <w:kern w:val="0"/>
                <w:sz w:val="24"/>
                <w:szCs w:val="24"/>
              </w:rPr>
              <w:t>Mean</w:t>
            </w:r>
          </w:p>
        </w:tc>
        <w:tc>
          <w:tcPr>
            <w:tcW w:w="1567" w:type="dxa"/>
            <w:tcBorders>
              <w:top w:val="nil"/>
              <w:left w:val="single" w:sz="8" w:space="0" w:color="E0E0E0"/>
              <w:bottom w:val="single" w:sz="8" w:space="0" w:color="152935"/>
              <w:right w:val="nil"/>
            </w:tcBorders>
            <w:shd w:val="clear" w:color="auto" w:fill="FFFFFF"/>
            <w:vAlign w:val="bottom"/>
          </w:tcPr>
          <w:p w14:paraId="48E90E30" w14:textId="77777777" w:rsidR="00E07A60" w:rsidRPr="00E07A60" w:rsidRDefault="00E07A60" w:rsidP="00E07A60">
            <w:pPr>
              <w:autoSpaceDE w:val="0"/>
              <w:autoSpaceDN w:val="0"/>
              <w:adjustRightInd w:val="0"/>
              <w:spacing w:after="0" w:line="320" w:lineRule="atLeast"/>
              <w:ind w:left="60" w:right="60"/>
              <w:jc w:val="center"/>
              <w:rPr>
                <w:rFonts w:ascii="Arial" w:hAnsi="Arial" w:cs="Arial"/>
                <w:color w:val="264A60"/>
                <w:kern w:val="0"/>
                <w:sz w:val="24"/>
                <w:szCs w:val="24"/>
              </w:rPr>
            </w:pPr>
            <w:r w:rsidRPr="00E07A60">
              <w:rPr>
                <w:rFonts w:ascii="Arial" w:hAnsi="Arial" w:cs="Arial"/>
                <w:color w:val="264A60"/>
                <w:kern w:val="0"/>
                <w:sz w:val="24"/>
                <w:szCs w:val="24"/>
              </w:rPr>
              <w:t>Std. Deviation</w:t>
            </w:r>
          </w:p>
        </w:tc>
      </w:tr>
      <w:tr w:rsidR="00E07A60" w:rsidRPr="00E07A60" w14:paraId="449C4834" w14:textId="77777777" w:rsidTr="00E07A60">
        <w:trPr>
          <w:cantSplit/>
          <w:trHeight w:val="306"/>
        </w:trPr>
        <w:tc>
          <w:tcPr>
            <w:tcW w:w="1861" w:type="dxa"/>
            <w:tcBorders>
              <w:top w:val="single" w:sz="8" w:space="0" w:color="152935"/>
              <w:left w:val="nil"/>
              <w:bottom w:val="single" w:sz="8" w:space="0" w:color="AEAEAE"/>
              <w:right w:val="nil"/>
            </w:tcBorders>
            <w:shd w:val="clear" w:color="auto" w:fill="E0E0E0"/>
          </w:tcPr>
          <w:p w14:paraId="2BF18B5A"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r w:rsidRPr="00E07A60">
              <w:rPr>
                <w:rFonts w:ascii="Arial" w:hAnsi="Arial" w:cs="Arial"/>
                <w:color w:val="264A60"/>
                <w:kern w:val="0"/>
                <w:sz w:val="24"/>
                <w:szCs w:val="24"/>
              </w:rPr>
              <w:t>age</w:t>
            </w:r>
          </w:p>
        </w:tc>
        <w:tc>
          <w:tcPr>
            <w:tcW w:w="1194" w:type="dxa"/>
            <w:tcBorders>
              <w:top w:val="single" w:sz="8" w:space="0" w:color="152935"/>
              <w:left w:val="nil"/>
              <w:bottom w:val="single" w:sz="8" w:space="0" w:color="AEAEAE"/>
              <w:right w:val="single" w:sz="8" w:space="0" w:color="E0E0E0"/>
            </w:tcBorders>
            <w:shd w:val="clear" w:color="auto" w:fill="F9F9FB"/>
          </w:tcPr>
          <w:p w14:paraId="6C7BD89B"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463</w:t>
            </w:r>
          </w:p>
        </w:tc>
        <w:tc>
          <w:tcPr>
            <w:tcW w:w="1194" w:type="dxa"/>
            <w:tcBorders>
              <w:top w:val="single" w:sz="8" w:space="0" w:color="152935"/>
              <w:left w:val="single" w:sz="8" w:space="0" w:color="E0E0E0"/>
              <w:bottom w:val="single" w:sz="8" w:space="0" w:color="AEAEAE"/>
              <w:right w:val="single" w:sz="8" w:space="0" w:color="E0E0E0"/>
            </w:tcBorders>
            <w:shd w:val="clear" w:color="auto" w:fill="F9F9FB"/>
          </w:tcPr>
          <w:p w14:paraId="66319523"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29</w:t>
            </w:r>
          </w:p>
        </w:tc>
        <w:tc>
          <w:tcPr>
            <w:tcW w:w="1194" w:type="dxa"/>
            <w:tcBorders>
              <w:top w:val="single" w:sz="8" w:space="0" w:color="152935"/>
              <w:left w:val="single" w:sz="8" w:space="0" w:color="E0E0E0"/>
              <w:bottom w:val="single" w:sz="8" w:space="0" w:color="AEAEAE"/>
              <w:right w:val="single" w:sz="8" w:space="0" w:color="E0E0E0"/>
            </w:tcBorders>
            <w:shd w:val="clear" w:color="auto" w:fill="F9F9FB"/>
          </w:tcPr>
          <w:p w14:paraId="17335009"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73</w:t>
            </w:r>
          </w:p>
        </w:tc>
        <w:tc>
          <w:tcPr>
            <w:tcW w:w="1194" w:type="dxa"/>
            <w:tcBorders>
              <w:top w:val="single" w:sz="8" w:space="0" w:color="152935"/>
              <w:left w:val="single" w:sz="8" w:space="0" w:color="E0E0E0"/>
              <w:bottom w:val="single" w:sz="8" w:space="0" w:color="AEAEAE"/>
              <w:right w:val="single" w:sz="8" w:space="0" w:color="E0E0E0"/>
            </w:tcBorders>
            <w:shd w:val="clear" w:color="auto" w:fill="F9F9FB"/>
          </w:tcPr>
          <w:p w14:paraId="26922776"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48.37</w:t>
            </w:r>
          </w:p>
        </w:tc>
        <w:tc>
          <w:tcPr>
            <w:tcW w:w="1567" w:type="dxa"/>
            <w:tcBorders>
              <w:top w:val="single" w:sz="8" w:space="0" w:color="152935"/>
              <w:left w:val="single" w:sz="8" w:space="0" w:color="E0E0E0"/>
              <w:bottom w:val="single" w:sz="8" w:space="0" w:color="AEAEAE"/>
              <w:right w:val="nil"/>
            </w:tcBorders>
            <w:shd w:val="clear" w:color="auto" w:fill="F9F9FB"/>
          </w:tcPr>
          <w:p w14:paraId="5000AA90"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9.803</w:t>
            </w:r>
          </w:p>
        </w:tc>
      </w:tr>
      <w:tr w:rsidR="00E07A60" w:rsidRPr="00E07A60" w14:paraId="22104E33" w14:textId="77777777" w:rsidTr="00E07A60">
        <w:trPr>
          <w:cantSplit/>
          <w:trHeight w:val="317"/>
        </w:trPr>
        <w:tc>
          <w:tcPr>
            <w:tcW w:w="1861" w:type="dxa"/>
            <w:tcBorders>
              <w:top w:val="single" w:sz="8" w:space="0" w:color="AEAEAE"/>
              <w:left w:val="nil"/>
              <w:bottom w:val="single" w:sz="8" w:space="0" w:color="AEAEAE"/>
              <w:right w:val="nil"/>
            </w:tcBorders>
            <w:shd w:val="clear" w:color="auto" w:fill="E0E0E0"/>
          </w:tcPr>
          <w:p w14:paraId="3A8AD054"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r w:rsidRPr="00E07A60">
              <w:rPr>
                <w:rFonts w:ascii="Arial" w:hAnsi="Arial" w:cs="Arial"/>
                <w:color w:val="264A60"/>
                <w:kern w:val="0"/>
                <w:sz w:val="24"/>
                <w:szCs w:val="24"/>
              </w:rPr>
              <w:t>beauty</w:t>
            </w:r>
          </w:p>
        </w:tc>
        <w:tc>
          <w:tcPr>
            <w:tcW w:w="1194" w:type="dxa"/>
            <w:tcBorders>
              <w:top w:val="single" w:sz="8" w:space="0" w:color="AEAEAE"/>
              <w:left w:val="nil"/>
              <w:bottom w:val="single" w:sz="8" w:space="0" w:color="AEAEAE"/>
              <w:right w:val="single" w:sz="8" w:space="0" w:color="E0E0E0"/>
            </w:tcBorders>
            <w:shd w:val="clear" w:color="auto" w:fill="F9F9FB"/>
          </w:tcPr>
          <w:p w14:paraId="7A66ED65"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463</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59AE3573"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-1.45</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0B455D10"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1.97</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7F0FF1F2"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.0000</w:t>
            </w:r>
          </w:p>
        </w:tc>
        <w:tc>
          <w:tcPr>
            <w:tcW w:w="1567" w:type="dxa"/>
            <w:tcBorders>
              <w:top w:val="single" w:sz="8" w:space="0" w:color="AEAEAE"/>
              <w:left w:val="single" w:sz="8" w:space="0" w:color="E0E0E0"/>
              <w:bottom w:val="single" w:sz="8" w:space="0" w:color="AEAEAE"/>
              <w:right w:val="nil"/>
            </w:tcBorders>
            <w:shd w:val="clear" w:color="auto" w:fill="F9F9FB"/>
          </w:tcPr>
          <w:p w14:paraId="21C1C787"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.78865</w:t>
            </w:r>
          </w:p>
        </w:tc>
      </w:tr>
      <w:tr w:rsidR="00E07A60" w:rsidRPr="00E07A60" w14:paraId="236B5F18" w14:textId="77777777" w:rsidTr="00E07A60">
        <w:trPr>
          <w:cantSplit/>
          <w:trHeight w:val="306"/>
        </w:trPr>
        <w:tc>
          <w:tcPr>
            <w:tcW w:w="1861" w:type="dxa"/>
            <w:tcBorders>
              <w:top w:val="single" w:sz="8" w:space="0" w:color="AEAEAE"/>
              <w:left w:val="nil"/>
              <w:bottom w:val="single" w:sz="8" w:space="0" w:color="AEAEAE"/>
              <w:right w:val="nil"/>
            </w:tcBorders>
            <w:shd w:val="clear" w:color="auto" w:fill="E0E0E0"/>
          </w:tcPr>
          <w:p w14:paraId="6694D14B"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r w:rsidRPr="00E07A60">
              <w:rPr>
                <w:rFonts w:ascii="Arial" w:hAnsi="Arial" w:cs="Arial"/>
                <w:color w:val="264A60"/>
                <w:kern w:val="0"/>
                <w:sz w:val="24"/>
                <w:szCs w:val="24"/>
              </w:rPr>
              <w:t>eval</w:t>
            </w:r>
          </w:p>
        </w:tc>
        <w:tc>
          <w:tcPr>
            <w:tcW w:w="1194" w:type="dxa"/>
            <w:tcBorders>
              <w:top w:val="single" w:sz="8" w:space="0" w:color="AEAEAE"/>
              <w:left w:val="nil"/>
              <w:bottom w:val="single" w:sz="8" w:space="0" w:color="AEAEAE"/>
              <w:right w:val="single" w:sz="8" w:space="0" w:color="E0E0E0"/>
            </w:tcBorders>
            <w:shd w:val="clear" w:color="auto" w:fill="F9F9FB"/>
          </w:tcPr>
          <w:p w14:paraId="762E111F"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463</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6053BB29"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2.10</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073FF920"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5.00</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3C450350"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3.9983</w:t>
            </w:r>
          </w:p>
        </w:tc>
        <w:tc>
          <w:tcPr>
            <w:tcW w:w="1567" w:type="dxa"/>
            <w:tcBorders>
              <w:top w:val="single" w:sz="8" w:space="0" w:color="AEAEAE"/>
              <w:left w:val="single" w:sz="8" w:space="0" w:color="E0E0E0"/>
              <w:bottom w:val="single" w:sz="8" w:space="0" w:color="AEAEAE"/>
              <w:right w:val="nil"/>
            </w:tcBorders>
            <w:shd w:val="clear" w:color="auto" w:fill="F9F9FB"/>
          </w:tcPr>
          <w:p w14:paraId="3E9CE0DD"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.55487</w:t>
            </w:r>
          </w:p>
        </w:tc>
      </w:tr>
      <w:tr w:rsidR="00E07A60" w:rsidRPr="00E07A60" w14:paraId="56A219E1" w14:textId="77777777" w:rsidTr="00E07A60">
        <w:trPr>
          <w:cantSplit/>
          <w:trHeight w:val="306"/>
        </w:trPr>
        <w:tc>
          <w:tcPr>
            <w:tcW w:w="1861" w:type="dxa"/>
            <w:tcBorders>
              <w:top w:val="single" w:sz="8" w:space="0" w:color="AEAEAE"/>
              <w:left w:val="nil"/>
              <w:bottom w:val="single" w:sz="8" w:space="0" w:color="AEAEAE"/>
              <w:right w:val="nil"/>
            </w:tcBorders>
            <w:shd w:val="clear" w:color="auto" w:fill="E0E0E0"/>
          </w:tcPr>
          <w:p w14:paraId="692BE944"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r w:rsidRPr="00E07A60">
              <w:rPr>
                <w:rFonts w:ascii="Arial" w:hAnsi="Arial" w:cs="Arial"/>
                <w:color w:val="264A60"/>
                <w:kern w:val="0"/>
                <w:sz w:val="24"/>
                <w:szCs w:val="24"/>
              </w:rPr>
              <w:t>students</w:t>
            </w:r>
          </w:p>
        </w:tc>
        <w:tc>
          <w:tcPr>
            <w:tcW w:w="1194" w:type="dxa"/>
            <w:tcBorders>
              <w:top w:val="single" w:sz="8" w:space="0" w:color="AEAEAE"/>
              <w:left w:val="nil"/>
              <w:bottom w:val="single" w:sz="8" w:space="0" w:color="AEAEAE"/>
              <w:right w:val="single" w:sz="8" w:space="0" w:color="E0E0E0"/>
            </w:tcBorders>
            <w:shd w:val="clear" w:color="auto" w:fill="F9F9FB"/>
          </w:tcPr>
          <w:p w14:paraId="54A0D5D4"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463</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39381715"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5</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37DA5E24"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380</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4F5A58EE"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36.62</w:t>
            </w:r>
          </w:p>
        </w:tc>
        <w:tc>
          <w:tcPr>
            <w:tcW w:w="1567" w:type="dxa"/>
            <w:tcBorders>
              <w:top w:val="single" w:sz="8" w:space="0" w:color="AEAEAE"/>
              <w:left w:val="single" w:sz="8" w:space="0" w:color="E0E0E0"/>
              <w:bottom w:val="single" w:sz="8" w:space="0" w:color="AEAEAE"/>
              <w:right w:val="nil"/>
            </w:tcBorders>
            <w:shd w:val="clear" w:color="auto" w:fill="F9F9FB"/>
          </w:tcPr>
          <w:p w14:paraId="581271BC"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45.018</w:t>
            </w:r>
          </w:p>
        </w:tc>
      </w:tr>
      <w:tr w:rsidR="00E07A60" w:rsidRPr="00E07A60" w14:paraId="0926576F" w14:textId="77777777" w:rsidTr="00E07A60">
        <w:trPr>
          <w:cantSplit/>
          <w:trHeight w:val="306"/>
        </w:trPr>
        <w:tc>
          <w:tcPr>
            <w:tcW w:w="1861" w:type="dxa"/>
            <w:tcBorders>
              <w:top w:val="single" w:sz="8" w:space="0" w:color="AEAEAE"/>
              <w:left w:val="nil"/>
              <w:bottom w:val="single" w:sz="8" w:space="0" w:color="AEAEAE"/>
              <w:right w:val="nil"/>
            </w:tcBorders>
            <w:shd w:val="clear" w:color="auto" w:fill="E0E0E0"/>
          </w:tcPr>
          <w:p w14:paraId="23C7ABC0"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proofErr w:type="spellStart"/>
            <w:r w:rsidRPr="00E07A60">
              <w:rPr>
                <w:rFonts w:ascii="Arial" w:hAnsi="Arial" w:cs="Arial"/>
                <w:color w:val="264A60"/>
                <w:kern w:val="0"/>
                <w:sz w:val="24"/>
                <w:szCs w:val="24"/>
              </w:rPr>
              <w:t>allstudents</w:t>
            </w:r>
            <w:proofErr w:type="spellEnd"/>
          </w:p>
        </w:tc>
        <w:tc>
          <w:tcPr>
            <w:tcW w:w="1194" w:type="dxa"/>
            <w:tcBorders>
              <w:top w:val="single" w:sz="8" w:space="0" w:color="AEAEAE"/>
              <w:left w:val="nil"/>
              <w:bottom w:val="single" w:sz="8" w:space="0" w:color="AEAEAE"/>
              <w:right w:val="single" w:sz="8" w:space="0" w:color="E0E0E0"/>
            </w:tcBorders>
            <w:shd w:val="clear" w:color="auto" w:fill="F9F9FB"/>
          </w:tcPr>
          <w:p w14:paraId="3E14A484"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463</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38F82589"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8</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22C4BA7C"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581</w:t>
            </w:r>
          </w:p>
        </w:tc>
        <w:tc>
          <w:tcPr>
            <w:tcW w:w="1194" w:type="dxa"/>
            <w:tcBorders>
              <w:top w:val="single" w:sz="8" w:space="0" w:color="AEAEAE"/>
              <w:left w:val="single" w:sz="8" w:space="0" w:color="E0E0E0"/>
              <w:bottom w:val="single" w:sz="8" w:space="0" w:color="AEAEAE"/>
              <w:right w:val="single" w:sz="8" w:space="0" w:color="E0E0E0"/>
            </w:tcBorders>
            <w:shd w:val="clear" w:color="auto" w:fill="F9F9FB"/>
          </w:tcPr>
          <w:p w14:paraId="7032E5FC"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55.18</w:t>
            </w:r>
          </w:p>
        </w:tc>
        <w:tc>
          <w:tcPr>
            <w:tcW w:w="1567" w:type="dxa"/>
            <w:tcBorders>
              <w:top w:val="single" w:sz="8" w:space="0" w:color="AEAEAE"/>
              <w:left w:val="single" w:sz="8" w:space="0" w:color="E0E0E0"/>
              <w:bottom w:val="single" w:sz="8" w:space="0" w:color="AEAEAE"/>
              <w:right w:val="nil"/>
            </w:tcBorders>
            <w:shd w:val="clear" w:color="auto" w:fill="F9F9FB"/>
          </w:tcPr>
          <w:p w14:paraId="6BADE490"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75.073</w:t>
            </w:r>
          </w:p>
        </w:tc>
      </w:tr>
      <w:tr w:rsidR="00E07A60" w:rsidRPr="00E07A60" w14:paraId="7B7639EB" w14:textId="77777777" w:rsidTr="00E07A60">
        <w:trPr>
          <w:cantSplit/>
          <w:trHeight w:val="615"/>
        </w:trPr>
        <w:tc>
          <w:tcPr>
            <w:tcW w:w="1861" w:type="dxa"/>
            <w:tcBorders>
              <w:top w:val="single" w:sz="8" w:space="0" w:color="AEAEAE"/>
              <w:left w:val="nil"/>
              <w:bottom w:val="single" w:sz="8" w:space="0" w:color="152935"/>
              <w:right w:val="nil"/>
            </w:tcBorders>
            <w:shd w:val="clear" w:color="auto" w:fill="E0E0E0"/>
          </w:tcPr>
          <w:p w14:paraId="1EF4FF30"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r w:rsidRPr="00E07A60">
              <w:rPr>
                <w:rFonts w:ascii="Arial" w:hAnsi="Arial" w:cs="Arial"/>
                <w:color w:val="264A60"/>
                <w:kern w:val="0"/>
                <w:sz w:val="24"/>
                <w:szCs w:val="24"/>
              </w:rPr>
              <w:t>Valid N (listwise)</w:t>
            </w:r>
          </w:p>
        </w:tc>
        <w:tc>
          <w:tcPr>
            <w:tcW w:w="1194" w:type="dxa"/>
            <w:tcBorders>
              <w:top w:val="single" w:sz="8" w:space="0" w:color="AEAEAE"/>
              <w:left w:val="nil"/>
              <w:bottom w:val="single" w:sz="8" w:space="0" w:color="152935"/>
              <w:right w:val="single" w:sz="8" w:space="0" w:color="E0E0E0"/>
            </w:tcBorders>
            <w:shd w:val="clear" w:color="auto" w:fill="F9F9FB"/>
          </w:tcPr>
          <w:p w14:paraId="37EEA151"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463</w:t>
            </w:r>
          </w:p>
        </w:tc>
        <w:tc>
          <w:tcPr>
            <w:tcW w:w="119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8AF61D6" w14:textId="77777777" w:rsidR="00E07A60" w:rsidRPr="00E07A60" w:rsidRDefault="00E07A60" w:rsidP="00E07A60">
            <w:pPr>
              <w:autoSpaceDE w:val="0"/>
              <w:autoSpaceDN w:val="0"/>
              <w:adjustRightInd w:val="0"/>
              <w:spacing w:after="0" w:line="240" w:lineRule="auto"/>
              <w:rPr>
                <w:rFonts w:ascii="Times New Roman" w:hAnsi="Times New Roman" w:cs="Times New Roman"/>
                <w:kern w:val="0"/>
                <w:sz w:val="24"/>
                <w:szCs w:val="24"/>
              </w:rPr>
            </w:pPr>
          </w:p>
        </w:tc>
        <w:tc>
          <w:tcPr>
            <w:tcW w:w="119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5B493E89" w14:textId="77777777" w:rsidR="00E07A60" w:rsidRPr="00E07A60" w:rsidRDefault="00E07A60" w:rsidP="00E07A60">
            <w:pPr>
              <w:autoSpaceDE w:val="0"/>
              <w:autoSpaceDN w:val="0"/>
              <w:adjustRightInd w:val="0"/>
              <w:spacing w:after="0" w:line="240" w:lineRule="auto"/>
              <w:rPr>
                <w:rFonts w:ascii="Times New Roman" w:hAnsi="Times New Roman" w:cs="Times New Roman"/>
                <w:kern w:val="0"/>
                <w:sz w:val="24"/>
                <w:szCs w:val="24"/>
              </w:rPr>
            </w:pPr>
          </w:p>
        </w:tc>
        <w:tc>
          <w:tcPr>
            <w:tcW w:w="1194" w:type="dxa"/>
            <w:tcBorders>
              <w:top w:val="single" w:sz="8" w:space="0" w:color="AEAEAE"/>
              <w:left w:val="single" w:sz="8" w:space="0" w:color="E0E0E0"/>
              <w:bottom w:val="single" w:sz="8" w:space="0" w:color="152935"/>
              <w:right w:val="single" w:sz="8" w:space="0" w:color="E0E0E0"/>
            </w:tcBorders>
            <w:shd w:val="clear" w:color="auto" w:fill="F9F9FB"/>
            <w:vAlign w:val="center"/>
          </w:tcPr>
          <w:p w14:paraId="23F0E7E9" w14:textId="77777777" w:rsidR="00E07A60" w:rsidRPr="00E07A60" w:rsidRDefault="00E07A60" w:rsidP="00E07A60">
            <w:pPr>
              <w:autoSpaceDE w:val="0"/>
              <w:autoSpaceDN w:val="0"/>
              <w:adjustRightInd w:val="0"/>
              <w:spacing w:after="0" w:line="240" w:lineRule="auto"/>
              <w:rPr>
                <w:rFonts w:ascii="Times New Roman" w:hAnsi="Times New Roman" w:cs="Times New Roman"/>
                <w:kern w:val="0"/>
                <w:sz w:val="24"/>
                <w:szCs w:val="24"/>
              </w:rPr>
            </w:pPr>
          </w:p>
        </w:tc>
        <w:tc>
          <w:tcPr>
            <w:tcW w:w="1567" w:type="dxa"/>
            <w:tcBorders>
              <w:top w:val="single" w:sz="8" w:space="0" w:color="AEAEAE"/>
              <w:left w:val="single" w:sz="8" w:space="0" w:color="E0E0E0"/>
              <w:bottom w:val="single" w:sz="8" w:space="0" w:color="152935"/>
              <w:right w:val="nil"/>
            </w:tcBorders>
            <w:shd w:val="clear" w:color="auto" w:fill="F9F9FB"/>
            <w:vAlign w:val="center"/>
          </w:tcPr>
          <w:p w14:paraId="6BFD9CD3" w14:textId="77777777" w:rsidR="00E07A60" w:rsidRPr="00E07A60" w:rsidRDefault="00E07A60" w:rsidP="00E07A60">
            <w:pPr>
              <w:autoSpaceDE w:val="0"/>
              <w:autoSpaceDN w:val="0"/>
              <w:adjustRightInd w:val="0"/>
              <w:spacing w:after="0" w:line="240" w:lineRule="auto"/>
              <w:rPr>
                <w:rFonts w:ascii="Times New Roman" w:hAnsi="Times New Roman" w:cs="Times New Roman"/>
                <w:kern w:val="0"/>
                <w:sz w:val="24"/>
                <w:szCs w:val="24"/>
              </w:rPr>
            </w:pPr>
          </w:p>
        </w:tc>
      </w:tr>
    </w:tbl>
    <w:p w14:paraId="0198E28A" w14:textId="77777777" w:rsidR="00E07A60" w:rsidRPr="00E07A60" w:rsidRDefault="00E07A60" w:rsidP="00E07A60">
      <w:pPr>
        <w:autoSpaceDE w:val="0"/>
        <w:autoSpaceDN w:val="0"/>
        <w:adjustRightInd w:val="0"/>
        <w:spacing w:after="0" w:line="400" w:lineRule="atLeast"/>
        <w:rPr>
          <w:rFonts w:ascii="Times New Roman" w:hAnsi="Times New Roman" w:cs="Times New Roman"/>
          <w:kern w:val="0"/>
          <w:sz w:val="24"/>
          <w:szCs w:val="24"/>
        </w:rPr>
      </w:pPr>
    </w:p>
    <w:p w14:paraId="41D05882" w14:textId="70878622" w:rsidR="00530977" w:rsidRDefault="00E07A60" w:rsidP="00AA2D1C">
      <w:pPr>
        <w:spacing w:after="0" w:line="240" w:lineRule="auto"/>
        <w:rPr>
          <w:rFonts w:ascii="Open Sans" w:hAnsi="Open Sans" w:cs="Open Sans"/>
          <w:color w:val="313131"/>
          <w:shd w:val="clear" w:color="auto" w:fill="FFFFFF"/>
        </w:rPr>
      </w:pPr>
      <w:r>
        <w:rPr>
          <w:rStyle w:val="Strong"/>
          <w:rFonts w:ascii="Open Sans" w:hAnsi="Open Sans" w:cs="Open Sans"/>
          <w:color w:val="313131"/>
          <w:shd w:val="clear" w:color="auto" w:fill="FFFFFF"/>
        </w:rPr>
        <w:t>7.</w:t>
      </w:r>
      <w:r>
        <w:rPr>
          <w:rFonts w:ascii="Open Sans" w:hAnsi="Open Sans" w:cs="Open Sans"/>
          <w:color w:val="313131"/>
          <w:shd w:val="clear" w:color="auto" w:fill="FFFFFF"/>
        </w:rPr>
        <w:t> Create a </w:t>
      </w:r>
      <w:r>
        <w:rPr>
          <w:rStyle w:val="Emphasis"/>
          <w:rFonts w:ascii="Open Sans" w:hAnsi="Open Sans" w:cs="Open Sans"/>
          <w:color w:val="313131"/>
          <w:shd w:val="clear" w:color="auto" w:fill="FFFFFF"/>
        </w:rPr>
        <w:t>histogram</w:t>
      </w:r>
      <w:r>
        <w:rPr>
          <w:rFonts w:ascii="Open Sans" w:hAnsi="Open Sans" w:cs="Open Sans"/>
          <w:color w:val="313131"/>
          <w:shd w:val="clear" w:color="auto" w:fill="FFFFFF"/>
        </w:rPr>
        <w:t> of </w:t>
      </w:r>
      <w:r>
        <w:rPr>
          <w:rStyle w:val="Strong"/>
          <w:rFonts w:ascii="Open Sans" w:hAnsi="Open Sans" w:cs="Open Sans"/>
          <w:color w:val="313131"/>
          <w:shd w:val="clear" w:color="auto" w:fill="FFFFFF"/>
        </w:rPr>
        <w:t>beauty</w:t>
      </w:r>
      <w:r>
        <w:rPr>
          <w:rFonts w:ascii="Open Sans" w:hAnsi="Open Sans" w:cs="Open Sans"/>
          <w:color w:val="313131"/>
          <w:shd w:val="clear" w:color="auto" w:fill="FFFFFF"/>
        </w:rPr>
        <w:t> and briefly comment on the distribution of data (as a thought question).</w:t>
      </w:r>
    </w:p>
    <w:p w14:paraId="6B3A17D0" w14:textId="77777777" w:rsidR="00E07A60" w:rsidRDefault="00E07A60" w:rsidP="00AA2D1C">
      <w:pPr>
        <w:spacing w:after="0" w:line="240" w:lineRule="auto"/>
        <w:rPr>
          <w:rFonts w:ascii="Open Sans" w:hAnsi="Open Sans" w:cs="Open Sans"/>
          <w:color w:val="313131"/>
          <w:shd w:val="clear" w:color="auto" w:fill="FFFFFF"/>
        </w:rPr>
      </w:pPr>
    </w:p>
    <w:p w14:paraId="41690A67" w14:textId="77777777" w:rsidR="00E07A60" w:rsidRDefault="00E07A60" w:rsidP="00AA2D1C">
      <w:pPr>
        <w:spacing w:after="0" w:line="240" w:lineRule="auto"/>
        <w:rPr>
          <w:rFonts w:ascii="Open Sans" w:hAnsi="Open Sans" w:cs="Open Sans"/>
          <w:color w:val="313131"/>
          <w:shd w:val="clear" w:color="auto" w:fill="FFFFFF"/>
        </w:rPr>
      </w:pPr>
    </w:p>
    <w:p w14:paraId="15E3B9AC" w14:textId="7D4CF670" w:rsidR="00E07A60" w:rsidRDefault="00E07A60" w:rsidP="00E07A60">
      <w:pPr>
        <w:autoSpaceDE w:val="0"/>
        <w:autoSpaceDN w:val="0"/>
        <w:adjustRightInd w:val="0"/>
        <w:spacing w:after="0" w:line="240" w:lineRule="auto"/>
        <w:rPr>
          <w:rFonts w:ascii="Times New Roman" w:hAnsi="Times New Roman" w:cs="Times New Roman"/>
          <w:kern w:val="0"/>
          <w:sz w:val="24"/>
          <w:szCs w:val="24"/>
        </w:rPr>
      </w:pPr>
      <w:r>
        <w:rPr>
          <w:rFonts w:ascii="Times New Roman" w:hAnsi="Times New Roman" w:cs="Times New Roman"/>
          <w:noProof/>
          <w:kern w:val="0"/>
          <w:sz w:val="24"/>
          <w:szCs w:val="24"/>
        </w:rPr>
        <w:drawing>
          <wp:inline distT="0" distB="0" distL="0" distR="0" wp14:anchorId="4206B1E7" wp14:editId="07B9C87C">
            <wp:extent cx="5731510" cy="3371215"/>
            <wp:effectExtent l="0" t="0" r="2540" b="635"/>
            <wp:docPr id="151480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1215"/>
                    </a:xfrm>
                    <a:prstGeom prst="rect">
                      <a:avLst/>
                    </a:prstGeom>
                    <a:noFill/>
                    <a:ln>
                      <a:noFill/>
                    </a:ln>
                  </pic:spPr>
                </pic:pic>
              </a:graphicData>
            </a:graphic>
          </wp:inline>
        </w:drawing>
      </w:r>
    </w:p>
    <w:p w14:paraId="5C56AB4A" w14:textId="77777777" w:rsidR="00E07A60" w:rsidRDefault="00E07A60" w:rsidP="00E07A60">
      <w:pPr>
        <w:autoSpaceDE w:val="0"/>
        <w:autoSpaceDN w:val="0"/>
        <w:adjustRightInd w:val="0"/>
        <w:spacing w:after="0" w:line="240" w:lineRule="auto"/>
        <w:rPr>
          <w:rFonts w:ascii="Times New Roman" w:hAnsi="Times New Roman" w:cs="Times New Roman"/>
          <w:kern w:val="0"/>
          <w:sz w:val="24"/>
          <w:szCs w:val="24"/>
        </w:rPr>
      </w:pPr>
    </w:p>
    <w:p w14:paraId="03F60B61" w14:textId="62ADC86B" w:rsidR="00E07A60" w:rsidRDefault="00440ACE" w:rsidP="00E07A60">
      <w:pPr>
        <w:autoSpaceDE w:val="0"/>
        <w:autoSpaceDN w:val="0"/>
        <w:adjustRightInd w:val="0"/>
        <w:spacing w:after="0" w:line="400" w:lineRule="atLeast"/>
      </w:pPr>
      <w:r>
        <w:t xml:space="preserve">The histogram of the beauty scores appears slightly right-skewed, suggesting that most instructors have average to slightly above-average beauty ratings, with fewer instructors rated at the extremes. </w:t>
      </w:r>
    </w:p>
    <w:p w14:paraId="42038379" w14:textId="77777777" w:rsidR="005F3649" w:rsidRDefault="005F3649" w:rsidP="00E07A60">
      <w:pPr>
        <w:autoSpaceDE w:val="0"/>
        <w:autoSpaceDN w:val="0"/>
        <w:adjustRightInd w:val="0"/>
        <w:spacing w:after="0" w:line="400" w:lineRule="atLeast"/>
      </w:pPr>
    </w:p>
    <w:p w14:paraId="572CB16E" w14:textId="77777777" w:rsidR="00440ACE" w:rsidRDefault="00440ACE" w:rsidP="00E07A60">
      <w:pPr>
        <w:autoSpaceDE w:val="0"/>
        <w:autoSpaceDN w:val="0"/>
        <w:adjustRightInd w:val="0"/>
        <w:spacing w:after="0" w:line="400" w:lineRule="atLeast"/>
        <w:rPr>
          <w:rFonts w:ascii="Times New Roman" w:hAnsi="Times New Roman" w:cs="Times New Roman"/>
          <w:kern w:val="0"/>
          <w:sz w:val="24"/>
          <w:szCs w:val="24"/>
        </w:rPr>
      </w:pPr>
    </w:p>
    <w:p w14:paraId="212015EA" w14:textId="4A3E8FCB" w:rsidR="00E07A60" w:rsidRPr="00C53F39" w:rsidRDefault="00E07A60" w:rsidP="00C53F39">
      <w:pPr>
        <w:spacing w:after="0" w:line="240" w:lineRule="auto"/>
        <w:rPr>
          <w:rFonts w:ascii="Open Sans" w:hAnsi="Open Sans" w:cs="Open Sans"/>
          <w:color w:val="313131"/>
          <w:shd w:val="clear" w:color="auto" w:fill="FFFFFF"/>
        </w:rPr>
      </w:pPr>
      <w:r>
        <w:rPr>
          <w:rFonts w:ascii="Open Sans" w:hAnsi="Open Sans" w:cs="Open Sans"/>
          <w:color w:val="313131"/>
          <w:shd w:val="clear" w:color="auto" w:fill="FFFFFF"/>
        </w:rPr>
        <w:lastRenderedPageBreak/>
        <w:t>8.Does average </w:t>
      </w:r>
      <w:r>
        <w:rPr>
          <w:rStyle w:val="Strong"/>
          <w:rFonts w:ascii="Open Sans" w:hAnsi="Open Sans" w:cs="Open Sans"/>
          <w:color w:val="313131"/>
          <w:shd w:val="clear" w:color="auto" w:fill="FFFFFF"/>
        </w:rPr>
        <w:t>beauty</w:t>
      </w:r>
      <w:r>
        <w:rPr>
          <w:rFonts w:ascii="Open Sans" w:hAnsi="Open Sans" w:cs="Open Sans"/>
          <w:color w:val="313131"/>
          <w:shd w:val="clear" w:color="auto" w:fill="FFFFFF"/>
        </w:rPr>
        <w:t> score differ by </w:t>
      </w:r>
      <w:r>
        <w:rPr>
          <w:rStyle w:val="Strong"/>
          <w:rFonts w:ascii="Open Sans" w:hAnsi="Open Sans" w:cs="Open Sans"/>
          <w:color w:val="313131"/>
          <w:shd w:val="clear" w:color="auto" w:fill="FFFFFF"/>
        </w:rPr>
        <w:t>gender</w:t>
      </w:r>
      <w:r>
        <w:rPr>
          <w:rFonts w:ascii="Open Sans" w:hAnsi="Open Sans" w:cs="Open Sans"/>
          <w:color w:val="313131"/>
          <w:shd w:val="clear" w:color="auto" w:fill="FFFFFF"/>
        </w:rPr>
        <w:t> in the Teaching Ratings data? Produce averages and standard deviations for each of the two variables.</w:t>
      </w:r>
    </w:p>
    <w:p w14:paraId="4726D8D3" w14:textId="77777777" w:rsidR="00E07A60" w:rsidRPr="00E07A60" w:rsidRDefault="00E07A60" w:rsidP="00E07A60">
      <w:pPr>
        <w:autoSpaceDE w:val="0"/>
        <w:autoSpaceDN w:val="0"/>
        <w:adjustRightInd w:val="0"/>
        <w:spacing w:after="0" w:line="240" w:lineRule="auto"/>
        <w:rPr>
          <w:rFonts w:ascii="Times New Roman" w:hAnsi="Times New Roman" w:cs="Times New Roman"/>
          <w:kern w:val="0"/>
          <w:sz w:val="24"/>
          <w:szCs w:val="24"/>
        </w:rPr>
      </w:pPr>
    </w:p>
    <w:tbl>
      <w:tblPr>
        <w:tblW w:w="3680" w:type="dxa"/>
        <w:tblLayout w:type="fixed"/>
        <w:tblCellMar>
          <w:left w:w="0" w:type="dxa"/>
          <w:right w:w="0" w:type="dxa"/>
        </w:tblCellMar>
        <w:tblLook w:val="0000" w:firstRow="0" w:lastRow="0" w:firstColumn="0" w:lastColumn="0" w:noHBand="0" w:noVBand="0"/>
      </w:tblPr>
      <w:tblGrid>
        <w:gridCol w:w="928"/>
        <w:gridCol w:w="1192"/>
        <w:gridCol w:w="1560"/>
      </w:tblGrid>
      <w:tr w:rsidR="00E07A60" w:rsidRPr="00E07A60" w14:paraId="4465A218" w14:textId="77777777">
        <w:trPr>
          <w:cantSplit/>
        </w:trPr>
        <w:tc>
          <w:tcPr>
            <w:tcW w:w="3678" w:type="dxa"/>
            <w:gridSpan w:val="3"/>
            <w:tcBorders>
              <w:top w:val="nil"/>
              <w:left w:val="nil"/>
              <w:bottom w:val="nil"/>
              <w:right w:val="nil"/>
            </w:tcBorders>
            <w:shd w:val="clear" w:color="auto" w:fill="FFFFFF"/>
            <w:vAlign w:val="center"/>
          </w:tcPr>
          <w:p w14:paraId="3858DEBC" w14:textId="77777777" w:rsidR="00E07A60" w:rsidRPr="00E07A60" w:rsidRDefault="00E07A60" w:rsidP="00E07A60">
            <w:pPr>
              <w:autoSpaceDE w:val="0"/>
              <w:autoSpaceDN w:val="0"/>
              <w:adjustRightInd w:val="0"/>
              <w:spacing w:after="0" w:line="320" w:lineRule="atLeast"/>
              <w:ind w:left="60" w:right="60"/>
              <w:jc w:val="center"/>
              <w:rPr>
                <w:rFonts w:ascii="Arial" w:hAnsi="Arial" w:cs="Arial"/>
                <w:color w:val="010205"/>
                <w:kern w:val="0"/>
                <w:sz w:val="28"/>
                <w:szCs w:val="28"/>
              </w:rPr>
            </w:pPr>
            <w:r w:rsidRPr="00E07A60">
              <w:rPr>
                <w:rFonts w:ascii="Arial" w:hAnsi="Arial" w:cs="Arial"/>
                <w:b/>
                <w:bCs/>
                <w:color w:val="010205"/>
                <w:kern w:val="0"/>
                <w:sz w:val="28"/>
                <w:szCs w:val="28"/>
              </w:rPr>
              <w:t>Report</w:t>
            </w:r>
          </w:p>
        </w:tc>
      </w:tr>
      <w:tr w:rsidR="00E07A60" w:rsidRPr="00E07A60" w14:paraId="7E001E01" w14:textId="77777777">
        <w:trPr>
          <w:cantSplit/>
        </w:trPr>
        <w:tc>
          <w:tcPr>
            <w:tcW w:w="3678" w:type="dxa"/>
            <w:gridSpan w:val="3"/>
            <w:tcBorders>
              <w:top w:val="nil"/>
              <w:left w:val="nil"/>
              <w:bottom w:val="nil"/>
              <w:right w:val="nil"/>
            </w:tcBorders>
            <w:shd w:val="clear" w:color="auto" w:fill="FFFFFF"/>
            <w:vAlign w:val="bottom"/>
          </w:tcPr>
          <w:p w14:paraId="0A085DB8" w14:textId="77777777" w:rsidR="00E07A60" w:rsidRPr="00E07A60" w:rsidRDefault="00E07A60" w:rsidP="00E07A60">
            <w:pPr>
              <w:autoSpaceDE w:val="0"/>
              <w:autoSpaceDN w:val="0"/>
              <w:adjustRightInd w:val="0"/>
              <w:spacing w:after="0" w:line="320" w:lineRule="atLeast"/>
              <w:rPr>
                <w:rFonts w:ascii="Times New Roman" w:hAnsi="Times New Roman" w:cs="Times New Roman"/>
                <w:kern w:val="0"/>
                <w:sz w:val="24"/>
                <w:szCs w:val="24"/>
              </w:rPr>
            </w:pPr>
            <w:r w:rsidRPr="00E07A60">
              <w:rPr>
                <w:rFonts w:ascii="Arial" w:hAnsi="Arial" w:cs="Arial"/>
                <w:color w:val="010205"/>
                <w:kern w:val="0"/>
                <w:sz w:val="24"/>
                <w:szCs w:val="24"/>
                <w:shd w:val="clear" w:color="auto" w:fill="FFFFFF"/>
              </w:rPr>
              <w:t xml:space="preserve">beauty  </w:t>
            </w:r>
          </w:p>
        </w:tc>
      </w:tr>
      <w:tr w:rsidR="00E07A60" w:rsidRPr="00E07A60" w14:paraId="377C86C0" w14:textId="77777777">
        <w:trPr>
          <w:cantSplit/>
        </w:trPr>
        <w:tc>
          <w:tcPr>
            <w:tcW w:w="928" w:type="dxa"/>
            <w:tcBorders>
              <w:top w:val="nil"/>
              <w:left w:val="nil"/>
              <w:bottom w:val="single" w:sz="8" w:space="0" w:color="152935"/>
              <w:right w:val="nil"/>
            </w:tcBorders>
            <w:shd w:val="clear" w:color="auto" w:fill="FFFFFF"/>
            <w:vAlign w:val="bottom"/>
          </w:tcPr>
          <w:p w14:paraId="658BF51C"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r w:rsidRPr="00E07A60">
              <w:rPr>
                <w:rFonts w:ascii="Arial" w:hAnsi="Arial" w:cs="Arial"/>
                <w:color w:val="264A60"/>
                <w:kern w:val="0"/>
                <w:sz w:val="24"/>
                <w:szCs w:val="24"/>
              </w:rPr>
              <w:t>gender</w:t>
            </w:r>
          </w:p>
        </w:tc>
        <w:tc>
          <w:tcPr>
            <w:tcW w:w="1191" w:type="dxa"/>
            <w:tcBorders>
              <w:top w:val="nil"/>
              <w:left w:val="nil"/>
              <w:bottom w:val="single" w:sz="8" w:space="0" w:color="152935"/>
              <w:right w:val="single" w:sz="8" w:space="0" w:color="E0E0E0"/>
            </w:tcBorders>
            <w:shd w:val="clear" w:color="auto" w:fill="FFFFFF"/>
            <w:vAlign w:val="bottom"/>
          </w:tcPr>
          <w:p w14:paraId="454730FA" w14:textId="77777777" w:rsidR="00E07A60" w:rsidRPr="00E07A60" w:rsidRDefault="00E07A60" w:rsidP="00E07A60">
            <w:pPr>
              <w:autoSpaceDE w:val="0"/>
              <w:autoSpaceDN w:val="0"/>
              <w:adjustRightInd w:val="0"/>
              <w:spacing w:after="0" w:line="320" w:lineRule="atLeast"/>
              <w:ind w:left="60" w:right="60"/>
              <w:jc w:val="center"/>
              <w:rPr>
                <w:rFonts w:ascii="Arial" w:hAnsi="Arial" w:cs="Arial"/>
                <w:color w:val="264A60"/>
                <w:kern w:val="0"/>
                <w:sz w:val="24"/>
                <w:szCs w:val="24"/>
              </w:rPr>
            </w:pPr>
            <w:r w:rsidRPr="00E07A60">
              <w:rPr>
                <w:rFonts w:ascii="Arial" w:hAnsi="Arial" w:cs="Arial"/>
                <w:color w:val="264A60"/>
                <w:kern w:val="0"/>
                <w:sz w:val="24"/>
                <w:szCs w:val="24"/>
              </w:rPr>
              <w:t>Mean</w:t>
            </w:r>
          </w:p>
        </w:tc>
        <w:tc>
          <w:tcPr>
            <w:tcW w:w="1559" w:type="dxa"/>
            <w:tcBorders>
              <w:top w:val="nil"/>
              <w:left w:val="single" w:sz="8" w:space="0" w:color="E0E0E0"/>
              <w:bottom w:val="single" w:sz="8" w:space="0" w:color="152935"/>
              <w:right w:val="nil"/>
            </w:tcBorders>
            <w:shd w:val="clear" w:color="auto" w:fill="FFFFFF"/>
            <w:vAlign w:val="bottom"/>
          </w:tcPr>
          <w:p w14:paraId="572EBFAF" w14:textId="77777777" w:rsidR="00E07A60" w:rsidRPr="00E07A60" w:rsidRDefault="00E07A60" w:rsidP="00E07A60">
            <w:pPr>
              <w:autoSpaceDE w:val="0"/>
              <w:autoSpaceDN w:val="0"/>
              <w:adjustRightInd w:val="0"/>
              <w:spacing w:after="0" w:line="320" w:lineRule="atLeast"/>
              <w:ind w:left="60" w:right="60"/>
              <w:jc w:val="center"/>
              <w:rPr>
                <w:rFonts w:ascii="Arial" w:hAnsi="Arial" w:cs="Arial"/>
                <w:color w:val="264A60"/>
                <w:kern w:val="0"/>
                <w:sz w:val="24"/>
                <w:szCs w:val="24"/>
              </w:rPr>
            </w:pPr>
            <w:r w:rsidRPr="00E07A60">
              <w:rPr>
                <w:rFonts w:ascii="Arial" w:hAnsi="Arial" w:cs="Arial"/>
                <w:color w:val="264A60"/>
                <w:kern w:val="0"/>
                <w:sz w:val="24"/>
                <w:szCs w:val="24"/>
              </w:rPr>
              <w:t>Std. Deviation</w:t>
            </w:r>
          </w:p>
        </w:tc>
      </w:tr>
      <w:tr w:rsidR="00E07A60" w:rsidRPr="00E07A60" w14:paraId="17CD07AE" w14:textId="77777777">
        <w:trPr>
          <w:cantSplit/>
        </w:trPr>
        <w:tc>
          <w:tcPr>
            <w:tcW w:w="928" w:type="dxa"/>
            <w:tcBorders>
              <w:top w:val="single" w:sz="8" w:space="0" w:color="152935"/>
              <w:left w:val="nil"/>
              <w:bottom w:val="single" w:sz="8" w:space="0" w:color="AEAEAE"/>
              <w:right w:val="nil"/>
            </w:tcBorders>
            <w:shd w:val="clear" w:color="auto" w:fill="E0E0E0"/>
          </w:tcPr>
          <w:p w14:paraId="3F4A35FD"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r w:rsidRPr="00E07A60">
              <w:rPr>
                <w:rFonts w:ascii="Arial" w:hAnsi="Arial" w:cs="Arial"/>
                <w:color w:val="264A60"/>
                <w:kern w:val="0"/>
                <w:sz w:val="24"/>
                <w:szCs w:val="24"/>
              </w:rPr>
              <w:t>female</w:t>
            </w:r>
          </w:p>
        </w:tc>
        <w:tc>
          <w:tcPr>
            <w:tcW w:w="1191" w:type="dxa"/>
            <w:tcBorders>
              <w:top w:val="single" w:sz="8" w:space="0" w:color="152935"/>
              <w:left w:val="nil"/>
              <w:bottom w:val="single" w:sz="8" w:space="0" w:color="AEAEAE"/>
              <w:right w:val="single" w:sz="8" w:space="0" w:color="E0E0E0"/>
            </w:tcBorders>
            <w:shd w:val="clear" w:color="auto" w:fill="F9F9FB"/>
          </w:tcPr>
          <w:p w14:paraId="1D05F444"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.1161</w:t>
            </w:r>
          </w:p>
        </w:tc>
        <w:tc>
          <w:tcPr>
            <w:tcW w:w="1559" w:type="dxa"/>
            <w:tcBorders>
              <w:top w:val="single" w:sz="8" w:space="0" w:color="152935"/>
              <w:left w:val="single" w:sz="8" w:space="0" w:color="E0E0E0"/>
              <w:bottom w:val="single" w:sz="8" w:space="0" w:color="AEAEAE"/>
              <w:right w:val="nil"/>
            </w:tcBorders>
            <w:shd w:val="clear" w:color="auto" w:fill="F9F9FB"/>
          </w:tcPr>
          <w:p w14:paraId="0878A7E1"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.81781</w:t>
            </w:r>
          </w:p>
        </w:tc>
      </w:tr>
      <w:tr w:rsidR="00E07A60" w:rsidRPr="00E07A60" w14:paraId="17305D05" w14:textId="77777777">
        <w:trPr>
          <w:cantSplit/>
        </w:trPr>
        <w:tc>
          <w:tcPr>
            <w:tcW w:w="928" w:type="dxa"/>
            <w:tcBorders>
              <w:top w:val="single" w:sz="8" w:space="0" w:color="AEAEAE"/>
              <w:left w:val="nil"/>
              <w:bottom w:val="single" w:sz="8" w:space="0" w:color="AEAEAE"/>
              <w:right w:val="nil"/>
            </w:tcBorders>
            <w:shd w:val="clear" w:color="auto" w:fill="E0E0E0"/>
          </w:tcPr>
          <w:p w14:paraId="2FAC66BE"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r w:rsidRPr="00E07A60">
              <w:rPr>
                <w:rFonts w:ascii="Arial" w:hAnsi="Arial" w:cs="Arial"/>
                <w:color w:val="264A60"/>
                <w:kern w:val="0"/>
                <w:sz w:val="24"/>
                <w:szCs w:val="24"/>
              </w:rPr>
              <w:t>male</w:t>
            </w:r>
          </w:p>
        </w:tc>
        <w:tc>
          <w:tcPr>
            <w:tcW w:w="1191" w:type="dxa"/>
            <w:tcBorders>
              <w:top w:val="single" w:sz="8" w:space="0" w:color="AEAEAE"/>
              <w:left w:val="nil"/>
              <w:bottom w:val="single" w:sz="8" w:space="0" w:color="AEAEAE"/>
              <w:right w:val="single" w:sz="8" w:space="0" w:color="E0E0E0"/>
            </w:tcBorders>
            <w:shd w:val="clear" w:color="auto" w:fill="F9F9FB"/>
          </w:tcPr>
          <w:p w14:paraId="03EE5A46"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-.0845</w:t>
            </w:r>
          </w:p>
        </w:tc>
        <w:tc>
          <w:tcPr>
            <w:tcW w:w="1559" w:type="dxa"/>
            <w:tcBorders>
              <w:top w:val="single" w:sz="8" w:space="0" w:color="AEAEAE"/>
              <w:left w:val="single" w:sz="8" w:space="0" w:color="E0E0E0"/>
              <w:bottom w:val="single" w:sz="8" w:space="0" w:color="AEAEAE"/>
              <w:right w:val="nil"/>
            </w:tcBorders>
            <w:shd w:val="clear" w:color="auto" w:fill="F9F9FB"/>
          </w:tcPr>
          <w:p w14:paraId="6A09DB56"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.75713</w:t>
            </w:r>
          </w:p>
        </w:tc>
      </w:tr>
      <w:tr w:rsidR="00E07A60" w:rsidRPr="00E07A60" w14:paraId="5C7D003C" w14:textId="77777777">
        <w:trPr>
          <w:cantSplit/>
        </w:trPr>
        <w:tc>
          <w:tcPr>
            <w:tcW w:w="928" w:type="dxa"/>
            <w:tcBorders>
              <w:top w:val="single" w:sz="8" w:space="0" w:color="AEAEAE"/>
              <w:left w:val="nil"/>
              <w:bottom w:val="single" w:sz="8" w:space="0" w:color="152935"/>
              <w:right w:val="nil"/>
            </w:tcBorders>
            <w:shd w:val="clear" w:color="auto" w:fill="E0E0E0"/>
          </w:tcPr>
          <w:p w14:paraId="356D3613" w14:textId="77777777" w:rsidR="00E07A60" w:rsidRPr="00E07A60" w:rsidRDefault="00E07A60" w:rsidP="00E07A60">
            <w:pPr>
              <w:autoSpaceDE w:val="0"/>
              <w:autoSpaceDN w:val="0"/>
              <w:adjustRightInd w:val="0"/>
              <w:spacing w:after="0" w:line="320" w:lineRule="atLeast"/>
              <w:ind w:left="60" w:right="60"/>
              <w:rPr>
                <w:rFonts w:ascii="Arial" w:hAnsi="Arial" w:cs="Arial"/>
                <w:color w:val="264A60"/>
                <w:kern w:val="0"/>
                <w:sz w:val="24"/>
                <w:szCs w:val="24"/>
              </w:rPr>
            </w:pPr>
            <w:r w:rsidRPr="00E07A60">
              <w:rPr>
                <w:rFonts w:ascii="Arial" w:hAnsi="Arial" w:cs="Arial"/>
                <w:color w:val="264A60"/>
                <w:kern w:val="0"/>
                <w:sz w:val="24"/>
                <w:szCs w:val="24"/>
              </w:rPr>
              <w:t>Total</w:t>
            </w:r>
          </w:p>
        </w:tc>
        <w:tc>
          <w:tcPr>
            <w:tcW w:w="1191" w:type="dxa"/>
            <w:tcBorders>
              <w:top w:val="single" w:sz="8" w:space="0" w:color="AEAEAE"/>
              <w:left w:val="nil"/>
              <w:bottom w:val="single" w:sz="8" w:space="0" w:color="152935"/>
              <w:right w:val="single" w:sz="8" w:space="0" w:color="E0E0E0"/>
            </w:tcBorders>
            <w:shd w:val="clear" w:color="auto" w:fill="F9F9FB"/>
          </w:tcPr>
          <w:p w14:paraId="39C045A7"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.0000</w:t>
            </w:r>
          </w:p>
        </w:tc>
        <w:tc>
          <w:tcPr>
            <w:tcW w:w="1559" w:type="dxa"/>
            <w:tcBorders>
              <w:top w:val="single" w:sz="8" w:space="0" w:color="AEAEAE"/>
              <w:left w:val="single" w:sz="8" w:space="0" w:color="E0E0E0"/>
              <w:bottom w:val="single" w:sz="8" w:space="0" w:color="152935"/>
              <w:right w:val="nil"/>
            </w:tcBorders>
            <w:shd w:val="clear" w:color="auto" w:fill="F9F9FB"/>
          </w:tcPr>
          <w:p w14:paraId="203CEDD6" w14:textId="77777777" w:rsidR="00E07A60" w:rsidRPr="00E07A60" w:rsidRDefault="00E07A60" w:rsidP="00E07A60">
            <w:pPr>
              <w:autoSpaceDE w:val="0"/>
              <w:autoSpaceDN w:val="0"/>
              <w:adjustRightInd w:val="0"/>
              <w:spacing w:after="0" w:line="320" w:lineRule="atLeast"/>
              <w:ind w:left="60" w:right="60"/>
              <w:jc w:val="right"/>
              <w:rPr>
                <w:rFonts w:ascii="Arial" w:hAnsi="Arial" w:cs="Arial"/>
                <w:color w:val="010205"/>
                <w:kern w:val="0"/>
                <w:sz w:val="24"/>
                <w:szCs w:val="24"/>
              </w:rPr>
            </w:pPr>
            <w:r w:rsidRPr="00E07A60">
              <w:rPr>
                <w:rFonts w:ascii="Arial" w:hAnsi="Arial" w:cs="Arial"/>
                <w:color w:val="010205"/>
                <w:kern w:val="0"/>
                <w:sz w:val="24"/>
                <w:szCs w:val="24"/>
              </w:rPr>
              <w:t>.78865</w:t>
            </w:r>
          </w:p>
        </w:tc>
      </w:tr>
    </w:tbl>
    <w:p w14:paraId="61ED74C6" w14:textId="77777777" w:rsidR="00E07A60" w:rsidRDefault="00E07A60" w:rsidP="00AA2D1C">
      <w:pPr>
        <w:spacing w:after="0" w:line="240" w:lineRule="auto"/>
        <w:rPr>
          <w:rFonts w:ascii="Times New Roman" w:hAnsi="Times New Roman" w:cs="Times New Roman"/>
          <w:kern w:val="0"/>
          <w:sz w:val="24"/>
          <w:szCs w:val="24"/>
        </w:rPr>
      </w:pPr>
    </w:p>
    <w:p w14:paraId="649DAA50" w14:textId="45E111E6" w:rsidR="00C53F39" w:rsidRDefault="00C53F39" w:rsidP="00AA2D1C">
      <w:pPr>
        <w:spacing w:after="0" w:line="240" w:lineRule="auto"/>
        <w:rPr>
          <w:rFonts w:ascii="Times New Roman" w:hAnsi="Times New Roman" w:cs="Times New Roman"/>
          <w:kern w:val="0"/>
          <w:sz w:val="24"/>
          <w:szCs w:val="24"/>
        </w:rPr>
      </w:pPr>
      <w:r>
        <w:t>Yes, the average beauty score differs by gender. The descriptive statistics show that the mean beauty rating for male and female instructors is not the same, suggesting a gender-based difference.</w:t>
      </w:r>
    </w:p>
    <w:p w14:paraId="2A8E5B17" w14:textId="77777777" w:rsidR="00EB5790" w:rsidRDefault="00EB5790" w:rsidP="00AA2D1C">
      <w:pPr>
        <w:spacing w:after="0" w:line="240" w:lineRule="auto"/>
        <w:rPr>
          <w:rFonts w:ascii="Times New Roman" w:hAnsi="Times New Roman" w:cs="Times New Roman"/>
          <w:kern w:val="0"/>
          <w:sz w:val="24"/>
          <w:szCs w:val="24"/>
        </w:rPr>
      </w:pPr>
    </w:p>
    <w:p w14:paraId="33F7F353" w14:textId="77777777" w:rsidR="00C53F39" w:rsidRDefault="00C53F39" w:rsidP="00AA2D1C">
      <w:pPr>
        <w:spacing w:after="0" w:line="240" w:lineRule="auto"/>
        <w:rPr>
          <w:rFonts w:ascii="Open Sans" w:hAnsi="Open Sans" w:cs="Open Sans"/>
          <w:color w:val="313131"/>
          <w:shd w:val="clear" w:color="auto" w:fill="FFFFFF"/>
        </w:rPr>
      </w:pPr>
    </w:p>
    <w:p w14:paraId="413CCCDC" w14:textId="2E37F67D" w:rsidR="00EB5790" w:rsidRDefault="00EB5790" w:rsidP="00AA2D1C">
      <w:pPr>
        <w:spacing w:after="0" w:line="240" w:lineRule="auto"/>
        <w:rPr>
          <w:rFonts w:ascii="Open Sans" w:hAnsi="Open Sans" w:cs="Open Sans"/>
          <w:color w:val="313131"/>
          <w:shd w:val="clear" w:color="auto" w:fill="FFFFFF"/>
        </w:rPr>
      </w:pPr>
      <w:r>
        <w:rPr>
          <w:rFonts w:ascii="Open Sans" w:hAnsi="Open Sans" w:cs="Open Sans"/>
          <w:color w:val="313131"/>
          <w:shd w:val="clear" w:color="auto" w:fill="FFFFFF"/>
        </w:rPr>
        <w:t>9.Does </w:t>
      </w:r>
      <w:r>
        <w:rPr>
          <w:rStyle w:val="Strong"/>
          <w:rFonts w:ascii="Open Sans" w:hAnsi="Open Sans" w:cs="Open Sans"/>
          <w:color w:val="313131"/>
          <w:shd w:val="clear" w:color="auto" w:fill="FFFFFF"/>
        </w:rPr>
        <w:t>tenure</w:t>
      </w:r>
      <w:r>
        <w:rPr>
          <w:rFonts w:ascii="Open Sans" w:hAnsi="Open Sans" w:cs="Open Sans"/>
          <w:color w:val="313131"/>
          <w:shd w:val="clear" w:color="auto" w:fill="FFFFFF"/>
        </w:rPr>
        <w:t> status differ by </w:t>
      </w:r>
      <w:proofErr w:type="spellStart"/>
      <w:r>
        <w:rPr>
          <w:rStyle w:val="Strong"/>
          <w:rFonts w:ascii="Open Sans" w:hAnsi="Open Sans" w:cs="Open Sans"/>
          <w:color w:val="313131"/>
          <w:shd w:val="clear" w:color="auto" w:fill="FFFFFF"/>
        </w:rPr>
        <w:t>vismin</w:t>
      </w:r>
      <w:proofErr w:type="spellEnd"/>
      <w:r>
        <w:rPr>
          <w:rFonts w:ascii="Open Sans" w:hAnsi="Open Sans" w:cs="Open Sans"/>
          <w:color w:val="313131"/>
          <w:shd w:val="clear" w:color="auto" w:fill="FFFFFF"/>
        </w:rPr>
        <w:t> (visible minority) status? Produce </w:t>
      </w:r>
      <w:r>
        <w:rPr>
          <w:rStyle w:val="Emphasis"/>
          <w:rFonts w:ascii="Open Sans" w:hAnsi="Open Sans" w:cs="Open Sans"/>
          <w:color w:val="313131"/>
          <w:shd w:val="clear" w:color="auto" w:fill="FFFFFF"/>
        </w:rPr>
        <w:t>cross tabulations</w:t>
      </w:r>
      <w:r>
        <w:rPr>
          <w:rFonts w:ascii="Open Sans" w:hAnsi="Open Sans" w:cs="Open Sans"/>
          <w:color w:val="313131"/>
          <w:shd w:val="clear" w:color="auto" w:fill="FFFFFF"/>
        </w:rPr>
        <w:t> explaining what percentage of visible minorities are tenured. </w:t>
      </w:r>
    </w:p>
    <w:p w14:paraId="1B7314E6" w14:textId="77777777" w:rsidR="00233A1C" w:rsidRPr="00233A1C" w:rsidRDefault="00233A1C" w:rsidP="00233A1C">
      <w:pPr>
        <w:autoSpaceDE w:val="0"/>
        <w:autoSpaceDN w:val="0"/>
        <w:adjustRightInd w:val="0"/>
        <w:spacing w:after="0" w:line="240" w:lineRule="auto"/>
        <w:rPr>
          <w:rFonts w:ascii="Times New Roman" w:hAnsi="Times New Roman" w:cs="Times New Roman"/>
          <w:kern w:val="0"/>
          <w:sz w:val="24"/>
          <w:szCs w:val="24"/>
        </w:rPr>
      </w:pPr>
    </w:p>
    <w:tbl>
      <w:tblPr>
        <w:tblW w:w="8955" w:type="dxa"/>
        <w:tblLayout w:type="fixed"/>
        <w:tblCellMar>
          <w:left w:w="0" w:type="dxa"/>
          <w:right w:w="0" w:type="dxa"/>
        </w:tblCellMar>
        <w:tblLook w:val="0000" w:firstRow="0" w:lastRow="0" w:firstColumn="0" w:lastColumn="0" w:noHBand="0" w:noVBand="0"/>
      </w:tblPr>
      <w:tblGrid>
        <w:gridCol w:w="1805"/>
        <w:gridCol w:w="1191"/>
        <w:gridCol w:w="1191"/>
        <w:gridCol w:w="1192"/>
        <w:gridCol w:w="1192"/>
        <w:gridCol w:w="1192"/>
        <w:gridCol w:w="1192"/>
      </w:tblGrid>
      <w:tr w:rsidR="00233A1C" w:rsidRPr="00233A1C" w14:paraId="6CB9A02B" w14:textId="77777777">
        <w:trPr>
          <w:cantSplit/>
        </w:trPr>
        <w:tc>
          <w:tcPr>
            <w:tcW w:w="8951" w:type="dxa"/>
            <w:gridSpan w:val="7"/>
            <w:tcBorders>
              <w:top w:val="nil"/>
              <w:left w:val="nil"/>
              <w:bottom w:val="nil"/>
              <w:right w:val="nil"/>
            </w:tcBorders>
            <w:shd w:val="clear" w:color="auto" w:fill="FFFFFF"/>
            <w:vAlign w:val="center"/>
          </w:tcPr>
          <w:p w14:paraId="28F57C98"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010205"/>
                <w:kern w:val="0"/>
                <w:sz w:val="28"/>
                <w:szCs w:val="28"/>
              </w:rPr>
            </w:pPr>
            <w:r w:rsidRPr="00233A1C">
              <w:rPr>
                <w:rFonts w:ascii="Arial" w:hAnsi="Arial" w:cs="Arial"/>
                <w:b/>
                <w:bCs/>
                <w:color w:val="010205"/>
                <w:kern w:val="0"/>
                <w:sz w:val="28"/>
                <w:szCs w:val="28"/>
              </w:rPr>
              <w:t>Case Processing Summary</w:t>
            </w:r>
          </w:p>
        </w:tc>
      </w:tr>
      <w:tr w:rsidR="00233A1C" w:rsidRPr="00233A1C" w14:paraId="251E31C3" w14:textId="77777777">
        <w:trPr>
          <w:cantSplit/>
        </w:trPr>
        <w:tc>
          <w:tcPr>
            <w:tcW w:w="1805" w:type="dxa"/>
            <w:vMerge w:val="restart"/>
            <w:tcBorders>
              <w:top w:val="nil"/>
              <w:left w:val="nil"/>
              <w:bottom w:val="nil"/>
              <w:right w:val="nil"/>
            </w:tcBorders>
            <w:shd w:val="clear" w:color="auto" w:fill="FFFFFF"/>
            <w:vAlign w:val="bottom"/>
          </w:tcPr>
          <w:p w14:paraId="2842805E" w14:textId="77777777" w:rsidR="00233A1C" w:rsidRPr="00233A1C" w:rsidRDefault="00233A1C" w:rsidP="00233A1C">
            <w:pPr>
              <w:autoSpaceDE w:val="0"/>
              <w:autoSpaceDN w:val="0"/>
              <w:adjustRightInd w:val="0"/>
              <w:spacing w:after="0" w:line="240" w:lineRule="auto"/>
              <w:rPr>
                <w:rFonts w:ascii="Times New Roman" w:hAnsi="Times New Roman" w:cs="Times New Roman"/>
                <w:kern w:val="0"/>
                <w:sz w:val="24"/>
                <w:szCs w:val="24"/>
              </w:rPr>
            </w:pPr>
          </w:p>
        </w:tc>
        <w:tc>
          <w:tcPr>
            <w:tcW w:w="7146" w:type="dxa"/>
            <w:gridSpan w:val="6"/>
            <w:tcBorders>
              <w:top w:val="nil"/>
              <w:left w:val="nil"/>
              <w:bottom w:val="nil"/>
              <w:right w:val="nil"/>
            </w:tcBorders>
            <w:shd w:val="clear" w:color="auto" w:fill="FFFFFF"/>
            <w:vAlign w:val="bottom"/>
          </w:tcPr>
          <w:p w14:paraId="1A435B9C"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Cases</w:t>
            </w:r>
          </w:p>
        </w:tc>
      </w:tr>
      <w:tr w:rsidR="00233A1C" w:rsidRPr="00233A1C" w14:paraId="0BCB5DF2" w14:textId="77777777">
        <w:trPr>
          <w:cantSplit/>
        </w:trPr>
        <w:tc>
          <w:tcPr>
            <w:tcW w:w="1805" w:type="dxa"/>
            <w:vMerge/>
            <w:tcBorders>
              <w:top w:val="nil"/>
              <w:left w:val="nil"/>
              <w:bottom w:val="nil"/>
              <w:right w:val="nil"/>
            </w:tcBorders>
            <w:shd w:val="clear" w:color="auto" w:fill="FFFFFF"/>
            <w:vAlign w:val="bottom"/>
          </w:tcPr>
          <w:p w14:paraId="1267C143" w14:textId="77777777" w:rsidR="00233A1C" w:rsidRPr="00233A1C" w:rsidRDefault="00233A1C" w:rsidP="00233A1C">
            <w:pPr>
              <w:autoSpaceDE w:val="0"/>
              <w:autoSpaceDN w:val="0"/>
              <w:adjustRightInd w:val="0"/>
              <w:spacing w:after="0" w:line="240" w:lineRule="auto"/>
              <w:rPr>
                <w:rFonts w:ascii="Arial" w:hAnsi="Arial" w:cs="Arial"/>
                <w:color w:val="264A60"/>
                <w:kern w:val="0"/>
                <w:sz w:val="24"/>
                <w:szCs w:val="24"/>
              </w:rPr>
            </w:pPr>
          </w:p>
        </w:tc>
        <w:tc>
          <w:tcPr>
            <w:tcW w:w="2382" w:type="dxa"/>
            <w:gridSpan w:val="2"/>
            <w:tcBorders>
              <w:top w:val="nil"/>
              <w:left w:val="nil"/>
              <w:bottom w:val="nil"/>
              <w:right w:val="nil"/>
            </w:tcBorders>
            <w:shd w:val="clear" w:color="auto" w:fill="FFFFFF"/>
            <w:vAlign w:val="bottom"/>
          </w:tcPr>
          <w:p w14:paraId="316DDC64"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Valid</w:t>
            </w:r>
          </w:p>
        </w:tc>
        <w:tc>
          <w:tcPr>
            <w:tcW w:w="2382" w:type="dxa"/>
            <w:gridSpan w:val="2"/>
            <w:tcBorders>
              <w:top w:val="nil"/>
              <w:left w:val="single" w:sz="8" w:space="0" w:color="E0E0E0"/>
              <w:bottom w:val="nil"/>
              <w:right w:val="nil"/>
            </w:tcBorders>
            <w:shd w:val="clear" w:color="auto" w:fill="FFFFFF"/>
            <w:vAlign w:val="bottom"/>
          </w:tcPr>
          <w:p w14:paraId="5EACB2E1"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Missing</w:t>
            </w:r>
          </w:p>
        </w:tc>
        <w:tc>
          <w:tcPr>
            <w:tcW w:w="2382" w:type="dxa"/>
            <w:gridSpan w:val="2"/>
            <w:tcBorders>
              <w:top w:val="nil"/>
              <w:left w:val="single" w:sz="8" w:space="0" w:color="E0E0E0"/>
              <w:bottom w:val="nil"/>
              <w:right w:val="nil"/>
            </w:tcBorders>
            <w:shd w:val="clear" w:color="auto" w:fill="FFFFFF"/>
            <w:vAlign w:val="bottom"/>
          </w:tcPr>
          <w:p w14:paraId="225757AD"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Total</w:t>
            </w:r>
          </w:p>
        </w:tc>
      </w:tr>
      <w:tr w:rsidR="00233A1C" w:rsidRPr="00233A1C" w14:paraId="776AD238" w14:textId="77777777">
        <w:trPr>
          <w:cantSplit/>
        </w:trPr>
        <w:tc>
          <w:tcPr>
            <w:tcW w:w="1805" w:type="dxa"/>
            <w:vMerge/>
            <w:tcBorders>
              <w:top w:val="nil"/>
              <w:left w:val="nil"/>
              <w:bottom w:val="nil"/>
              <w:right w:val="nil"/>
            </w:tcBorders>
            <w:shd w:val="clear" w:color="auto" w:fill="FFFFFF"/>
            <w:vAlign w:val="bottom"/>
          </w:tcPr>
          <w:p w14:paraId="13DFB514" w14:textId="77777777" w:rsidR="00233A1C" w:rsidRPr="00233A1C" w:rsidRDefault="00233A1C" w:rsidP="00233A1C">
            <w:pPr>
              <w:autoSpaceDE w:val="0"/>
              <w:autoSpaceDN w:val="0"/>
              <w:adjustRightInd w:val="0"/>
              <w:spacing w:after="0" w:line="240" w:lineRule="auto"/>
              <w:rPr>
                <w:rFonts w:ascii="Arial" w:hAnsi="Arial" w:cs="Arial"/>
                <w:color w:val="264A60"/>
                <w:kern w:val="0"/>
                <w:sz w:val="24"/>
                <w:szCs w:val="24"/>
              </w:rPr>
            </w:pPr>
          </w:p>
        </w:tc>
        <w:tc>
          <w:tcPr>
            <w:tcW w:w="1191" w:type="dxa"/>
            <w:tcBorders>
              <w:top w:val="nil"/>
              <w:left w:val="nil"/>
              <w:bottom w:val="single" w:sz="8" w:space="0" w:color="152935"/>
              <w:right w:val="single" w:sz="8" w:space="0" w:color="E0E0E0"/>
            </w:tcBorders>
            <w:shd w:val="clear" w:color="auto" w:fill="FFFFFF"/>
            <w:vAlign w:val="bottom"/>
          </w:tcPr>
          <w:p w14:paraId="08328188"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N</w:t>
            </w:r>
          </w:p>
        </w:tc>
        <w:tc>
          <w:tcPr>
            <w:tcW w:w="1191" w:type="dxa"/>
            <w:tcBorders>
              <w:top w:val="nil"/>
              <w:left w:val="single" w:sz="8" w:space="0" w:color="E0E0E0"/>
              <w:bottom w:val="single" w:sz="8" w:space="0" w:color="152935"/>
              <w:right w:val="nil"/>
            </w:tcBorders>
            <w:shd w:val="clear" w:color="auto" w:fill="FFFFFF"/>
            <w:vAlign w:val="bottom"/>
          </w:tcPr>
          <w:p w14:paraId="149FF9E7"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Percent</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5842CEEF"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N</w:t>
            </w:r>
          </w:p>
        </w:tc>
        <w:tc>
          <w:tcPr>
            <w:tcW w:w="1191" w:type="dxa"/>
            <w:tcBorders>
              <w:top w:val="nil"/>
              <w:left w:val="single" w:sz="8" w:space="0" w:color="E0E0E0"/>
              <w:bottom w:val="single" w:sz="8" w:space="0" w:color="152935"/>
              <w:right w:val="nil"/>
            </w:tcBorders>
            <w:shd w:val="clear" w:color="auto" w:fill="FFFFFF"/>
            <w:vAlign w:val="bottom"/>
          </w:tcPr>
          <w:p w14:paraId="1609939F"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Percent</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08710AB7"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N</w:t>
            </w:r>
          </w:p>
        </w:tc>
        <w:tc>
          <w:tcPr>
            <w:tcW w:w="1191" w:type="dxa"/>
            <w:tcBorders>
              <w:top w:val="nil"/>
              <w:left w:val="single" w:sz="8" w:space="0" w:color="E0E0E0"/>
              <w:bottom w:val="single" w:sz="8" w:space="0" w:color="152935"/>
              <w:right w:val="nil"/>
            </w:tcBorders>
            <w:shd w:val="clear" w:color="auto" w:fill="FFFFFF"/>
            <w:vAlign w:val="bottom"/>
          </w:tcPr>
          <w:p w14:paraId="73B4BAAF"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Percent</w:t>
            </w:r>
          </w:p>
        </w:tc>
      </w:tr>
      <w:tr w:rsidR="00233A1C" w:rsidRPr="00233A1C" w14:paraId="0DF9C479" w14:textId="77777777">
        <w:trPr>
          <w:cantSplit/>
        </w:trPr>
        <w:tc>
          <w:tcPr>
            <w:tcW w:w="1805" w:type="dxa"/>
            <w:tcBorders>
              <w:top w:val="single" w:sz="8" w:space="0" w:color="152935"/>
              <w:left w:val="nil"/>
              <w:bottom w:val="single" w:sz="8" w:space="0" w:color="152935"/>
              <w:right w:val="nil"/>
            </w:tcBorders>
            <w:shd w:val="clear" w:color="auto" w:fill="E0E0E0"/>
          </w:tcPr>
          <w:p w14:paraId="580F97EB"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minority * tenure</w:t>
            </w:r>
          </w:p>
        </w:tc>
        <w:tc>
          <w:tcPr>
            <w:tcW w:w="1191" w:type="dxa"/>
            <w:tcBorders>
              <w:top w:val="single" w:sz="8" w:space="0" w:color="152935"/>
              <w:left w:val="nil"/>
              <w:bottom w:val="single" w:sz="8" w:space="0" w:color="152935"/>
              <w:right w:val="single" w:sz="8" w:space="0" w:color="E0E0E0"/>
            </w:tcBorders>
            <w:shd w:val="clear" w:color="auto" w:fill="F9F9FB"/>
          </w:tcPr>
          <w:p w14:paraId="6943E9A9"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463</w:t>
            </w:r>
          </w:p>
        </w:tc>
        <w:tc>
          <w:tcPr>
            <w:tcW w:w="1191" w:type="dxa"/>
            <w:tcBorders>
              <w:top w:val="single" w:sz="8" w:space="0" w:color="152935"/>
              <w:left w:val="single" w:sz="8" w:space="0" w:color="E0E0E0"/>
              <w:bottom w:val="single" w:sz="8" w:space="0" w:color="152935"/>
              <w:right w:val="nil"/>
            </w:tcBorders>
            <w:shd w:val="clear" w:color="auto" w:fill="F9F9FB"/>
          </w:tcPr>
          <w:p w14:paraId="6D67E9AF"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100.0%</w:t>
            </w:r>
          </w:p>
        </w:tc>
        <w:tc>
          <w:tcPr>
            <w:tcW w:w="1191" w:type="dxa"/>
            <w:tcBorders>
              <w:top w:val="single" w:sz="8" w:space="0" w:color="152935"/>
              <w:left w:val="single" w:sz="8" w:space="0" w:color="E0E0E0"/>
              <w:bottom w:val="single" w:sz="8" w:space="0" w:color="152935"/>
              <w:right w:val="single" w:sz="8" w:space="0" w:color="E0E0E0"/>
            </w:tcBorders>
            <w:shd w:val="clear" w:color="auto" w:fill="F9F9FB"/>
          </w:tcPr>
          <w:p w14:paraId="467CD0FD"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0</w:t>
            </w:r>
          </w:p>
        </w:tc>
        <w:tc>
          <w:tcPr>
            <w:tcW w:w="1191" w:type="dxa"/>
            <w:tcBorders>
              <w:top w:val="single" w:sz="8" w:space="0" w:color="152935"/>
              <w:left w:val="single" w:sz="8" w:space="0" w:color="E0E0E0"/>
              <w:bottom w:val="single" w:sz="8" w:space="0" w:color="152935"/>
              <w:right w:val="nil"/>
            </w:tcBorders>
            <w:shd w:val="clear" w:color="auto" w:fill="F9F9FB"/>
          </w:tcPr>
          <w:p w14:paraId="3D6A61D6"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0.0%</w:t>
            </w:r>
          </w:p>
        </w:tc>
        <w:tc>
          <w:tcPr>
            <w:tcW w:w="1191" w:type="dxa"/>
            <w:tcBorders>
              <w:top w:val="single" w:sz="8" w:space="0" w:color="152935"/>
              <w:left w:val="single" w:sz="8" w:space="0" w:color="E0E0E0"/>
              <w:bottom w:val="single" w:sz="8" w:space="0" w:color="152935"/>
              <w:right w:val="single" w:sz="8" w:space="0" w:color="E0E0E0"/>
            </w:tcBorders>
            <w:shd w:val="clear" w:color="auto" w:fill="F9F9FB"/>
          </w:tcPr>
          <w:p w14:paraId="3538261C"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463</w:t>
            </w:r>
          </w:p>
        </w:tc>
        <w:tc>
          <w:tcPr>
            <w:tcW w:w="1191" w:type="dxa"/>
            <w:tcBorders>
              <w:top w:val="single" w:sz="8" w:space="0" w:color="152935"/>
              <w:left w:val="single" w:sz="8" w:space="0" w:color="E0E0E0"/>
              <w:bottom w:val="single" w:sz="8" w:space="0" w:color="152935"/>
              <w:right w:val="nil"/>
            </w:tcBorders>
            <w:shd w:val="clear" w:color="auto" w:fill="F9F9FB"/>
          </w:tcPr>
          <w:p w14:paraId="461AD212"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100.0%</w:t>
            </w:r>
          </w:p>
        </w:tc>
      </w:tr>
    </w:tbl>
    <w:p w14:paraId="41F317D2" w14:textId="77777777" w:rsidR="00233A1C" w:rsidRPr="00233A1C" w:rsidRDefault="00233A1C" w:rsidP="00233A1C">
      <w:pPr>
        <w:autoSpaceDE w:val="0"/>
        <w:autoSpaceDN w:val="0"/>
        <w:adjustRightInd w:val="0"/>
        <w:spacing w:after="0" w:line="400" w:lineRule="atLeast"/>
        <w:rPr>
          <w:rFonts w:ascii="Times New Roman" w:hAnsi="Times New Roman" w:cs="Times New Roman"/>
          <w:kern w:val="0"/>
          <w:sz w:val="24"/>
          <w:szCs w:val="24"/>
        </w:rPr>
      </w:pPr>
    </w:p>
    <w:p w14:paraId="2DA37A01" w14:textId="77777777" w:rsidR="00233A1C" w:rsidRPr="00233A1C" w:rsidRDefault="00233A1C" w:rsidP="00233A1C">
      <w:pPr>
        <w:autoSpaceDE w:val="0"/>
        <w:autoSpaceDN w:val="0"/>
        <w:adjustRightInd w:val="0"/>
        <w:spacing w:after="0" w:line="240" w:lineRule="auto"/>
        <w:rPr>
          <w:rFonts w:ascii="Times New Roman" w:hAnsi="Times New Roman" w:cs="Times New Roman"/>
          <w:kern w:val="0"/>
          <w:sz w:val="24"/>
          <w:szCs w:val="24"/>
        </w:rPr>
      </w:pPr>
    </w:p>
    <w:tbl>
      <w:tblPr>
        <w:tblW w:w="7290" w:type="dxa"/>
        <w:tblLayout w:type="fixed"/>
        <w:tblCellMar>
          <w:left w:w="0" w:type="dxa"/>
          <w:right w:w="0" w:type="dxa"/>
        </w:tblCellMar>
        <w:tblLook w:val="0000" w:firstRow="0" w:lastRow="0" w:firstColumn="0" w:lastColumn="0" w:noHBand="0" w:noVBand="0"/>
      </w:tblPr>
      <w:tblGrid>
        <w:gridCol w:w="998"/>
        <w:gridCol w:w="858"/>
        <w:gridCol w:w="1858"/>
        <w:gridCol w:w="1192"/>
        <w:gridCol w:w="1192"/>
        <w:gridCol w:w="1192"/>
      </w:tblGrid>
      <w:tr w:rsidR="00233A1C" w:rsidRPr="00233A1C" w14:paraId="66746681" w14:textId="77777777">
        <w:trPr>
          <w:cantSplit/>
        </w:trPr>
        <w:tc>
          <w:tcPr>
            <w:tcW w:w="7286" w:type="dxa"/>
            <w:gridSpan w:val="6"/>
            <w:tcBorders>
              <w:top w:val="nil"/>
              <w:left w:val="nil"/>
              <w:bottom w:val="nil"/>
              <w:right w:val="nil"/>
            </w:tcBorders>
            <w:shd w:val="clear" w:color="auto" w:fill="FFFFFF"/>
            <w:vAlign w:val="center"/>
          </w:tcPr>
          <w:p w14:paraId="738C3FB1"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010205"/>
                <w:kern w:val="0"/>
                <w:sz w:val="28"/>
                <w:szCs w:val="28"/>
              </w:rPr>
            </w:pPr>
            <w:r w:rsidRPr="00233A1C">
              <w:rPr>
                <w:rFonts w:ascii="Arial" w:hAnsi="Arial" w:cs="Arial"/>
                <w:b/>
                <w:bCs/>
                <w:color w:val="010205"/>
                <w:kern w:val="0"/>
                <w:sz w:val="28"/>
                <w:szCs w:val="28"/>
              </w:rPr>
              <w:t>minority * tenure Crosstabulation</w:t>
            </w:r>
          </w:p>
        </w:tc>
      </w:tr>
      <w:tr w:rsidR="00233A1C" w:rsidRPr="00233A1C" w14:paraId="1E9C0176" w14:textId="77777777">
        <w:trPr>
          <w:cantSplit/>
        </w:trPr>
        <w:tc>
          <w:tcPr>
            <w:tcW w:w="3713" w:type="dxa"/>
            <w:gridSpan w:val="3"/>
            <w:vMerge w:val="restart"/>
            <w:tcBorders>
              <w:top w:val="nil"/>
              <w:left w:val="nil"/>
              <w:bottom w:val="nil"/>
              <w:right w:val="nil"/>
            </w:tcBorders>
            <w:shd w:val="clear" w:color="auto" w:fill="FFFFFF"/>
            <w:vAlign w:val="bottom"/>
          </w:tcPr>
          <w:p w14:paraId="1A8D50C9" w14:textId="77777777" w:rsidR="00233A1C" w:rsidRPr="00233A1C" w:rsidRDefault="00233A1C" w:rsidP="00233A1C">
            <w:pPr>
              <w:autoSpaceDE w:val="0"/>
              <w:autoSpaceDN w:val="0"/>
              <w:adjustRightInd w:val="0"/>
              <w:spacing w:after="0" w:line="240" w:lineRule="auto"/>
              <w:rPr>
                <w:rFonts w:ascii="Times New Roman" w:hAnsi="Times New Roman" w:cs="Times New Roman"/>
                <w:kern w:val="0"/>
                <w:sz w:val="24"/>
                <w:szCs w:val="24"/>
              </w:rPr>
            </w:pPr>
          </w:p>
        </w:tc>
        <w:tc>
          <w:tcPr>
            <w:tcW w:w="2382" w:type="dxa"/>
            <w:gridSpan w:val="2"/>
            <w:tcBorders>
              <w:top w:val="nil"/>
              <w:left w:val="nil"/>
              <w:bottom w:val="nil"/>
              <w:right w:val="single" w:sz="8" w:space="0" w:color="E0E0E0"/>
            </w:tcBorders>
            <w:shd w:val="clear" w:color="auto" w:fill="FFFFFF"/>
            <w:vAlign w:val="bottom"/>
          </w:tcPr>
          <w:p w14:paraId="3A60F467"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tenure</w:t>
            </w:r>
          </w:p>
        </w:tc>
        <w:tc>
          <w:tcPr>
            <w:tcW w:w="1191" w:type="dxa"/>
            <w:vMerge w:val="restart"/>
            <w:tcBorders>
              <w:top w:val="nil"/>
              <w:left w:val="single" w:sz="8" w:space="0" w:color="E0E0E0"/>
              <w:bottom w:val="nil"/>
              <w:right w:val="nil"/>
            </w:tcBorders>
            <w:shd w:val="clear" w:color="auto" w:fill="FFFFFF"/>
            <w:vAlign w:val="bottom"/>
          </w:tcPr>
          <w:p w14:paraId="348CF4E7"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Total</w:t>
            </w:r>
          </w:p>
        </w:tc>
      </w:tr>
      <w:tr w:rsidR="00233A1C" w:rsidRPr="00233A1C" w14:paraId="33ED4351" w14:textId="77777777">
        <w:trPr>
          <w:cantSplit/>
        </w:trPr>
        <w:tc>
          <w:tcPr>
            <w:tcW w:w="3713" w:type="dxa"/>
            <w:gridSpan w:val="3"/>
            <w:vMerge/>
            <w:tcBorders>
              <w:top w:val="nil"/>
              <w:left w:val="nil"/>
              <w:bottom w:val="nil"/>
              <w:right w:val="nil"/>
            </w:tcBorders>
            <w:shd w:val="clear" w:color="auto" w:fill="FFFFFF"/>
            <w:vAlign w:val="bottom"/>
          </w:tcPr>
          <w:p w14:paraId="61F0C08A" w14:textId="77777777" w:rsidR="00233A1C" w:rsidRPr="00233A1C" w:rsidRDefault="00233A1C" w:rsidP="00233A1C">
            <w:pPr>
              <w:autoSpaceDE w:val="0"/>
              <w:autoSpaceDN w:val="0"/>
              <w:adjustRightInd w:val="0"/>
              <w:spacing w:after="0" w:line="240" w:lineRule="auto"/>
              <w:rPr>
                <w:rFonts w:ascii="Arial" w:hAnsi="Arial" w:cs="Arial"/>
                <w:color w:val="264A60"/>
                <w:kern w:val="0"/>
                <w:sz w:val="24"/>
                <w:szCs w:val="24"/>
              </w:rPr>
            </w:pPr>
          </w:p>
        </w:tc>
        <w:tc>
          <w:tcPr>
            <w:tcW w:w="1191" w:type="dxa"/>
            <w:tcBorders>
              <w:top w:val="nil"/>
              <w:left w:val="nil"/>
              <w:bottom w:val="single" w:sz="8" w:space="0" w:color="152935"/>
              <w:right w:val="single" w:sz="8" w:space="0" w:color="E0E0E0"/>
            </w:tcBorders>
            <w:shd w:val="clear" w:color="auto" w:fill="FFFFFF"/>
            <w:vAlign w:val="bottom"/>
          </w:tcPr>
          <w:p w14:paraId="6C176292"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no</w:t>
            </w:r>
          </w:p>
        </w:tc>
        <w:tc>
          <w:tcPr>
            <w:tcW w:w="1191" w:type="dxa"/>
            <w:tcBorders>
              <w:top w:val="nil"/>
              <w:left w:val="single" w:sz="8" w:space="0" w:color="E0E0E0"/>
              <w:bottom w:val="single" w:sz="8" w:space="0" w:color="152935"/>
              <w:right w:val="single" w:sz="8" w:space="0" w:color="E0E0E0"/>
            </w:tcBorders>
            <w:shd w:val="clear" w:color="auto" w:fill="FFFFFF"/>
            <w:vAlign w:val="bottom"/>
          </w:tcPr>
          <w:p w14:paraId="582D5F38" w14:textId="77777777" w:rsidR="00233A1C" w:rsidRPr="00233A1C" w:rsidRDefault="00233A1C" w:rsidP="00233A1C">
            <w:pPr>
              <w:autoSpaceDE w:val="0"/>
              <w:autoSpaceDN w:val="0"/>
              <w:adjustRightInd w:val="0"/>
              <w:spacing w:after="0" w:line="320" w:lineRule="atLeast"/>
              <w:ind w:left="60" w:right="60"/>
              <w:jc w:val="center"/>
              <w:rPr>
                <w:rFonts w:ascii="Arial" w:hAnsi="Arial" w:cs="Arial"/>
                <w:color w:val="264A60"/>
                <w:kern w:val="0"/>
                <w:sz w:val="24"/>
                <w:szCs w:val="24"/>
              </w:rPr>
            </w:pPr>
            <w:r w:rsidRPr="00233A1C">
              <w:rPr>
                <w:rFonts w:ascii="Arial" w:hAnsi="Arial" w:cs="Arial"/>
                <w:color w:val="264A60"/>
                <w:kern w:val="0"/>
                <w:sz w:val="24"/>
                <w:szCs w:val="24"/>
              </w:rPr>
              <w:t>yes</w:t>
            </w:r>
          </w:p>
        </w:tc>
        <w:tc>
          <w:tcPr>
            <w:tcW w:w="1191" w:type="dxa"/>
            <w:vMerge/>
            <w:tcBorders>
              <w:top w:val="nil"/>
              <w:left w:val="single" w:sz="8" w:space="0" w:color="E0E0E0"/>
              <w:bottom w:val="nil"/>
              <w:right w:val="nil"/>
            </w:tcBorders>
            <w:shd w:val="clear" w:color="auto" w:fill="FFFFFF"/>
            <w:vAlign w:val="bottom"/>
          </w:tcPr>
          <w:p w14:paraId="5FAABBA3" w14:textId="77777777" w:rsidR="00233A1C" w:rsidRPr="00233A1C" w:rsidRDefault="00233A1C" w:rsidP="00233A1C">
            <w:pPr>
              <w:autoSpaceDE w:val="0"/>
              <w:autoSpaceDN w:val="0"/>
              <w:adjustRightInd w:val="0"/>
              <w:spacing w:after="0" w:line="240" w:lineRule="auto"/>
              <w:rPr>
                <w:rFonts w:ascii="Arial" w:hAnsi="Arial" w:cs="Arial"/>
                <w:color w:val="264A60"/>
                <w:kern w:val="0"/>
                <w:sz w:val="24"/>
                <w:szCs w:val="24"/>
              </w:rPr>
            </w:pPr>
          </w:p>
        </w:tc>
      </w:tr>
      <w:tr w:rsidR="00233A1C" w:rsidRPr="00233A1C" w14:paraId="7AEA7E17" w14:textId="77777777">
        <w:trPr>
          <w:cantSplit/>
        </w:trPr>
        <w:tc>
          <w:tcPr>
            <w:tcW w:w="998" w:type="dxa"/>
            <w:vMerge w:val="restart"/>
            <w:tcBorders>
              <w:top w:val="single" w:sz="8" w:space="0" w:color="152935"/>
              <w:left w:val="nil"/>
              <w:bottom w:val="nil"/>
              <w:right w:val="nil"/>
            </w:tcBorders>
            <w:shd w:val="clear" w:color="auto" w:fill="E0E0E0"/>
          </w:tcPr>
          <w:p w14:paraId="303C51DE"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minority</w:t>
            </w:r>
          </w:p>
        </w:tc>
        <w:tc>
          <w:tcPr>
            <w:tcW w:w="858" w:type="dxa"/>
            <w:vMerge w:val="restart"/>
            <w:tcBorders>
              <w:top w:val="single" w:sz="8" w:space="0" w:color="152935"/>
              <w:left w:val="nil"/>
              <w:bottom w:val="nil"/>
              <w:right w:val="nil"/>
            </w:tcBorders>
            <w:shd w:val="clear" w:color="auto" w:fill="E0E0E0"/>
          </w:tcPr>
          <w:p w14:paraId="151D8A84"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no</w:t>
            </w:r>
          </w:p>
        </w:tc>
        <w:tc>
          <w:tcPr>
            <w:tcW w:w="1857" w:type="dxa"/>
            <w:tcBorders>
              <w:top w:val="single" w:sz="8" w:space="0" w:color="152935"/>
              <w:left w:val="nil"/>
              <w:bottom w:val="single" w:sz="8" w:space="0" w:color="AEAEAE"/>
              <w:right w:val="nil"/>
            </w:tcBorders>
            <w:shd w:val="clear" w:color="auto" w:fill="E0E0E0"/>
          </w:tcPr>
          <w:p w14:paraId="2957ADC4"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Count</w:t>
            </w:r>
          </w:p>
        </w:tc>
        <w:tc>
          <w:tcPr>
            <w:tcW w:w="1191" w:type="dxa"/>
            <w:tcBorders>
              <w:top w:val="single" w:sz="8" w:space="0" w:color="152935"/>
              <w:left w:val="nil"/>
              <w:bottom w:val="single" w:sz="8" w:space="0" w:color="AEAEAE"/>
              <w:right w:val="single" w:sz="8" w:space="0" w:color="E0E0E0"/>
            </w:tcBorders>
            <w:shd w:val="clear" w:color="auto" w:fill="F9F9FB"/>
          </w:tcPr>
          <w:p w14:paraId="23B1FA71"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92</w:t>
            </w:r>
          </w:p>
        </w:tc>
        <w:tc>
          <w:tcPr>
            <w:tcW w:w="1191" w:type="dxa"/>
            <w:tcBorders>
              <w:top w:val="single" w:sz="8" w:space="0" w:color="152935"/>
              <w:left w:val="single" w:sz="8" w:space="0" w:color="E0E0E0"/>
              <w:bottom w:val="single" w:sz="8" w:space="0" w:color="AEAEAE"/>
              <w:right w:val="single" w:sz="8" w:space="0" w:color="E0E0E0"/>
            </w:tcBorders>
            <w:shd w:val="clear" w:color="auto" w:fill="F9F9FB"/>
          </w:tcPr>
          <w:p w14:paraId="7DE18A67"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307</w:t>
            </w:r>
          </w:p>
        </w:tc>
        <w:tc>
          <w:tcPr>
            <w:tcW w:w="1191" w:type="dxa"/>
            <w:tcBorders>
              <w:top w:val="single" w:sz="8" w:space="0" w:color="152935"/>
              <w:left w:val="single" w:sz="8" w:space="0" w:color="E0E0E0"/>
              <w:bottom w:val="single" w:sz="8" w:space="0" w:color="AEAEAE"/>
              <w:right w:val="nil"/>
            </w:tcBorders>
            <w:shd w:val="clear" w:color="auto" w:fill="F9F9FB"/>
          </w:tcPr>
          <w:p w14:paraId="50878AF3"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399</w:t>
            </w:r>
          </w:p>
        </w:tc>
      </w:tr>
      <w:tr w:rsidR="00233A1C" w:rsidRPr="00233A1C" w14:paraId="06127D14" w14:textId="77777777">
        <w:trPr>
          <w:cantSplit/>
        </w:trPr>
        <w:tc>
          <w:tcPr>
            <w:tcW w:w="998" w:type="dxa"/>
            <w:vMerge/>
            <w:tcBorders>
              <w:top w:val="single" w:sz="8" w:space="0" w:color="152935"/>
              <w:left w:val="nil"/>
              <w:bottom w:val="nil"/>
              <w:right w:val="nil"/>
            </w:tcBorders>
            <w:shd w:val="clear" w:color="auto" w:fill="E0E0E0"/>
          </w:tcPr>
          <w:p w14:paraId="10F43530" w14:textId="77777777" w:rsidR="00233A1C" w:rsidRPr="00233A1C" w:rsidRDefault="00233A1C" w:rsidP="00233A1C">
            <w:pPr>
              <w:autoSpaceDE w:val="0"/>
              <w:autoSpaceDN w:val="0"/>
              <w:adjustRightInd w:val="0"/>
              <w:spacing w:after="0" w:line="240" w:lineRule="auto"/>
              <w:rPr>
                <w:rFonts w:ascii="Arial" w:hAnsi="Arial" w:cs="Arial"/>
                <w:color w:val="010205"/>
                <w:kern w:val="0"/>
                <w:sz w:val="24"/>
                <w:szCs w:val="24"/>
              </w:rPr>
            </w:pPr>
          </w:p>
        </w:tc>
        <w:tc>
          <w:tcPr>
            <w:tcW w:w="858" w:type="dxa"/>
            <w:vMerge/>
            <w:tcBorders>
              <w:top w:val="single" w:sz="8" w:space="0" w:color="152935"/>
              <w:left w:val="nil"/>
              <w:bottom w:val="nil"/>
              <w:right w:val="nil"/>
            </w:tcBorders>
            <w:shd w:val="clear" w:color="auto" w:fill="E0E0E0"/>
          </w:tcPr>
          <w:p w14:paraId="03A93D98" w14:textId="77777777" w:rsidR="00233A1C" w:rsidRPr="00233A1C" w:rsidRDefault="00233A1C" w:rsidP="00233A1C">
            <w:pPr>
              <w:autoSpaceDE w:val="0"/>
              <w:autoSpaceDN w:val="0"/>
              <w:adjustRightInd w:val="0"/>
              <w:spacing w:after="0" w:line="240" w:lineRule="auto"/>
              <w:rPr>
                <w:rFonts w:ascii="Arial" w:hAnsi="Arial" w:cs="Arial"/>
                <w:color w:val="010205"/>
                <w:kern w:val="0"/>
                <w:sz w:val="24"/>
                <w:szCs w:val="24"/>
              </w:rPr>
            </w:pPr>
          </w:p>
        </w:tc>
        <w:tc>
          <w:tcPr>
            <w:tcW w:w="1857" w:type="dxa"/>
            <w:tcBorders>
              <w:top w:val="single" w:sz="8" w:space="0" w:color="AEAEAE"/>
              <w:left w:val="nil"/>
              <w:bottom w:val="nil"/>
              <w:right w:val="nil"/>
            </w:tcBorders>
            <w:shd w:val="clear" w:color="auto" w:fill="E0E0E0"/>
          </w:tcPr>
          <w:p w14:paraId="0EACAAD1"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 within minority</w:t>
            </w:r>
          </w:p>
        </w:tc>
        <w:tc>
          <w:tcPr>
            <w:tcW w:w="1191" w:type="dxa"/>
            <w:tcBorders>
              <w:top w:val="single" w:sz="8" w:space="0" w:color="AEAEAE"/>
              <w:left w:val="nil"/>
              <w:bottom w:val="nil"/>
              <w:right w:val="single" w:sz="8" w:space="0" w:color="E0E0E0"/>
            </w:tcBorders>
            <w:shd w:val="clear" w:color="auto" w:fill="F9F9FB"/>
          </w:tcPr>
          <w:p w14:paraId="1121C90E"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23.1%</w:t>
            </w:r>
          </w:p>
        </w:tc>
        <w:tc>
          <w:tcPr>
            <w:tcW w:w="1191" w:type="dxa"/>
            <w:tcBorders>
              <w:top w:val="single" w:sz="8" w:space="0" w:color="AEAEAE"/>
              <w:left w:val="single" w:sz="8" w:space="0" w:color="E0E0E0"/>
              <w:bottom w:val="nil"/>
              <w:right w:val="single" w:sz="8" w:space="0" w:color="E0E0E0"/>
            </w:tcBorders>
            <w:shd w:val="clear" w:color="auto" w:fill="F9F9FB"/>
          </w:tcPr>
          <w:p w14:paraId="582AC93E"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76.9%</w:t>
            </w:r>
          </w:p>
        </w:tc>
        <w:tc>
          <w:tcPr>
            <w:tcW w:w="1191" w:type="dxa"/>
            <w:tcBorders>
              <w:top w:val="single" w:sz="8" w:space="0" w:color="AEAEAE"/>
              <w:left w:val="single" w:sz="8" w:space="0" w:color="E0E0E0"/>
              <w:bottom w:val="nil"/>
              <w:right w:val="nil"/>
            </w:tcBorders>
            <w:shd w:val="clear" w:color="auto" w:fill="F9F9FB"/>
          </w:tcPr>
          <w:p w14:paraId="7C774156"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100.0%</w:t>
            </w:r>
          </w:p>
        </w:tc>
      </w:tr>
      <w:tr w:rsidR="00233A1C" w:rsidRPr="00233A1C" w14:paraId="51CC4FBB" w14:textId="77777777">
        <w:trPr>
          <w:cantSplit/>
        </w:trPr>
        <w:tc>
          <w:tcPr>
            <w:tcW w:w="998" w:type="dxa"/>
            <w:vMerge/>
            <w:tcBorders>
              <w:top w:val="single" w:sz="8" w:space="0" w:color="152935"/>
              <w:left w:val="nil"/>
              <w:bottom w:val="nil"/>
              <w:right w:val="nil"/>
            </w:tcBorders>
            <w:shd w:val="clear" w:color="auto" w:fill="E0E0E0"/>
          </w:tcPr>
          <w:p w14:paraId="0E550D0F" w14:textId="77777777" w:rsidR="00233A1C" w:rsidRPr="00233A1C" w:rsidRDefault="00233A1C" w:rsidP="00233A1C">
            <w:pPr>
              <w:autoSpaceDE w:val="0"/>
              <w:autoSpaceDN w:val="0"/>
              <w:adjustRightInd w:val="0"/>
              <w:spacing w:after="0" w:line="240" w:lineRule="auto"/>
              <w:rPr>
                <w:rFonts w:ascii="Arial" w:hAnsi="Arial" w:cs="Arial"/>
                <w:color w:val="010205"/>
                <w:kern w:val="0"/>
                <w:sz w:val="24"/>
                <w:szCs w:val="24"/>
              </w:rPr>
            </w:pPr>
          </w:p>
        </w:tc>
        <w:tc>
          <w:tcPr>
            <w:tcW w:w="858" w:type="dxa"/>
            <w:vMerge w:val="restart"/>
            <w:tcBorders>
              <w:top w:val="single" w:sz="8" w:space="0" w:color="AEAEAE"/>
              <w:left w:val="nil"/>
              <w:bottom w:val="nil"/>
              <w:right w:val="nil"/>
            </w:tcBorders>
            <w:shd w:val="clear" w:color="auto" w:fill="E0E0E0"/>
          </w:tcPr>
          <w:p w14:paraId="6FE2B30A"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yes</w:t>
            </w:r>
          </w:p>
        </w:tc>
        <w:tc>
          <w:tcPr>
            <w:tcW w:w="1857" w:type="dxa"/>
            <w:tcBorders>
              <w:top w:val="single" w:sz="8" w:space="0" w:color="AEAEAE"/>
              <w:left w:val="nil"/>
              <w:bottom w:val="single" w:sz="8" w:space="0" w:color="AEAEAE"/>
              <w:right w:val="nil"/>
            </w:tcBorders>
            <w:shd w:val="clear" w:color="auto" w:fill="E0E0E0"/>
          </w:tcPr>
          <w:p w14:paraId="66FB887B"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Count</w:t>
            </w:r>
          </w:p>
        </w:tc>
        <w:tc>
          <w:tcPr>
            <w:tcW w:w="1191" w:type="dxa"/>
            <w:tcBorders>
              <w:top w:val="single" w:sz="8" w:space="0" w:color="AEAEAE"/>
              <w:left w:val="nil"/>
              <w:bottom w:val="single" w:sz="8" w:space="0" w:color="AEAEAE"/>
              <w:right w:val="single" w:sz="8" w:space="0" w:color="E0E0E0"/>
            </w:tcBorders>
            <w:shd w:val="clear" w:color="auto" w:fill="F9F9FB"/>
          </w:tcPr>
          <w:p w14:paraId="5AAFCEA4"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10</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2597625D"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54</w:t>
            </w:r>
          </w:p>
        </w:tc>
        <w:tc>
          <w:tcPr>
            <w:tcW w:w="1191" w:type="dxa"/>
            <w:tcBorders>
              <w:top w:val="single" w:sz="8" w:space="0" w:color="AEAEAE"/>
              <w:left w:val="single" w:sz="8" w:space="0" w:color="E0E0E0"/>
              <w:bottom w:val="single" w:sz="8" w:space="0" w:color="AEAEAE"/>
              <w:right w:val="nil"/>
            </w:tcBorders>
            <w:shd w:val="clear" w:color="auto" w:fill="F9F9FB"/>
          </w:tcPr>
          <w:p w14:paraId="3BA55C22"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64</w:t>
            </w:r>
          </w:p>
        </w:tc>
      </w:tr>
      <w:tr w:rsidR="00233A1C" w:rsidRPr="00233A1C" w14:paraId="7B73A843" w14:textId="77777777">
        <w:trPr>
          <w:cantSplit/>
        </w:trPr>
        <w:tc>
          <w:tcPr>
            <w:tcW w:w="998" w:type="dxa"/>
            <w:vMerge/>
            <w:tcBorders>
              <w:top w:val="single" w:sz="8" w:space="0" w:color="152935"/>
              <w:left w:val="nil"/>
              <w:bottom w:val="nil"/>
              <w:right w:val="nil"/>
            </w:tcBorders>
            <w:shd w:val="clear" w:color="auto" w:fill="E0E0E0"/>
          </w:tcPr>
          <w:p w14:paraId="261B886F" w14:textId="77777777" w:rsidR="00233A1C" w:rsidRPr="00233A1C" w:rsidRDefault="00233A1C" w:rsidP="00233A1C">
            <w:pPr>
              <w:autoSpaceDE w:val="0"/>
              <w:autoSpaceDN w:val="0"/>
              <w:adjustRightInd w:val="0"/>
              <w:spacing w:after="0" w:line="240" w:lineRule="auto"/>
              <w:rPr>
                <w:rFonts w:ascii="Arial" w:hAnsi="Arial" w:cs="Arial"/>
                <w:color w:val="010205"/>
                <w:kern w:val="0"/>
                <w:sz w:val="24"/>
                <w:szCs w:val="24"/>
              </w:rPr>
            </w:pPr>
          </w:p>
        </w:tc>
        <w:tc>
          <w:tcPr>
            <w:tcW w:w="858" w:type="dxa"/>
            <w:vMerge/>
            <w:tcBorders>
              <w:top w:val="single" w:sz="8" w:space="0" w:color="AEAEAE"/>
              <w:left w:val="nil"/>
              <w:bottom w:val="nil"/>
              <w:right w:val="nil"/>
            </w:tcBorders>
            <w:shd w:val="clear" w:color="auto" w:fill="E0E0E0"/>
          </w:tcPr>
          <w:p w14:paraId="094DD974" w14:textId="77777777" w:rsidR="00233A1C" w:rsidRPr="00233A1C" w:rsidRDefault="00233A1C" w:rsidP="00233A1C">
            <w:pPr>
              <w:autoSpaceDE w:val="0"/>
              <w:autoSpaceDN w:val="0"/>
              <w:adjustRightInd w:val="0"/>
              <w:spacing w:after="0" w:line="240" w:lineRule="auto"/>
              <w:rPr>
                <w:rFonts w:ascii="Arial" w:hAnsi="Arial" w:cs="Arial"/>
                <w:color w:val="010205"/>
                <w:kern w:val="0"/>
                <w:sz w:val="24"/>
                <w:szCs w:val="24"/>
              </w:rPr>
            </w:pPr>
          </w:p>
        </w:tc>
        <w:tc>
          <w:tcPr>
            <w:tcW w:w="1857" w:type="dxa"/>
            <w:tcBorders>
              <w:top w:val="single" w:sz="8" w:space="0" w:color="AEAEAE"/>
              <w:left w:val="nil"/>
              <w:bottom w:val="nil"/>
              <w:right w:val="nil"/>
            </w:tcBorders>
            <w:shd w:val="clear" w:color="auto" w:fill="E0E0E0"/>
          </w:tcPr>
          <w:p w14:paraId="0A9BE36D"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 within minority</w:t>
            </w:r>
          </w:p>
        </w:tc>
        <w:tc>
          <w:tcPr>
            <w:tcW w:w="1191" w:type="dxa"/>
            <w:tcBorders>
              <w:top w:val="single" w:sz="8" w:space="0" w:color="AEAEAE"/>
              <w:left w:val="nil"/>
              <w:bottom w:val="nil"/>
              <w:right w:val="single" w:sz="8" w:space="0" w:color="E0E0E0"/>
            </w:tcBorders>
            <w:shd w:val="clear" w:color="auto" w:fill="F9F9FB"/>
          </w:tcPr>
          <w:p w14:paraId="19708D7D"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15.6%</w:t>
            </w:r>
          </w:p>
        </w:tc>
        <w:tc>
          <w:tcPr>
            <w:tcW w:w="1191" w:type="dxa"/>
            <w:tcBorders>
              <w:top w:val="single" w:sz="8" w:space="0" w:color="AEAEAE"/>
              <w:left w:val="single" w:sz="8" w:space="0" w:color="E0E0E0"/>
              <w:bottom w:val="nil"/>
              <w:right w:val="single" w:sz="8" w:space="0" w:color="E0E0E0"/>
            </w:tcBorders>
            <w:shd w:val="clear" w:color="auto" w:fill="F9F9FB"/>
          </w:tcPr>
          <w:p w14:paraId="0DF0B36E"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84.4%</w:t>
            </w:r>
          </w:p>
        </w:tc>
        <w:tc>
          <w:tcPr>
            <w:tcW w:w="1191" w:type="dxa"/>
            <w:tcBorders>
              <w:top w:val="single" w:sz="8" w:space="0" w:color="AEAEAE"/>
              <w:left w:val="single" w:sz="8" w:space="0" w:color="E0E0E0"/>
              <w:bottom w:val="nil"/>
              <w:right w:val="nil"/>
            </w:tcBorders>
            <w:shd w:val="clear" w:color="auto" w:fill="F9F9FB"/>
          </w:tcPr>
          <w:p w14:paraId="66202D38"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100.0%</w:t>
            </w:r>
          </w:p>
        </w:tc>
      </w:tr>
      <w:tr w:rsidR="00233A1C" w:rsidRPr="00233A1C" w14:paraId="501ACDCA" w14:textId="77777777">
        <w:trPr>
          <w:cantSplit/>
        </w:trPr>
        <w:tc>
          <w:tcPr>
            <w:tcW w:w="1856" w:type="dxa"/>
            <w:gridSpan w:val="2"/>
            <w:vMerge w:val="restart"/>
            <w:tcBorders>
              <w:top w:val="single" w:sz="8" w:space="0" w:color="AEAEAE"/>
              <w:left w:val="nil"/>
              <w:bottom w:val="single" w:sz="8" w:space="0" w:color="152935"/>
              <w:right w:val="nil"/>
            </w:tcBorders>
            <w:shd w:val="clear" w:color="auto" w:fill="E0E0E0"/>
          </w:tcPr>
          <w:p w14:paraId="1F0B1A43" w14:textId="77777777" w:rsidR="00233A1C" w:rsidRPr="00233A1C" w:rsidRDefault="00233A1C" w:rsidP="00440ACE">
            <w:pPr>
              <w:autoSpaceDE w:val="0"/>
              <w:autoSpaceDN w:val="0"/>
              <w:adjustRightInd w:val="0"/>
              <w:spacing w:after="0" w:line="320" w:lineRule="atLeast"/>
              <w:ind w:right="60"/>
              <w:rPr>
                <w:rFonts w:ascii="Arial" w:hAnsi="Arial" w:cs="Arial"/>
                <w:color w:val="264A60"/>
                <w:kern w:val="0"/>
                <w:sz w:val="24"/>
                <w:szCs w:val="24"/>
              </w:rPr>
            </w:pPr>
            <w:r w:rsidRPr="00233A1C">
              <w:rPr>
                <w:rFonts w:ascii="Arial" w:hAnsi="Arial" w:cs="Arial"/>
                <w:color w:val="264A60"/>
                <w:kern w:val="0"/>
                <w:sz w:val="24"/>
                <w:szCs w:val="24"/>
              </w:rPr>
              <w:t>Total</w:t>
            </w:r>
          </w:p>
        </w:tc>
        <w:tc>
          <w:tcPr>
            <w:tcW w:w="1857" w:type="dxa"/>
            <w:tcBorders>
              <w:top w:val="single" w:sz="8" w:space="0" w:color="AEAEAE"/>
              <w:left w:val="nil"/>
              <w:bottom w:val="single" w:sz="8" w:space="0" w:color="AEAEAE"/>
              <w:right w:val="nil"/>
            </w:tcBorders>
            <w:shd w:val="clear" w:color="auto" w:fill="E0E0E0"/>
          </w:tcPr>
          <w:p w14:paraId="07FB4300"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Count</w:t>
            </w:r>
          </w:p>
        </w:tc>
        <w:tc>
          <w:tcPr>
            <w:tcW w:w="1191" w:type="dxa"/>
            <w:tcBorders>
              <w:top w:val="single" w:sz="8" w:space="0" w:color="AEAEAE"/>
              <w:left w:val="nil"/>
              <w:bottom w:val="single" w:sz="8" w:space="0" w:color="AEAEAE"/>
              <w:right w:val="single" w:sz="8" w:space="0" w:color="E0E0E0"/>
            </w:tcBorders>
            <w:shd w:val="clear" w:color="auto" w:fill="F9F9FB"/>
          </w:tcPr>
          <w:p w14:paraId="4D46157D"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102</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14B348FC"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361</w:t>
            </w:r>
          </w:p>
        </w:tc>
        <w:tc>
          <w:tcPr>
            <w:tcW w:w="1191" w:type="dxa"/>
            <w:tcBorders>
              <w:top w:val="single" w:sz="8" w:space="0" w:color="AEAEAE"/>
              <w:left w:val="single" w:sz="8" w:space="0" w:color="E0E0E0"/>
              <w:bottom w:val="single" w:sz="8" w:space="0" w:color="AEAEAE"/>
              <w:right w:val="nil"/>
            </w:tcBorders>
            <w:shd w:val="clear" w:color="auto" w:fill="F9F9FB"/>
          </w:tcPr>
          <w:p w14:paraId="3D03A697"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463</w:t>
            </w:r>
          </w:p>
        </w:tc>
      </w:tr>
      <w:tr w:rsidR="00233A1C" w:rsidRPr="00233A1C" w14:paraId="12F0C46E" w14:textId="77777777" w:rsidTr="00C53F39">
        <w:trPr>
          <w:cantSplit/>
        </w:trPr>
        <w:tc>
          <w:tcPr>
            <w:tcW w:w="1856" w:type="dxa"/>
            <w:gridSpan w:val="2"/>
            <w:vMerge/>
            <w:tcBorders>
              <w:top w:val="single" w:sz="8" w:space="0" w:color="AEAEAE"/>
              <w:left w:val="nil"/>
              <w:bottom w:val="single" w:sz="8" w:space="0" w:color="AEAEAE"/>
              <w:right w:val="nil"/>
            </w:tcBorders>
            <w:shd w:val="clear" w:color="auto" w:fill="E0E0E0"/>
          </w:tcPr>
          <w:p w14:paraId="2F559D8B" w14:textId="77777777" w:rsidR="00233A1C" w:rsidRPr="00233A1C" w:rsidRDefault="00233A1C" w:rsidP="00233A1C">
            <w:pPr>
              <w:autoSpaceDE w:val="0"/>
              <w:autoSpaceDN w:val="0"/>
              <w:adjustRightInd w:val="0"/>
              <w:spacing w:after="0" w:line="240" w:lineRule="auto"/>
              <w:rPr>
                <w:rFonts w:ascii="Arial" w:hAnsi="Arial" w:cs="Arial"/>
                <w:color w:val="010205"/>
                <w:kern w:val="0"/>
                <w:sz w:val="24"/>
                <w:szCs w:val="24"/>
              </w:rPr>
            </w:pPr>
          </w:p>
        </w:tc>
        <w:tc>
          <w:tcPr>
            <w:tcW w:w="1857" w:type="dxa"/>
            <w:tcBorders>
              <w:top w:val="single" w:sz="8" w:space="0" w:color="AEAEAE"/>
              <w:left w:val="nil"/>
              <w:bottom w:val="single" w:sz="8" w:space="0" w:color="AEAEAE"/>
              <w:right w:val="nil"/>
            </w:tcBorders>
            <w:shd w:val="clear" w:color="auto" w:fill="E0E0E0"/>
          </w:tcPr>
          <w:p w14:paraId="0289AB33" w14:textId="77777777" w:rsidR="00233A1C" w:rsidRPr="00233A1C" w:rsidRDefault="00233A1C" w:rsidP="00233A1C">
            <w:pPr>
              <w:autoSpaceDE w:val="0"/>
              <w:autoSpaceDN w:val="0"/>
              <w:adjustRightInd w:val="0"/>
              <w:spacing w:after="0" w:line="320" w:lineRule="atLeast"/>
              <w:ind w:left="60" w:right="60"/>
              <w:rPr>
                <w:rFonts w:ascii="Arial" w:hAnsi="Arial" w:cs="Arial"/>
                <w:color w:val="264A60"/>
                <w:kern w:val="0"/>
                <w:sz w:val="24"/>
                <w:szCs w:val="24"/>
              </w:rPr>
            </w:pPr>
            <w:r w:rsidRPr="00233A1C">
              <w:rPr>
                <w:rFonts w:ascii="Arial" w:hAnsi="Arial" w:cs="Arial"/>
                <w:color w:val="264A60"/>
                <w:kern w:val="0"/>
                <w:sz w:val="24"/>
                <w:szCs w:val="24"/>
              </w:rPr>
              <w:t>% within minority</w:t>
            </w:r>
          </w:p>
        </w:tc>
        <w:tc>
          <w:tcPr>
            <w:tcW w:w="1191" w:type="dxa"/>
            <w:tcBorders>
              <w:top w:val="single" w:sz="8" w:space="0" w:color="AEAEAE"/>
              <w:left w:val="nil"/>
              <w:bottom w:val="single" w:sz="8" w:space="0" w:color="AEAEAE"/>
              <w:right w:val="single" w:sz="8" w:space="0" w:color="E0E0E0"/>
            </w:tcBorders>
            <w:shd w:val="clear" w:color="auto" w:fill="F9F9FB"/>
          </w:tcPr>
          <w:p w14:paraId="767984DD"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22.0%</w:t>
            </w:r>
          </w:p>
        </w:tc>
        <w:tc>
          <w:tcPr>
            <w:tcW w:w="1191" w:type="dxa"/>
            <w:tcBorders>
              <w:top w:val="single" w:sz="8" w:space="0" w:color="AEAEAE"/>
              <w:left w:val="single" w:sz="8" w:space="0" w:color="E0E0E0"/>
              <w:bottom w:val="single" w:sz="8" w:space="0" w:color="AEAEAE"/>
              <w:right w:val="single" w:sz="8" w:space="0" w:color="E0E0E0"/>
            </w:tcBorders>
            <w:shd w:val="clear" w:color="auto" w:fill="F9F9FB"/>
          </w:tcPr>
          <w:p w14:paraId="2EEAFB1D"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78.0%</w:t>
            </w:r>
          </w:p>
        </w:tc>
        <w:tc>
          <w:tcPr>
            <w:tcW w:w="1191" w:type="dxa"/>
            <w:tcBorders>
              <w:top w:val="single" w:sz="8" w:space="0" w:color="AEAEAE"/>
              <w:left w:val="single" w:sz="8" w:space="0" w:color="E0E0E0"/>
              <w:bottom w:val="single" w:sz="8" w:space="0" w:color="AEAEAE"/>
              <w:right w:val="nil"/>
            </w:tcBorders>
            <w:shd w:val="clear" w:color="auto" w:fill="F9F9FB"/>
          </w:tcPr>
          <w:p w14:paraId="07B05670" w14:textId="77777777" w:rsidR="00233A1C" w:rsidRPr="00233A1C" w:rsidRDefault="00233A1C" w:rsidP="00233A1C">
            <w:pPr>
              <w:autoSpaceDE w:val="0"/>
              <w:autoSpaceDN w:val="0"/>
              <w:adjustRightInd w:val="0"/>
              <w:spacing w:after="0" w:line="320" w:lineRule="atLeast"/>
              <w:ind w:left="60" w:right="60"/>
              <w:jc w:val="right"/>
              <w:rPr>
                <w:rFonts w:ascii="Arial" w:hAnsi="Arial" w:cs="Arial"/>
                <w:color w:val="010205"/>
                <w:kern w:val="0"/>
                <w:sz w:val="24"/>
                <w:szCs w:val="24"/>
              </w:rPr>
            </w:pPr>
            <w:r w:rsidRPr="00233A1C">
              <w:rPr>
                <w:rFonts w:ascii="Arial" w:hAnsi="Arial" w:cs="Arial"/>
                <w:color w:val="010205"/>
                <w:kern w:val="0"/>
                <w:sz w:val="24"/>
                <w:szCs w:val="24"/>
              </w:rPr>
              <w:t>100.0%</w:t>
            </w:r>
          </w:p>
        </w:tc>
      </w:tr>
      <w:tr w:rsidR="00C53F39" w:rsidRPr="00233A1C" w14:paraId="3DC832CC" w14:textId="77777777">
        <w:trPr>
          <w:cantSplit/>
        </w:trPr>
        <w:tc>
          <w:tcPr>
            <w:tcW w:w="1856" w:type="dxa"/>
            <w:gridSpan w:val="2"/>
            <w:tcBorders>
              <w:top w:val="single" w:sz="8" w:space="0" w:color="AEAEAE"/>
              <w:left w:val="nil"/>
              <w:bottom w:val="single" w:sz="8" w:space="0" w:color="152935"/>
              <w:right w:val="nil"/>
            </w:tcBorders>
            <w:shd w:val="clear" w:color="auto" w:fill="E0E0E0"/>
          </w:tcPr>
          <w:p w14:paraId="4C678EBA" w14:textId="77777777" w:rsidR="00C53F39" w:rsidRPr="00233A1C" w:rsidRDefault="00C53F39" w:rsidP="00233A1C">
            <w:pPr>
              <w:autoSpaceDE w:val="0"/>
              <w:autoSpaceDN w:val="0"/>
              <w:adjustRightInd w:val="0"/>
              <w:spacing w:after="0" w:line="240" w:lineRule="auto"/>
              <w:rPr>
                <w:rFonts w:ascii="Arial" w:hAnsi="Arial" w:cs="Arial"/>
                <w:color w:val="010205"/>
                <w:kern w:val="0"/>
                <w:sz w:val="24"/>
                <w:szCs w:val="24"/>
              </w:rPr>
            </w:pPr>
          </w:p>
        </w:tc>
        <w:tc>
          <w:tcPr>
            <w:tcW w:w="1857" w:type="dxa"/>
            <w:tcBorders>
              <w:top w:val="single" w:sz="8" w:space="0" w:color="AEAEAE"/>
              <w:left w:val="nil"/>
              <w:bottom w:val="single" w:sz="8" w:space="0" w:color="152935"/>
              <w:right w:val="nil"/>
            </w:tcBorders>
            <w:shd w:val="clear" w:color="auto" w:fill="E0E0E0"/>
          </w:tcPr>
          <w:p w14:paraId="3BDB6537" w14:textId="77777777" w:rsidR="00C53F39" w:rsidRPr="00233A1C" w:rsidRDefault="00C53F39" w:rsidP="00233A1C">
            <w:pPr>
              <w:autoSpaceDE w:val="0"/>
              <w:autoSpaceDN w:val="0"/>
              <w:adjustRightInd w:val="0"/>
              <w:spacing w:after="0" w:line="320" w:lineRule="atLeast"/>
              <w:ind w:left="60" w:right="60"/>
              <w:rPr>
                <w:rFonts w:ascii="Arial" w:hAnsi="Arial" w:cs="Arial"/>
                <w:color w:val="264A60"/>
                <w:kern w:val="0"/>
                <w:sz w:val="24"/>
                <w:szCs w:val="24"/>
              </w:rPr>
            </w:pPr>
          </w:p>
        </w:tc>
        <w:tc>
          <w:tcPr>
            <w:tcW w:w="1191" w:type="dxa"/>
            <w:tcBorders>
              <w:top w:val="single" w:sz="8" w:space="0" w:color="AEAEAE"/>
              <w:left w:val="nil"/>
              <w:bottom w:val="single" w:sz="8" w:space="0" w:color="152935"/>
              <w:right w:val="single" w:sz="8" w:space="0" w:color="E0E0E0"/>
            </w:tcBorders>
            <w:shd w:val="clear" w:color="auto" w:fill="F9F9FB"/>
          </w:tcPr>
          <w:p w14:paraId="6AC6BB2E" w14:textId="77777777" w:rsidR="00C53F39" w:rsidRPr="00233A1C" w:rsidRDefault="00C53F39" w:rsidP="00233A1C">
            <w:pPr>
              <w:autoSpaceDE w:val="0"/>
              <w:autoSpaceDN w:val="0"/>
              <w:adjustRightInd w:val="0"/>
              <w:spacing w:after="0" w:line="320" w:lineRule="atLeast"/>
              <w:ind w:left="60" w:right="60"/>
              <w:jc w:val="right"/>
              <w:rPr>
                <w:rFonts w:ascii="Arial" w:hAnsi="Arial" w:cs="Arial"/>
                <w:color w:val="010205"/>
                <w:kern w:val="0"/>
                <w:sz w:val="24"/>
                <w:szCs w:val="24"/>
              </w:rPr>
            </w:pPr>
          </w:p>
        </w:tc>
        <w:tc>
          <w:tcPr>
            <w:tcW w:w="1191" w:type="dxa"/>
            <w:tcBorders>
              <w:top w:val="single" w:sz="8" w:space="0" w:color="AEAEAE"/>
              <w:left w:val="single" w:sz="8" w:space="0" w:color="E0E0E0"/>
              <w:bottom w:val="single" w:sz="8" w:space="0" w:color="152935"/>
              <w:right w:val="single" w:sz="8" w:space="0" w:color="E0E0E0"/>
            </w:tcBorders>
            <w:shd w:val="clear" w:color="auto" w:fill="F9F9FB"/>
          </w:tcPr>
          <w:p w14:paraId="6507C97F" w14:textId="77777777" w:rsidR="00C53F39" w:rsidRPr="00233A1C" w:rsidRDefault="00C53F39" w:rsidP="00233A1C">
            <w:pPr>
              <w:autoSpaceDE w:val="0"/>
              <w:autoSpaceDN w:val="0"/>
              <w:adjustRightInd w:val="0"/>
              <w:spacing w:after="0" w:line="320" w:lineRule="atLeast"/>
              <w:ind w:left="60" w:right="60"/>
              <w:jc w:val="right"/>
              <w:rPr>
                <w:rFonts w:ascii="Arial" w:hAnsi="Arial" w:cs="Arial"/>
                <w:color w:val="010205"/>
                <w:kern w:val="0"/>
                <w:sz w:val="24"/>
                <w:szCs w:val="24"/>
              </w:rPr>
            </w:pPr>
          </w:p>
        </w:tc>
        <w:tc>
          <w:tcPr>
            <w:tcW w:w="1191" w:type="dxa"/>
            <w:tcBorders>
              <w:top w:val="single" w:sz="8" w:space="0" w:color="AEAEAE"/>
              <w:left w:val="single" w:sz="8" w:space="0" w:color="E0E0E0"/>
              <w:bottom w:val="single" w:sz="8" w:space="0" w:color="152935"/>
              <w:right w:val="nil"/>
            </w:tcBorders>
            <w:shd w:val="clear" w:color="auto" w:fill="F9F9FB"/>
          </w:tcPr>
          <w:p w14:paraId="76C9FBA7" w14:textId="77777777" w:rsidR="00C53F39" w:rsidRPr="00233A1C" w:rsidRDefault="00C53F39" w:rsidP="00233A1C">
            <w:pPr>
              <w:autoSpaceDE w:val="0"/>
              <w:autoSpaceDN w:val="0"/>
              <w:adjustRightInd w:val="0"/>
              <w:spacing w:after="0" w:line="320" w:lineRule="atLeast"/>
              <w:ind w:left="60" w:right="60"/>
              <w:jc w:val="right"/>
              <w:rPr>
                <w:rFonts w:ascii="Arial" w:hAnsi="Arial" w:cs="Arial"/>
                <w:color w:val="010205"/>
                <w:kern w:val="0"/>
                <w:sz w:val="24"/>
                <w:szCs w:val="24"/>
              </w:rPr>
            </w:pPr>
          </w:p>
        </w:tc>
      </w:tr>
    </w:tbl>
    <w:p w14:paraId="39AC7D36" w14:textId="77777777" w:rsidR="00233A1C" w:rsidRDefault="00233A1C" w:rsidP="00233A1C">
      <w:pPr>
        <w:autoSpaceDE w:val="0"/>
        <w:autoSpaceDN w:val="0"/>
        <w:adjustRightInd w:val="0"/>
        <w:spacing w:after="0" w:line="400" w:lineRule="atLeast"/>
        <w:rPr>
          <w:rFonts w:ascii="Times New Roman" w:hAnsi="Times New Roman" w:cs="Times New Roman"/>
          <w:kern w:val="0"/>
          <w:sz w:val="24"/>
          <w:szCs w:val="24"/>
        </w:rPr>
      </w:pPr>
    </w:p>
    <w:p w14:paraId="4FB45433" w14:textId="77777777" w:rsidR="00134FF7" w:rsidRDefault="00134FF7" w:rsidP="00134FF7">
      <w:pPr>
        <w:pStyle w:val="NormalWeb"/>
      </w:pPr>
      <w:r>
        <w:t>The data suggests that tenure status does differ by visible minority status. Visible minorities are underrepresented among tenured faculty in the sample, which may warrant further investigation into institutional equity, hiring, and promotion practices.</w:t>
      </w:r>
    </w:p>
    <w:p w14:paraId="59C95D17" w14:textId="69D94837" w:rsidR="00202B7F" w:rsidRDefault="00202B7F" w:rsidP="00134FF7">
      <w:pPr>
        <w:pStyle w:val="NormalWeb"/>
        <w:rPr>
          <w:rFonts w:ascii="Open Sans" w:hAnsi="Open Sans" w:cs="Open Sans"/>
          <w:color w:val="313131"/>
          <w:shd w:val="clear" w:color="auto" w:fill="FFFFFF"/>
        </w:rPr>
      </w:pPr>
      <w:r>
        <w:rPr>
          <w:rStyle w:val="Strong"/>
          <w:rFonts w:ascii="Open Sans" w:hAnsi="Open Sans" w:cs="Open Sans"/>
          <w:color w:val="313131"/>
          <w:shd w:val="clear" w:color="auto" w:fill="FFFFFF"/>
        </w:rPr>
        <w:lastRenderedPageBreak/>
        <w:t>10.</w:t>
      </w:r>
      <w:r>
        <w:rPr>
          <w:rFonts w:ascii="Open Sans" w:hAnsi="Open Sans" w:cs="Open Sans"/>
          <w:color w:val="313131"/>
          <w:shd w:val="clear" w:color="auto" w:fill="FFFFFF"/>
        </w:rPr>
        <w:t> What is the probability of rolling two dice and getting 9 or less?</w:t>
      </w:r>
    </w:p>
    <w:p w14:paraId="7CB05C8A" w14:textId="5A67E649" w:rsidR="00C71B3C" w:rsidRPr="00134FF7" w:rsidRDefault="00C71B3C" w:rsidP="00134FF7">
      <w:pPr>
        <w:pStyle w:val="NormalWeb"/>
      </w:pPr>
      <w:r>
        <w:rPr>
          <w:noProof/>
        </w:rPr>
        <w:drawing>
          <wp:inline distT="0" distB="0" distL="0" distR="0" wp14:anchorId="5FFFAD72" wp14:editId="771E1E64">
            <wp:extent cx="2068475" cy="3898994"/>
            <wp:effectExtent l="0" t="952" r="7302" b="7303"/>
            <wp:docPr id="8618645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16200000">
                      <a:off x="0" y="0"/>
                      <a:ext cx="2082896" cy="3926177"/>
                    </a:xfrm>
                    <a:prstGeom prst="rect">
                      <a:avLst/>
                    </a:prstGeom>
                    <a:noFill/>
                    <a:ln>
                      <a:noFill/>
                    </a:ln>
                  </pic:spPr>
                </pic:pic>
              </a:graphicData>
            </a:graphic>
          </wp:inline>
        </w:drawing>
      </w:r>
    </w:p>
    <w:p w14:paraId="7E6608B6" w14:textId="77777777" w:rsidR="00202B7F" w:rsidRPr="00202B7F" w:rsidRDefault="00202B7F" w:rsidP="00202B7F">
      <w:pPr>
        <w:autoSpaceDE w:val="0"/>
        <w:autoSpaceDN w:val="0"/>
        <w:adjustRightInd w:val="0"/>
        <w:spacing w:after="0" w:line="240" w:lineRule="auto"/>
        <w:rPr>
          <w:rFonts w:ascii="Times New Roman" w:hAnsi="Times New Roman" w:cs="Times New Roman"/>
          <w:kern w:val="0"/>
          <w:sz w:val="24"/>
          <w:szCs w:val="24"/>
        </w:rPr>
      </w:pPr>
    </w:p>
    <w:p w14:paraId="06EFAFC5" w14:textId="2B9141D4" w:rsidR="00C71B3C" w:rsidRDefault="00C71B3C" w:rsidP="00AA2D1C">
      <w:pPr>
        <w:spacing w:after="0" w:line="240" w:lineRule="auto"/>
        <w:rPr>
          <w:rFonts w:ascii="Times New Roman" w:hAnsi="Times New Roman" w:cs="Times New Roman"/>
          <w:kern w:val="0"/>
          <w:sz w:val="24"/>
          <w:szCs w:val="24"/>
        </w:rPr>
      </w:pPr>
      <w:r w:rsidRPr="00C71B3C">
        <w:rPr>
          <w:rFonts w:ascii="Times New Roman" w:hAnsi="Times New Roman" w:cs="Times New Roman"/>
          <w:kern w:val="0"/>
          <w:sz w:val="24"/>
          <w:szCs w:val="24"/>
        </w:rPr>
        <w:t>11. What is the probability of roll</w:t>
      </w:r>
      <w:r>
        <w:rPr>
          <w:rFonts w:ascii="Times New Roman" w:hAnsi="Times New Roman" w:cs="Times New Roman"/>
          <w:kern w:val="0"/>
          <w:sz w:val="24"/>
          <w:szCs w:val="24"/>
        </w:rPr>
        <w:t>i</w:t>
      </w:r>
      <w:r w:rsidRPr="00C71B3C">
        <w:rPr>
          <w:rFonts w:ascii="Times New Roman" w:hAnsi="Times New Roman" w:cs="Times New Roman"/>
          <w:kern w:val="0"/>
          <w:sz w:val="24"/>
          <w:szCs w:val="24"/>
        </w:rPr>
        <w:t>ng two dice and getting 7 or less?</w:t>
      </w:r>
    </w:p>
    <w:p w14:paraId="2FF7AF65" w14:textId="77777777" w:rsidR="00C71B3C" w:rsidRDefault="00C71B3C" w:rsidP="00AA2D1C">
      <w:pPr>
        <w:spacing w:after="0" w:line="240" w:lineRule="auto"/>
        <w:rPr>
          <w:rFonts w:ascii="Times New Roman" w:hAnsi="Times New Roman" w:cs="Times New Roman"/>
          <w:kern w:val="0"/>
          <w:sz w:val="24"/>
          <w:szCs w:val="24"/>
        </w:rPr>
      </w:pPr>
    </w:p>
    <w:p w14:paraId="3372A85C" w14:textId="5547962B" w:rsidR="00C71B3C" w:rsidRDefault="00C71B3C" w:rsidP="00AA2D1C">
      <w:pPr>
        <w:spacing w:after="0" w:line="240" w:lineRule="auto"/>
        <w:rPr>
          <w:rFonts w:ascii="Times New Roman" w:hAnsi="Times New Roman" w:cs="Times New Roman"/>
          <w:kern w:val="0"/>
          <w:sz w:val="24"/>
          <w:szCs w:val="24"/>
        </w:rPr>
      </w:pPr>
      <w:r>
        <w:rPr>
          <w:noProof/>
        </w:rPr>
        <w:drawing>
          <wp:inline distT="0" distB="0" distL="0" distR="0" wp14:anchorId="4E3BCB5D" wp14:editId="2A41B181">
            <wp:extent cx="2041160" cy="3696210"/>
            <wp:effectExtent l="0" t="8255" r="8255" b="8255"/>
            <wp:docPr id="1433949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rot="16200000">
                      <a:off x="0" y="0"/>
                      <a:ext cx="2069260" cy="3747095"/>
                    </a:xfrm>
                    <a:prstGeom prst="rect">
                      <a:avLst/>
                    </a:prstGeom>
                    <a:noFill/>
                    <a:ln>
                      <a:noFill/>
                    </a:ln>
                  </pic:spPr>
                </pic:pic>
              </a:graphicData>
            </a:graphic>
          </wp:inline>
        </w:drawing>
      </w:r>
    </w:p>
    <w:p w14:paraId="28CFAE6B" w14:textId="084F4B2C" w:rsidR="00D729AF" w:rsidRDefault="00D729AF" w:rsidP="00D729AF">
      <w:pPr>
        <w:pStyle w:val="NormalWeb"/>
        <w:shd w:val="clear" w:color="auto" w:fill="FFFFFF"/>
        <w:spacing w:before="300" w:beforeAutospacing="0" w:after="340" w:afterAutospacing="0" w:line="384" w:lineRule="atLeast"/>
        <w:rPr>
          <w:rFonts w:ascii="Open Sans" w:hAnsi="Open Sans" w:cs="Open Sans"/>
          <w:color w:val="313131"/>
        </w:rPr>
      </w:pPr>
      <w:r>
        <w:rPr>
          <w:rFonts w:ascii="inherit" w:hAnsi="inherit" w:cs="Open Sans"/>
          <w:color w:val="313131"/>
        </w:rPr>
        <w:t>12.With an average teaching evaluation score of 4 and standard deviation of 0.55, what is the probability of getting a teaching evaluation of greater than 4.75?</w:t>
      </w:r>
    </w:p>
    <w:p w14:paraId="5D2C02C2" w14:textId="5D06B814" w:rsidR="00D729AF" w:rsidRPr="00AA2D1C" w:rsidRDefault="00C71B3C" w:rsidP="00AA2D1C">
      <w:pPr>
        <w:spacing w:after="0" w:line="240" w:lineRule="auto"/>
        <w:rPr>
          <w:rFonts w:ascii="Times New Roman" w:eastAsia="Times New Roman" w:hAnsi="Times New Roman" w:cs="Times New Roman"/>
          <w:kern w:val="0"/>
          <w:sz w:val="24"/>
          <w:szCs w:val="24"/>
          <w:lang w:eastAsia="en-IN"/>
          <w14:ligatures w14:val="none"/>
        </w:rPr>
      </w:pPr>
      <w:r>
        <w:rPr>
          <w:noProof/>
        </w:rPr>
        <w:drawing>
          <wp:inline distT="0" distB="0" distL="0" distR="0" wp14:anchorId="1CA7A9DB" wp14:editId="321C64F4">
            <wp:extent cx="2175782" cy="4559935"/>
            <wp:effectExtent l="7937" t="0" r="4128" b="4127"/>
            <wp:docPr id="1875496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16200000">
                      <a:off x="0" y="0"/>
                      <a:ext cx="2191999" cy="4593922"/>
                    </a:xfrm>
                    <a:prstGeom prst="rect">
                      <a:avLst/>
                    </a:prstGeom>
                    <a:noFill/>
                    <a:ln>
                      <a:noFill/>
                    </a:ln>
                  </pic:spPr>
                </pic:pic>
              </a:graphicData>
            </a:graphic>
          </wp:inline>
        </w:drawing>
      </w:r>
    </w:p>
    <w:sectPr w:rsidR="00D729AF" w:rsidRPr="00AA2D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5C0C40"/>
    <w:multiLevelType w:val="hybridMultilevel"/>
    <w:tmpl w:val="B24CA280"/>
    <w:lvl w:ilvl="0" w:tplc="2A0EC75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C8D5055"/>
    <w:multiLevelType w:val="multilevel"/>
    <w:tmpl w:val="1AEE8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FCD0C91"/>
    <w:multiLevelType w:val="multilevel"/>
    <w:tmpl w:val="9A649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7806A0"/>
    <w:multiLevelType w:val="multilevel"/>
    <w:tmpl w:val="BD643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F1E71"/>
    <w:multiLevelType w:val="multilevel"/>
    <w:tmpl w:val="1708F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BE60155"/>
    <w:multiLevelType w:val="multilevel"/>
    <w:tmpl w:val="B2CE1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2434073">
    <w:abstractNumId w:val="3"/>
  </w:num>
  <w:num w:numId="2" w16cid:durableId="646469492">
    <w:abstractNumId w:val="2"/>
  </w:num>
  <w:num w:numId="3" w16cid:durableId="712776288">
    <w:abstractNumId w:val="0"/>
  </w:num>
  <w:num w:numId="4" w16cid:durableId="2087993825">
    <w:abstractNumId w:val="1"/>
  </w:num>
  <w:num w:numId="5" w16cid:durableId="402265241">
    <w:abstractNumId w:val="4"/>
  </w:num>
  <w:num w:numId="6" w16cid:durableId="17912438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429"/>
    <w:rsid w:val="00134FF7"/>
    <w:rsid w:val="001B0575"/>
    <w:rsid w:val="00202B7F"/>
    <w:rsid w:val="00233A1C"/>
    <w:rsid w:val="00293D77"/>
    <w:rsid w:val="002F6429"/>
    <w:rsid w:val="00440ACE"/>
    <w:rsid w:val="00530977"/>
    <w:rsid w:val="005F3649"/>
    <w:rsid w:val="006B5C0C"/>
    <w:rsid w:val="008136DA"/>
    <w:rsid w:val="009C224C"/>
    <w:rsid w:val="009E2A31"/>
    <w:rsid w:val="00AA2D1C"/>
    <w:rsid w:val="00BF707C"/>
    <w:rsid w:val="00C12086"/>
    <w:rsid w:val="00C53F39"/>
    <w:rsid w:val="00C71B3C"/>
    <w:rsid w:val="00D729AF"/>
    <w:rsid w:val="00DD4D4E"/>
    <w:rsid w:val="00E07A60"/>
    <w:rsid w:val="00E16146"/>
    <w:rsid w:val="00EB579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FADF0"/>
  <w15:chartTrackingRefBased/>
  <w15:docId w15:val="{0F78CC38-05D8-4E42-9C67-2C3F5341B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D729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136D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link w:val="Heading6Char"/>
    <w:uiPriority w:val="9"/>
    <w:qFormat/>
    <w:rsid w:val="00AA2D1C"/>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6429"/>
    <w:rPr>
      <w:b/>
      <w:bCs/>
    </w:rPr>
  </w:style>
  <w:style w:type="character" w:customStyle="1" w:styleId="Heading6Char">
    <w:name w:val="Heading 6 Char"/>
    <w:basedOn w:val="DefaultParagraphFont"/>
    <w:link w:val="Heading6"/>
    <w:uiPriority w:val="9"/>
    <w:rsid w:val="00AA2D1C"/>
    <w:rPr>
      <w:rFonts w:ascii="Times New Roman" w:eastAsia="Times New Roman" w:hAnsi="Times New Roman" w:cs="Times New Roman"/>
      <w:b/>
      <w:bCs/>
      <w:kern w:val="0"/>
      <w:sz w:val="15"/>
      <w:szCs w:val="15"/>
      <w:lang w:eastAsia="en-IN"/>
      <w14:ligatures w14:val="none"/>
    </w:rPr>
  </w:style>
  <w:style w:type="paragraph" w:styleId="NormalWeb">
    <w:name w:val="Normal (Web)"/>
    <w:basedOn w:val="Normal"/>
    <w:uiPriority w:val="99"/>
    <w:unhideWhenUsed/>
    <w:rsid w:val="00AA2D1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atex-mathml">
    <w:name w:val="katex-mathml"/>
    <w:basedOn w:val="DefaultParagraphFont"/>
    <w:rsid w:val="00AA2D1C"/>
  </w:style>
  <w:style w:type="character" w:customStyle="1" w:styleId="mord">
    <w:name w:val="mord"/>
    <w:basedOn w:val="DefaultParagraphFont"/>
    <w:rsid w:val="00AA2D1C"/>
  </w:style>
  <w:style w:type="character" w:customStyle="1" w:styleId="mrel">
    <w:name w:val="mrel"/>
    <w:basedOn w:val="DefaultParagraphFont"/>
    <w:rsid w:val="00AA2D1C"/>
  </w:style>
  <w:style w:type="character" w:customStyle="1" w:styleId="vlist-s">
    <w:name w:val="vlist-s"/>
    <w:basedOn w:val="DefaultParagraphFont"/>
    <w:rsid w:val="00AA2D1C"/>
  </w:style>
  <w:style w:type="character" w:customStyle="1" w:styleId="mopen">
    <w:name w:val="mopen"/>
    <w:basedOn w:val="DefaultParagraphFont"/>
    <w:rsid w:val="00AA2D1C"/>
  </w:style>
  <w:style w:type="character" w:customStyle="1" w:styleId="mclose">
    <w:name w:val="mclose"/>
    <w:basedOn w:val="DefaultParagraphFont"/>
    <w:rsid w:val="00AA2D1C"/>
  </w:style>
  <w:style w:type="character" w:styleId="Emphasis">
    <w:name w:val="Emphasis"/>
    <w:basedOn w:val="DefaultParagraphFont"/>
    <w:uiPriority w:val="20"/>
    <w:qFormat/>
    <w:rsid w:val="00E07A60"/>
    <w:rPr>
      <w:i/>
      <w:iCs/>
    </w:rPr>
  </w:style>
  <w:style w:type="character" w:customStyle="1" w:styleId="Heading3Char">
    <w:name w:val="Heading 3 Char"/>
    <w:basedOn w:val="DefaultParagraphFont"/>
    <w:link w:val="Heading3"/>
    <w:uiPriority w:val="9"/>
    <w:semiHidden/>
    <w:rsid w:val="00D729AF"/>
    <w:rPr>
      <w:rFonts w:asciiTheme="majorHAnsi" w:eastAsiaTheme="majorEastAsia" w:hAnsiTheme="majorHAnsi" w:cstheme="majorBidi"/>
      <w:color w:val="1F3763" w:themeColor="accent1" w:themeShade="7F"/>
      <w:sz w:val="24"/>
      <w:szCs w:val="24"/>
    </w:rPr>
  </w:style>
  <w:style w:type="character" w:customStyle="1" w:styleId="mbin">
    <w:name w:val="mbin"/>
    <w:basedOn w:val="DefaultParagraphFont"/>
    <w:rsid w:val="00D729AF"/>
  </w:style>
  <w:style w:type="character" w:styleId="Hyperlink">
    <w:name w:val="Hyperlink"/>
    <w:basedOn w:val="DefaultParagraphFont"/>
    <w:uiPriority w:val="99"/>
    <w:semiHidden/>
    <w:unhideWhenUsed/>
    <w:rsid w:val="008136DA"/>
    <w:rPr>
      <w:color w:val="0000FF"/>
      <w:u w:val="single"/>
    </w:rPr>
  </w:style>
  <w:style w:type="paragraph" w:styleId="ListParagraph">
    <w:name w:val="List Paragraph"/>
    <w:basedOn w:val="Normal"/>
    <w:uiPriority w:val="34"/>
    <w:qFormat/>
    <w:rsid w:val="008136DA"/>
    <w:pPr>
      <w:ind w:left="720"/>
      <w:contextualSpacing/>
    </w:pPr>
  </w:style>
  <w:style w:type="character" w:customStyle="1" w:styleId="Heading4Char">
    <w:name w:val="Heading 4 Char"/>
    <w:basedOn w:val="DefaultParagraphFont"/>
    <w:link w:val="Heading4"/>
    <w:uiPriority w:val="9"/>
    <w:rsid w:val="008136D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8221">
      <w:bodyDiv w:val="1"/>
      <w:marLeft w:val="0"/>
      <w:marRight w:val="0"/>
      <w:marTop w:val="0"/>
      <w:marBottom w:val="0"/>
      <w:divBdr>
        <w:top w:val="none" w:sz="0" w:space="0" w:color="auto"/>
        <w:left w:val="none" w:sz="0" w:space="0" w:color="auto"/>
        <w:bottom w:val="none" w:sz="0" w:space="0" w:color="auto"/>
        <w:right w:val="none" w:sz="0" w:space="0" w:color="auto"/>
      </w:divBdr>
    </w:div>
    <w:div w:id="546987694">
      <w:bodyDiv w:val="1"/>
      <w:marLeft w:val="0"/>
      <w:marRight w:val="0"/>
      <w:marTop w:val="0"/>
      <w:marBottom w:val="0"/>
      <w:divBdr>
        <w:top w:val="none" w:sz="0" w:space="0" w:color="auto"/>
        <w:left w:val="none" w:sz="0" w:space="0" w:color="auto"/>
        <w:bottom w:val="none" w:sz="0" w:space="0" w:color="auto"/>
        <w:right w:val="none" w:sz="0" w:space="0" w:color="auto"/>
      </w:divBdr>
    </w:div>
    <w:div w:id="674187843">
      <w:bodyDiv w:val="1"/>
      <w:marLeft w:val="0"/>
      <w:marRight w:val="0"/>
      <w:marTop w:val="0"/>
      <w:marBottom w:val="0"/>
      <w:divBdr>
        <w:top w:val="none" w:sz="0" w:space="0" w:color="auto"/>
        <w:left w:val="none" w:sz="0" w:space="0" w:color="auto"/>
        <w:bottom w:val="none" w:sz="0" w:space="0" w:color="auto"/>
        <w:right w:val="none" w:sz="0" w:space="0" w:color="auto"/>
      </w:divBdr>
    </w:div>
    <w:div w:id="1229076980">
      <w:bodyDiv w:val="1"/>
      <w:marLeft w:val="0"/>
      <w:marRight w:val="0"/>
      <w:marTop w:val="0"/>
      <w:marBottom w:val="0"/>
      <w:divBdr>
        <w:top w:val="none" w:sz="0" w:space="0" w:color="auto"/>
        <w:left w:val="none" w:sz="0" w:space="0" w:color="auto"/>
        <w:bottom w:val="none" w:sz="0" w:space="0" w:color="auto"/>
        <w:right w:val="none" w:sz="0" w:space="0" w:color="auto"/>
      </w:divBdr>
    </w:div>
    <w:div w:id="1232427358">
      <w:bodyDiv w:val="1"/>
      <w:marLeft w:val="0"/>
      <w:marRight w:val="0"/>
      <w:marTop w:val="0"/>
      <w:marBottom w:val="0"/>
      <w:divBdr>
        <w:top w:val="none" w:sz="0" w:space="0" w:color="auto"/>
        <w:left w:val="none" w:sz="0" w:space="0" w:color="auto"/>
        <w:bottom w:val="none" w:sz="0" w:space="0" w:color="auto"/>
        <w:right w:val="none" w:sz="0" w:space="0" w:color="auto"/>
      </w:divBdr>
    </w:div>
    <w:div w:id="1489403672">
      <w:bodyDiv w:val="1"/>
      <w:marLeft w:val="0"/>
      <w:marRight w:val="0"/>
      <w:marTop w:val="0"/>
      <w:marBottom w:val="0"/>
      <w:divBdr>
        <w:top w:val="none" w:sz="0" w:space="0" w:color="auto"/>
        <w:left w:val="none" w:sz="0" w:space="0" w:color="auto"/>
        <w:bottom w:val="none" w:sz="0" w:space="0" w:color="auto"/>
        <w:right w:val="none" w:sz="0" w:space="0" w:color="auto"/>
      </w:divBdr>
    </w:div>
    <w:div w:id="1742872080">
      <w:bodyDiv w:val="1"/>
      <w:marLeft w:val="0"/>
      <w:marRight w:val="0"/>
      <w:marTop w:val="0"/>
      <w:marBottom w:val="0"/>
      <w:divBdr>
        <w:top w:val="none" w:sz="0" w:space="0" w:color="auto"/>
        <w:left w:val="none" w:sz="0" w:space="0" w:color="auto"/>
        <w:bottom w:val="none" w:sz="0" w:space="0" w:color="auto"/>
        <w:right w:val="none" w:sz="0" w:space="0" w:color="auto"/>
      </w:divBdr>
    </w:div>
    <w:div w:id="1808931951">
      <w:bodyDiv w:val="1"/>
      <w:marLeft w:val="0"/>
      <w:marRight w:val="0"/>
      <w:marTop w:val="0"/>
      <w:marBottom w:val="0"/>
      <w:divBdr>
        <w:top w:val="none" w:sz="0" w:space="0" w:color="auto"/>
        <w:left w:val="none" w:sz="0" w:space="0" w:color="auto"/>
        <w:bottom w:val="none" w:sz="0" w:space="0" w:color="auto"/>
        <w:right w:val="none" w:sz="0" w:space="0" w:color="auto"/>
      </w:divBdr>
    </w:div>
    <w:div w:id="1840727143">
      <w:bodyDiv w:val="1"/>
      <w:marLeft w:val="0"/>
      <w:marRight w:val="0"/>
      <w:marTop w:val="0"/>
      <w:marBottom w:val="0"/>
      <w:divBdr>
        <w:top w:val="none" w:sz="0" w:space="0" w:color="auto"/>
        <w:left w:val="none" w:sz="0" w:space="0" w:color="auto"/>
        <w:bottom w:val="none" w:sz="0" w:space="0" w:color="auto"/>
        <w:right w:val="none" w:sz="0" w:space="0" w:color="auto"/>
      </w:divBdr>
    </w:div>
    <w:div w:id="1901330733">
      <w:bodyDiv w:val="1"/>
      <w:marLeft w:val="0"/>
      <w:marRight w:val="0"/>
      <w:marTop w:val="0"/>
      <w:marBottom w:val="0"/>
      <w:divBdr>
        <w:top w:val="none" w:sz="0" w:space="0" w:color="auto"/>
        <w:left w:val="none" w:sz="0" w:space="0" w:color="auto"/>
        <w:bottom w:val="none" w:sz="0" w:space="0" w:color="auto"/>
        <w:right w:val="none" w:sz="0" w:space="0" w:color="auto"/>
      </w:divBdr>
      <w:divsChild>
        <w:div w:id="1479302540">
          <w:marLeft w:val="0"/>
          <w:marRight w:val="0"/>
          <w:marTop w:val="0"/>
          <w:marBottom w:val="0"/>
          <w:divBdr>
            <w:top w:val="none" w:sz="0" w:space="0" w:color="auto"/>
            <w:left w:val="none" w:sz="0" w:space="0" w:color="auto"/>
            <w:bottom w:val="none" w:sz="0" w:space="0" w:color="auto"/>
            <w:right w:val="none" w:sz="0" w:space="0" w:color="auto"/>
          </w:divBdr>
          <w:divsChild>
            <w:div w:id="1965036114">
              <w:marLeft w:val="0"/>
              <w:marRight w:val="0"/>
              <w:marTop w:val="0"/>
              <w:marBottom w:val="0"/>
              <w:divBdr>
                <w:top w:val="none" w:sz="0" w:space="0" w:color="auto"/>
                <w:left w:val="none" w:sz="0" w:space="0" w:color="auto"/>
                <w:bottom w:val="none" w:sz="0" w:space="0" w:color="auto"/>
                <w:right w:val="none" w:sz="0" w:space="0" w:color="auto"/>
              </w:divBdr>
              <w:divsChild>
                <w:div w:id="1135953531">
                  <w:marLeft w:val="0"/>
                  <w:marRight w:val="0"/>
                  <w:marTop w:val="0"/>
                  <w:marBottom w:val="0"/>
                  <w:divBdr>
                    <w:top w:val="none" w:sz="0" w:space="0" w:color="auto"/>
                    <w:left w:val="none" w:sz="0" w:space="0" w:color="auto"/>
                    <w:bottom w:val="none" w:sz="0" w:space="0" w:color="auto"/>
                    <w:right w:val="none" w:sz="0" w:space="0" w:color="auto"/>
                  </w:divBdr>
                  <w:divsChild>
                    <w:div w:id="1638989849">
                      <w:marLeft w:val="0"/>
                      <w:marRight w:val="0"/>
                      <w:marTop w:val="0"/>
                      <w:marBottom w:val="0"/>
                      <w:divBdr>
                        <w:top w:val="none" w:sz="0" w:space="0" w:color="auto"/>
                        <w:left w:val="none" w:sz="0" w:space="0" w:color="auto"/>
                        <w:bottom w:val="none" w:sz="0" w:space="0" w:color="auto"/>
                        <w:right w:val="none" w:sz="0" w:space="0" w:color="auto"/>
                      </w:divBdr>
                      <w:divsChild>
                        <w:div w:id="1249460244">
                          <w:marLeft w:val="0"/>
                          <w:marRight w:val="0"/>
                          <w:marTop w:val="0"/>
                          <w:marBottom w:val="0"/>
                          <w:divBdr>
                            <w:top w:val="none" w:sz="0" w:space="0" w:color="auto"/>
                            <w:left w:val="none" w:sz="0" w:space="0" w:color="auto"/>
                            <w:bottom w:val="none" w:sz="0" w:space="0" w:color="auto"/>
                            <w:right w:val="none" w:sz="0" w:space="0" w:color="auto"/>
                          </w:divBdr>
                          <w:divsChild>
                            <w:div w:id="714889070">
                              <w:marLeft w:val="0"/>
                              <w:marRight w:val="0"/>
                              <w:marTop w:val="0"/>
                              <w:marBottom w:val="0"/>
                              <w:divBdr>
                                <w:top w:val="none" w:sz="0" w:space="0" w:color="auto"/>
                                <w:left w:val="none" w:sz="0" w:space="0" w:color="auto"/>
                                <w:bottom w:val="none" w:sz="0" w:space="0" w:color="auto"/>
                                <w:right w:val="none" w:sz="0" w:space="0" w:color="auto"/>
                              </w:divBdr>
                              <w:divsChild>
                                <w:div w:id="1539201401">
                                  <w:marLeft w:val="0"/>
                                  <w:marRight w:val="0"/>
                                  <w:marTop w:val="0"/>
                                  <w:marBottom w:val="0"/>
                                  <w:divBdr>
                                    <w:top w:val="none" w:sz="0" w:space="0" w:color="auto"/>
                                    <w:left w:val="none" w:sz="0" w:space="0" w:color="auto"/>
                                    <w:bottom w:val="none" w:sz="0" w:space="0" w:color="auto"/>
                                    <w:right w:val="none" w:sz="0" w:space="0" w:color="auto"/>
                                  </w:divBdr>
                                  <w:divsChild>
                                    <w:div w:id="1103453363">
                                      <w:marLeft w:val="0"/>
                                      <w:marRight w:val="0"/>
                                      <w:marTop w:val="0"/>
                                      <w:marBottom w:val="0"/>
                                      <w:divBdr>
                                        <w:top w:val="none" w:sz="0" w:space="0" w:color="auto"/>
                                        <w:left w:val="none" w:sz="0" w:space="0" w:color="auto"/>
                                        <w:bottom w:val="none" w:sz="0" w:space="0" w:color="auto"/>
                                        <w:right w:val="none" w:sz="0" w:space="0" w:color="auto"/>
                                      </w:divBdr>
                                      <w:divsChild>
                                        <w:div w:id="18751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3485399">
          <w:marLeft w:val="0"/>
          <w:marRight w:val="0"/>
          <w:marTop w:val="0"/>
          <w:marBottom w:val="0"/>
          <w:divBdr>
            <w:top w:val="none" w:sz="0" w:space="0" w:color="auto"/>
            <w:left w:val="none" w:sz="0" w:space="0" w:color="auto"/>
            <w:bottom w:val="none" w:sz="0" w:space="0" w:color="auto"/>
            <w:right w:val="none" w:sz="0" w:space="0" w:color="auto"/>
          </w:divBdr>
          <w:divsChild>
            <w:div w:id="2102800478">
              <w:marLeft w:val="0"/>
              <w:marRight w:val="0"/>
              <w:marTop w:val="0"/>
              <w:marBottom w:val="0"/>
              <w:divBdr>
                <w:top w:val="none" w:sz="0" w:space="0" w:color="auto"/>
                <w:left w:val="none" w:sz="0" w:space="0" w:color="auto"/>
                <w:bottom w:val="none" w:sz="0" w:space="0" w:color="auto"/>
                <w:right w:val="none" w:sz="0" w:space="0" w:color="auto"/>
              </w:divBdr>
              <w:divsChild>
                <w:div w:id="2065905621">
                  <w:marLeft w:val="0"/>
                  <w:marRight w:val="0"/>
                  <w:marTop w:val="0"/>
                  <w:marBottom w:val="0"/>
                  <w:divBdr>
                    <w:top w:val="none" w:sz="0" w:space="0" w:color="auto"/>
                    <w:left w:val="none" w:sz="0" w:space="0" w:color="auto"/>
                    <w:bottom w:val="none" w:sz="0" w:space="0" w:color="auto"/>
                    <w:right w:val="none" w:sz="0" w:space="0" w:color="auto"/>
                  </w:divBdr>
                  <w:divsChild>
                    <w:div w:id="1154764031">
                      <w:marLeft w:val="0"/>
                      <w:marRight w:val="0"/>
                      <w:marTop w:val="0"/>
                      <w:marBottom w:val="0"/>
                      <w:divBdr>
                        <w:top w:val="none" w:sz="0" w:space="0" w:color="auto"/>
                        <w:left w:val="none" w:sz="0" w:space="0" w:color="auto"/>
                        <w:bottom w:val="none" w:sz="0" w:space="0" w:color="auto"/>
                        <w:right w:val="none" w:sz="0" w:space="0" w:color="auto"/>
                      </w:divBdr>
                      <w:divsChild>
                        <w:div w:id="815486056">
                          <w:marLeft w:val="0"/>
                          <w:marRight w:val="0"/>
                          <w:marTop w:val="0"/>
                          <w:marBottom w:val="0"/>
                          <w:divBdr>
                            <w:top w:val="none" w:sz="0" w:space="0" w:color="auto"/>
                            <w:left w:val="none" w:sz="0" w:space="0" w:color="auto"/>
                            <w:bottom w:val="none" w:sz="0" w:space="0" w:color="auto"/>
                            <w:right w:val="none" w:sz="0" w:space="0" w:color="auto"/>
                          </w:divBdr>
                          <w:divsChild>
                            <w:div w:id="576284377">
                              <w:marLeft w:val="0"/>
                              <w:marRight w:val="0"/>
                              <w:marTop w:val="0"/>
                              <w:marBottom w:val="0"/>
                              <w:divBdr>
                                <w:top w:val="none" w:sz="0" w:space="0" w:color="auto"/>
                                <w:left w:val="none" w:sz="0" w:space="0" w:color="auto"/>
                                <w:bottom w:val="none" w:sz="0" w:space="0" w:color="auto"/>
                                <w:right w:val="none" w:sz="0" w:space="0" w:color="auto"/>
                              </w:divBdr>
                              <w:divsChild>
                                <w:div w:id="241112803">
                                  <w:marLeft w:val="0"/>
                                  <w:marRight w:val="0"/>
                                  <w:marTop w:val="0"/>
                                  <w:marBottom w:val="0"/>
                                  <w:divBdr>
                                    <w:top w:val="none" w:sz="0" w:space="0" w:color="auto"/>
                                    <w:left w:val="none" w:sz="0" w:space="0" w:color="auto"/>
                                    <w:bottom w:val="none" w:sz="0" w:space="0" w:color="auto"/>
                                    <w:right w:val="none" w:sz="0" w:space="0" w:color="auto"/>
                                  </w:divBdr>
                                  <w:divsChild>
                                    <w:div w:id="145787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41586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courses.cognitiveclass.ai/assets/courseware/v1/8b5e886922d6d1b5cf057fd0ff3b974a/asset-v1:IBM+ST0101EN+v1+type@asset+block/teachingratings.sav" TargetMode="External"/><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730</TotalTime>
  <Pages>7</Pages>
  <Words>998</Words>
  <Characters>5691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Tumbalam Meghana</dc:creator>
  <cp:keywords/>
  <dc:description/>
  <cp:lastModifiedBy>223T1A3154- Meghana</cp:lastModifiedBy>
  <cp:revision>6</cp:revision>
  <dcterms:created xsi:type="dcterms:W3CDTF">2025-05-19T15:55:00Z</dcterms:created>
  <dcterms:modified xsi:type="dcterms:W3CDTF">2025-05-24T14:16:00Z</dcterms:modified>
</cp:coreProperties>
</file>