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Health:</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Primary Ability:</w:t>
      </w:r>
      <w:r>
        <w:rPr>
          <w:sz w:val="20"/>
          <w:szCs w:val="20"/>
        </w:rPr>
        <w:t xml:space="preserve"> Main ability of the unit</w:t>
      </w:r>
    </w:p>
    <w:p w14:paraId="78C33700" w14:textId="614B9430" w:rsidR="008275E3" w:rsidRDefault="008275E3" w:rsidP="008275E3">
      <w:r>
        <w:t>Secondary Ability:</w:t>
      </w:r>
      <w:r>
        <w:rPr>
          <w:sz w:val="20"/>
          <w:szCs w:val="20"/>
        </w:rPr>
        <w:t xml:space="preserve"> extra effect of the unit</w:t>
      </w:r>
    </w:p>
    <w:p w14:paraId="28AC72C2" w14:textId="77777777" w:rsidR="008275E3" w:rsidRDefault="008275E3" w:rsidP="008275E3">
      <w:r>
        <w:t>Scout Value:</w:t>
      </w:r>
      <w:r>
        <w:rPr>
          <w:sz w:val="20"/>
          <w:szCs w:val="20"/>
        </w:rPr>
        <w:t xml:space="preserve"> Value when used as a scout</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Health:</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Health:</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Game is won by filling the Progress Tracker before you are overrun completely</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and they don’t contribute to overruns or progress.</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The commander Draws a Boss card for the round so that players can prepare appropriately</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The active commander selects a scout from the scout pile to be active this round. If the scout dies for any reason the commander assigns a new one from the pile.</w:t>
      </w:r>
    </w:p>
    <w:p>
      <w:r>
        <w:t>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A higher Scout Value lets the commander see and flip more of the incoming enemies before they hit the board, trading information and reveal-avoidance for whatever resource cost the scout consumed.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Draw enemy cards based on current enemy progress.</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The commander decides on a lane to start with, beginning from the chosen lane commence combat,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Dead Enemies can be moved to containment if there is spaces, existing units may be discarded to make room.</w:t>
      </w:r>
    </w:p>
    <w:p w14:paraId="76BE9924" w14:textId="77777777" w:rsidR="00D926E7" w:rsidRDefault="00D926E7" w:rsidP="00AD065F">
      <w:pPr>
        <w:pStyle w:val="Subtitle"/>
      </w:pPr>
      <w:r>
        <w:t>Boss events</w:t>
      </w:r>
    </w:p>
    <w:p w14:paraId="7323D573" w14:textId="25B2ED92" w:rsidR="003847CE" w:rsidRPr="004960B5" w:rsidRDefault="004960B5" w:rsidP="004960B5">
      <w:r>
        <w:t>Some Bosses have ongoing effects, if the condition on the boss is met trigger these effects immediately. The boss attacks as per its card, if a lane has no enemies in it then the units in that lane deal damage to the boss.</w:t>
      </w:r>
    </w:p>
    <w:p>
      <w:r>
        <w:rPr>
          <w:b/>
        </w:rPr>
        <w:t>Boss Tier Escalation:</w:t>
      </w:r>
      <w:r>
        <w:t xml:space="preserve"> Boss cards list 5 tiers (T1–T5) of increasing strength. Tiers advance by ROUND COUNT since the boss was drawn: T1 is active immediately, T2 at 2 rounds, T3 at 4 rounds, T4 at 6 rounds, T5 at 8 rounds. A boss that survives the whole game reaches its full T5 strength roughly in step with how long a typical game runs.</w:t>
      </w:r>
    </w:p>
    <w:p>
      <w:r>
        <w:rPr>
          <w:b/>
          <w:i/>
        </w:rPr>
        <w:t xml:space="preserve">DESIGN NOTE: </w:t>
      </w:r>
      <w:r>
        <w:rPr>
          <w:i/>
        </w:rPr>
        <w:t>the original card data never states what triggers a tier to advance – no round count, HP threshold, or other condition is written on any Boss card. This rule is an inference, not a recovered original rule: every tier's text alternates between a flat stat boost (T2: +5 Attack for 14 of 15 bosses plus a secondary boost that varies by boss — Health, Shields, Armor, or a thematic non-stat effect, with Dread Echo as the lone exception at +10 Attack and no secondary boost; T4: a defensive stat boost (Health, Shields, or Armor depending on the boss) plus "Heals 5 health on kill", present on every boss) and a unique mechanic (T3/T5), and T1 is uniformly "Passive is activated" across all 15 bosses – consistent with a steady escalation over the course of a full game rather than a sudden spike. The every-2-rounds pacing was chosen to bring a long-lived boss to full strength on roughly the same timescale as a full game (typically 10–20 rounds in testing). This is the final rule.</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If any enemies survived combat the lane overruns and the player progress track loses 1 progress per lane overrun (minimum 0).</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Skip this step entirely on Round 1. From Round 2 onward, progress the enemy progress track by 1. If all lanes survived this round, progress the player progress track by 1.</w:t>
      </w:r>
    </w:p>
    <w:p>
      <w:r>
        <w:rPr>
          <w:b/>
        </w:rPr>
        <w:t>Tiebreak:</w:t>
      </w:r>
      <w:r>
        <w:t xml:space="preserve"> Cleanup Stage resolves in order (Managing the dead → Overrunning lanes → Event Resolution → Promotions → Escalate), so the player progress track is updated and checked for a win BEFORE the enemy progress track advances each round. If both tracks would reach their target in the same round, the players win – ties go to the players.</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The tiebreak note above isn't a new rule, just a written-down consequence of the stage order that was already implied — a full 4-player playtest reached a 9-9 tie heading into the final round and the existing ordering naturally resolved it in the players' favor, which is worth knowing about at the table rather than re-litigating mid-game.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equipped Gear abilities can be used once per round at any time</w:t>
      </w:r>
    </w:p>
    <w:p w14:paraId="72AEB93E" w14:textId="79A86BF9" w:rsidR="003847CE" w:rsidRPr="003847CE" w:rsidRDefault="003847CE" w:rsidP="003847CE">
      <w:r>
        <w:t>Gear can be equipped onto units at any time by paying its cost again.</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equipped items can be equipped for free this round</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both objectives are discarded and replaced with 2 new Allied-only objectives (they’re caught and lose their sabotage angle, but stay in the game). The escrowed resources and Command Cards are returned to the accuser in full, and the accuser is promoted +1 Rank.</w:t>
      </w:r>
    </w:p>
    <w:p>
      <w:r>
        <w:rPr>
          <w:i/>
        </w:rPr>
        <w:t xml:space="preserve">If Allied or Neutral-aligned (false accusation): </w:t>
      </w:r>
      <w:r>
        <w:t>the accuser does not get their resources/cards back – all escrowed resources go to the Command supply, and all escrowed Command Cards are handed to the current commander, who distributes them among the rest of the team (anyone except the accuser). The accuser is demoted 2 Ranks, and the wrongly-accused player gets to look at the accuser’s own Secret Objective cards.</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Nothing is revealed. The accuser does not get their resources/cards back (same disposal as a false accusation above: resources to Command supply, cards distributed by the commander to the team, excluding the accuser). The accused gains +1 resource of their choice.</w:t>
      </w:r>
    </w:p>
    <w:p>
      <w:r>
        <w:rPr>
          <w:b/>
          <w:i/>
        </w:rPr>
        <w:t xml:space="preserve">PLAYTEST NOTE: </w:t>
      </w:r>
      <w:r>
        <w:rPr>
          <w:i/>
        </w:rPr>
        <w:t>added because the base game had no way for the team to act on suspicion of a Saboteur at all – only a hidden card with zero interaction surface. This gives the team real agency while keeping it costly and uncertain enough that it can’t be used to grief the game (the steep cost lands on the accuser specifically, not the team’s shared resources, so a bad-faith accusation hurts the accuser more than anyone).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Progress Tracker X 10 – used to track progress for the players and enemies by using stackable tokens</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there are two – the player track and the enemy track, each running 0–10. The game ends the moment either track fills (see Objective of the Game, and Escalate,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