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0801973" w:displacedByCustomXml="next"/>
    <w:bookmarkEnd w:id="0" w:displacedByCustomXml="next"/>
    <w:bookmarkStart w:id="1" w:name="_Toc19052285" w:displacedByCustomXml="next"/>
    <w:sdt>
      <w:sdtPr>
        <w:rPr>
          <w:rFonts w:ascii="Times New Roman" w:eastAsia="宋体" w:hAnsi="Times New Roman"/>
          <w:color w:val="4472C4" w:themeColor="accent1"/>
          <w:kern w:val="2"/>
          <w:sz w:val="21"/>
          <w:szCs w:val="20"/>
        </w:rPr>
        <w:id w:val="-266932102"/>
        <w:docPartObj>
          <w:docPartGallery w:val="Cover Pages"/>
          <w:docPartUnique/>
        </w:docPartObj>
      </w:sdtPr>
      <w:sdtEndPr>
        <w:rPr>
          <w:color w:val="auto"/>
        </w:rPr>
      </w:sdtEndPr>
      <w:sdtContent>
        <w:p w14:paraId="59C79D29" w14:textId="77777777" w:rsidR="000B6454" w:rsidRDefault="000B6454" w:rsidP="000B6454">
          <w:pPr>
            <w:pStyle w:val="af3"/>
            <w:spacing w:before="1540" w:after="240"/>
            <w:jc w:val="center"/>
            <w:rPr>
              <w:color w:val="4472C4" w:themeColor="accent1"/>
            </w:rPr>
          </w:pPr>
          <w:r>
            <w:rPr>
              <w:noProof/>
              <w:color w:val="4472C4" w:themeColor="accent1"/>
            </w:rPr>
            <w:drawing>
              <wp:inline distT="0" distB="0" distL="0" distR="0" wp14:anchorId="3A1575F5" wp14:editId="645AF9A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52"/>
              <w:szCs w:val="52"/>
            </w:rPr>
            <w:alias w:val="标题"/>
            <w:tag w:val=""/>
            <w:id w:val="1735040861"/>
            <w:placeholder>
              <w:docPart w:val="856A66C5236B41D3A05D694FB8E86E71"/>
            </w:placeholder>
            <w:dataBinding w:prefixMappings="xmlns:ns0='http://purl.org/dc/elements/1.1/' xmlns:ns1='http://schemas.openxmlformats.org/package/2006/metadata/core-properties' " w:xpath="/ns1:coreProperties[1]/ns0:title[1]" w:storeItemID="{6C3C8BC8-F283-45AE-878A-BAB7291924A1}"/>
            <w:text/>
          </w:sdtPr>
          <w:sdtContent>
            <w:p w14:paraId="59E51F09" w14:textId="27FA2028" w:rsidR="000B6454" w:rsidRDefault="000B6454" w:rsidP="000B6454">
              <w:pPr>
                <w:pStyle w:val="af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C622D">
                <w:rPr>
                  <w:rFonts w:asciiTheme="majorHAnsi" w:eastAsiaTheme="majorEastAsia" w:hAnsiTheme="majorHAnsi" w:cstheme="majorBidi" w:hint="eastAsia"/>
                  <w:caps/>
                  <w:color w:val="4472C4" w:themeColor="accent1"/>
                  <w:sz w:val="52"/>
                  <w:szCs w:val="52"/>
                </w:rPr>
                <w:t>NCNDIDE—C语言编辑器</w:t>
              </w:r>
            </w:p>
          </w:sdtContent>
        </w:sdt>
        <w:sdt>
          <w:sdtPr>
            <w:rPr>
              <w:rFonts w:hint="eastAsia"/>
              <w:color w:val="4472C4" w:themeColor="accent1"/>
              <w:sz w:val="28"/>
              <w:szCs w:val="28"/>
            </w:rPr>
            <w:alias w:val="副标题"/>
            <w:tag w:val=""/>
            <w:id w:val="328029620"/>
            <w:placeholder>
              <w:docPart w:val="94EA027428D744888D52F4A545D077AA"/>
            </w:placeholder>
            <w:dataBinding w:prefixMappings="xmlns:ns0='http://purl.org/dc/elements/1.1/' xmlns:ns1='http://schemas.openxmlformats.org/package/2006/metadata/core-properties' " w:xpath="/ns1:coreProperties[1]/ns0:subject[1]" w:storeItemID="{6C3C8BC8-F283-45AE-878A-BAB7291924A1}"/>
            <w:text/>
          </w:sdtPr>
          <w:sdtContent>
            <w:p w14:paraId="45E480C0" w14:textId="4FC781AF" w:rsidR="000B6454" w:rsidRDefault="000B6454" w:rsidP="000B6454">
              <w:pPr>
                <w:pStyle w:val="af3"/>
                <w:jc w:val="center"/>
                <w:rPr>
                  <w:color w:val="4472C4" w:themeColor="accent1"/>
                  <w:sz w:val="28"/>
                  <w:szCs w:val="28"/>
                </w:rPr>
              </w:pPr>
              <w:r>
                <w:rPr>
                  <w:rFonts w:hint="eastAsia"/>
                  <w:color w:val="4472C4" w:themeColor="accent1"/>
                  <w:sz w:val="28"/>
                  <w:szCs w:val="28"/>
                </w:rPr>
                <w:t>软件系统管理文档</w:t>
              </w:r>
            </w:p>
          </w:sdtContent>
        </w:sdt>
        <w:p w14:paraId="6A2C0F7A" w14:textId="7A88BC3C" w:rsidR="000B6454" w:rsidRDefault="000B6454" w:rsidP="000B6454">
          <w:pPr>
            <w:pStyle w:val="af3"/>
            <w:spacing w:before="480"/>
            <w:jc w:val="center"/>
            <w:rPr>
              <w:color w:val="4472C4" w:themeColor="accent1"/>
            </w:rPr>
          </w:pPr>
          <w:r>
            <w:rPr>
              <w:noProof/>
              <w:color w:val="4472C4" w:themeColor="accent1"/>
            </w:rPr>
            <w:drawing>
              <wp:inline distT="0" distB="0" distL="0" distR="0" wp14:anchorId="1DA42354" wp14:editId="45F87EA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51E6F1" w14:textId="6AAA43ED" w:rsidR="000B6454" w:rsidRDefault="000B6454" w:rsidP="000B6454">
          <w:pPr>
            <w:rPr>
              <w:rFonts w:hint="eastAsia"/>
            </w:rPr>
          </w:pPr>
          <w:r>
            <w:rPr>
              <w:noProof/>
              <w:color w:val="4472C4" w:themeColor="accent1"/>
            </w:rPr>
            <mc:AlternateContent>
              <mc:Choice Requires="wps">
                <w:drawing>
                  <wp:anchor distT="0" distB="0" distL="114300" distR="114300" simplePos="0" relativeHeight="251659264" behindDoc="0" locked="0" layoutInCell="1" allowOverlap="1" wp14:anchorId="1127E6EB" wp14:editId="20FCDE4D">
                    <wp:simplePos x="0" y="0"/>
                    <wp:positionH relativeFrom="page">
                      <wp:align>center</wp:align>
                    </wp:positionH>
                    <wp:positionV relativeFrom="page">
                      <wp:posOffset>9034780</wp:posOffset>
                    </wp:positionV>
                    <wp:extent cx="6553200" cy="557784"/>
                    <wp:effectExtent l="0" t="0" r="14605" b="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27T00:00:00Z">
                                    <w:dateFormat w:val="yyyy-M-d"/>
                                    <w:lid w:val="zh-CN"/>
                                    <w:storeMappedDataAs w:val="dateTime"/>
                                    <w:calendar w:val="gregorian"/>
                                  </w:date>
                                </w:sdtPr>
                                <w:sdtContent>
                                  <w:p w14:paraId="763C5E89" w14:textId="3F59139C" w:rsidR="000B6454" w:rsidRDefault="000B6454" w:rsidP="000B6454">
                                    <w:pPr>
                                      <w:pStyle w:val="af3"/>
                                      <w:spacing w:after="40"/>
                                      <w:jc w:val="center"/>
                                      <w:rPr>
                                        <w:caps/>
                                        <w:color w:val="4472C4" w:themeColor="accent1"/>
                                        <w:sz w:val="28"/>
                                        <w:szCs w:val="28"/>
                                      </w:rPr>
                                    </w:pPr>
                                    <w:r>
                                      <w:rPr>
                                        <w:rFonts w:hint="eastAsia"/>
                                        <w:caps/>
                                        <w:color w:val="4472C4" w:themeColor="accent1"/>
                                        <w:sz w:val="28"/>
                                        <w:szCs w:val="28"/>
                                      </w:rPr>
                                      <w:t>2020-9-27</w:t>
                                    </w:r>
                                  </w:p>
                                </w:sdtContent>
                              </w:sdt>
                              <w:p w14:paraId="050399E5" w14:textId="7B9D348A" w:rsidR="000B6454" w:rsidRDefault="000B6454" w:rsidP="000B6454">
                                <w:pPr>
                                  <w:pStyle w:val="af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4472C4" w:themeColor="accent1"/>
                                      </w:rPr>
                                      <w:t>阿巴阿巴怪小组</w:t>
                                    </w:r>
                                  </w:sdtContent>
                                </w:sdt>
                              </w:p>
                              <w:p w14:paraId="76339DDC" w14:textId="25629238" w:rsidR="000B6454" w:rsidRDefault="000B6454" w:rsidP="000B6454">
                                <w:pPr>
                                  <w:pStyle w:val="af3"/>
                                  <w:jc w:val="center"/>
                                  <w:rPr>
                                    <w:color w:val="4472C4" w:themeColor="accent1"/>
                                  </w:rPr>
                                </w:pPr>
                                <w:r>
                                  <w:rPr>
                                    <w:color w:val="4472C4" w:themeColor="accent1"/>
                                  </w:rPr>
                                  <w:t>v 1.0</w:t>
                                </w: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27E6EB" id="_x0000_t202" coordsize="21600,21600" o:spt="202" path="m,l,21600r21600,l21600,xe">
                    <v:stroke joinstyle="miter"/>
                    <v:path gradientshapeok="t" o:connecttype="rect"/>
                  </v:shapetype>
                  <v:shape id="文本框 142" o:spid="_x0000_s1026" type="#_x0000_t202" style="position:absolute;left:0;text-align:left;margin-left:0;margin-top:711.4pt;width:516pt;height:43.9pt;z-index:251659264;visibility:visible;mso-wrap-style:square;mso-width-percent:1000;mso-height-percent:0;mso-wrap-distance-left:9pt;mso-wrap-distance-top:0;mso-wrap-distance-right:9pt;mso-wrap-distance-bottom:0;mso-position-horizontal:center;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27T00:00:00Z">
                              <w:dateFormat w:val="yyyy-M-d"/>
                              <w:lid w:val="zh-CN"/>
                              <w:storeMappedDataAs w:val="dateTime"/>
                              <w:calendar w:val="gregorian"/>
                            </w:date>
                          </w:sdtPr>
                          <w:sdtContent>
                            <w:p w14:paraId="763C5E89" w14:textId="3F59139C" w:rsidR="000B6454" w:rsidRDefault="000B6454" w:rsidP="000B6454">
                              <w:pPr>
                                <w:pStyle w:val="af3"/>
                                <w:spacing w:after="40"/>
                                <w:jc w:val="center"/>
                                <w:rPr>
                                  <w:caps/>
                                  <w:color w:val="4472C4" w:themeColor="accent1"/>
                                  <w:sz w:val="28"/>
                                  <w:szCs w:val="28"/>
                                </w:rPr>
                              </w:pPr>
                              <w:r>
                                <w:rPr>
                                  <w:rFonts w:hint="eastAsia"/>
                                  <w:caps/>
                                  <w:color w:val="4472C4" w:themeColor="accent1"/>
                                  <w:sz w:val="28"/>
                                  <w:szCs w:val="28"/>
                                </w:rPr>
                                <w:t>2020-9-27</w:t>
                              </w:r>
                            </w:p>
                          </w:sdtContent>
                        </w:sdt>
                        <w:p w14:paraId="050399E5" w14:textId="7B9D348A" w:rsidR="000B6454" w:rsidRDefault="000B6454" w:rsidP="000B6454">
                          <w:pPr>
                            <w:pStyle w:val="af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4472C4" w:themeColor="accent1"/>
                                </w:rPr>
                                <w:t>阿巴阿巴怪小组</w:t>
                              </w:r>
                            </w:sdtContent>
                          </w:sdt>
                        </w:p>
                        <w:p w14:paraId="76339DDC" w14:textId="25629238" w:rsidR="000B6454" w:rsidRDefault="000B6454" w:rsidP="000B6454">
                          <w:pPr>
                            <w:pStyle w:val="af3"/>
                            <w:jc w:val="center"/>
                            <w:rPr>
                              <w:color w:val="4472C4" w:themeColor="accent1"/>
                            </w:rPr>
                          </w:pPr>
                          <w:r>
                            <w:rPr>
                              <w:color w:val="4472C4" w:themeColor="accent1"/>
                            </w:rPr>
                            <w:t>v 1.0</w:t>
                          </w: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page" anchory="page"/>
                  </v:shape>
                </w:pict>
              </mc:Fallback>
            </mc:AlternateContent>
          </w:r>
          <w:r>
            <w:br w:type="page"/>
          </w:r>
        </w:p>
      </w:sdtContent>
    </w:sdt>
    <w:p w14:paraId="59151F34" w14:textId="781FE1C3" w:rsidR="00D15464" w:rsidRDefault="001965C5" w:rsidP="001965C5">
      <w:pPr>
        <w:pStyle w:val="1"/>
      </w:pPr>
      <w:r>
        <w:rPr>
          <w:rFonts w:hint="eastAsia"/>
        </w:rPr>
        <w:lastRenderedPageBreak/>
        <w:t>人员分工</w:t>
      </w:r>
      <w:bookmarkEnd w:id="1"/>
    </w:p>
    <w:p w14:paraId="37451BB7" w14:textId="061AC511" w:rsidR="00D15464" w:rsidRDefault="00932601" w:rsidP="001965C5">
      <w:r w:rsidRPr="00932601">
        <w:rPr>
          <w:rFonts w:hint="eastAsia"/>
          <w:b/>
          <w:bCs/>
        </w:rPr>
        <w:t>闫星润</w:t>
      </w:r>
      <w:r>
        <w:rPr>
          <w:rFonts w:hint="eastAsia"/>
        </w:rPr>
        <w:t>：</w:t>
      </w:r>
      <w:r w:rsidRPr="00932601">
        <w:rPr>
          <w:rFonts w:hint="eastAsia"/>
        </w:rPr>
        <w:t>对小组内的工作的分配与调度；负责小组会议的召开；整体</w:t>
      </w:r>
      <w:r w:rsidRPr="00932601">
        <w:rPr>
          <w:rFonts w:hint="eastAsia"/>
        </w:rPr>
        <w:t>UI</w:t>
      </w:r>
      <w:r w:rsidRPr="00932601">
        <w:rPr>
          <w:rFonts w:hint="eastAsia"/>
        </w:rPr>
        <w:t>设计以及主界面的函数结构；编译、运行功能的实现；对文件处理功能的优化；文件树、函数树的实现以及相关的变化所需要的实现函数；点击文件资源界面实现响应功能的槽函数；控制台的回显功能；需求文档和设计文档的撰写和整合。</w:t>
      </w:r>
      <w:r>
        <w:rPr>
          <w:rFonts w:hint="eastAsia"/>
        </w:rPr>
        <w:br w:type="textWrapping" w:clear="all"/>
      </w:r>
    </w:p>
    <w:p w14:paraId="4C06D7FE" w14:textId="229CBE5B" w:rsidR="00932601" w:rsidRDefault="00932601" w:rsidP="001965C5">
      <w:r w:rsidRPr="00932601">
        <w:rPr>
          <w:rFonts w:hint="eastAsia"/>
          <w:b/>
          <w:bCs/>
        </w:rPr>
        <w:t>罗潘亚欣：</w:t>
      </w:r>
      <w:r>
        <w:t>IDE</w:t>
      </w:r>
      <w:r>
        <w:rPr>
          <w:rFonts w:hint="eastAsia"/>
        </w:rPr>
        <w:t>实现基本编辑功能，包括：复制粘贴剪切等、实现查找、替换（全部替换和依次替换）功能。实现语法高亮、显示行号、代码格式化和括号自动补全和匹配等可选功能以及查找行号功能。帮助一起完成函数树中的函数跳转槽函数部分。同时协助完成函数折叠和注释隐藏功能。管理文档的撰写和整合。</w:t>
      </w:r>
    </w:p>
    <w:p w14:paraId="723F6765" w14:textId="056E92B1" w:rsidR="00CC16E7" w:rsidRDefault="00CC16E7" w:rsidP="001965C5"/>
    <w:p w14:paraId="7DFE53A8" w14:textId="3726D658" w:rsidR="00CC16E7" w:rsidRDefault="00CC16E7" w:rsidP="001965C5">
      <w:r w:rsidRPr="00CC16E7">
        <w:rPr>
          <w:rFonts w:hint="eastAsia"/>
          <w:b/>
          <w:bCs/>
        </w:rPr>
        <w:t>林湛：</w:t>
      </w:r>
      <w:r w:rsidRPr="00CC16E7">
        <w:rPr>
          <w:rFonts w:hint="eastAsia"/>
        </w:rPr>
        <w:t>新建，打开，保存文件，工具栏设计，</w:t>
      </w:r>
      <w:r w:rsidRPr="00CC16E7">
        <w:rPr>
          <w:rFonts w:hint="eastAsia"/>
        </w:rPr>
        <w:t>debug</w:t>
      </w:r>
      <w:r w:rsidRPr="00CC16E7">
        <w:rPr>
          <w:rFonts w:hint="eastAsia"/>
        </w:rPr>
        <w:t>断点设置，箭头设置，界面，与</w:t>
      </w:r>
      <w:proofErr w:type="spellStart"/>
      <w:r w:rsidRPr="00CC16E7">
        <w:rPr>
          <w:rFonts w:hint="eastAsia"/>
        </w:rPr>
        <w:t>gdb</w:t>
      </w:r>
      <w:proofErr w:type="spellEnd"/>
      <w:r w:rsidRPr="00CC16E7">
        <w:rPr>
          <w:rFonts w:hint="eastAsia"/>
        </w:rPr>
        <w:t>交互（与殷满鑫同学分工完成）</w:t>
      </w:r>
      <w:r>
        <w:rPr>
          <w:rFonts w:hint="eastAsia"/>
        </w:rPr>
        <w:t>，项目部分</w:t>
      </w:r>
      <w:proofErr w:type="spellStart"/>
      <w:r>
        <w:rPr>
          <w:rFonts w:hint="eastAsia"/>
        </w:rPr>
        <w:t>ui</w:t>
      </w:r>
      <w:proofErr w:type="spellEnd"/>
      <w:r>
        <w:rPr>
          <w:rFonts w:hint="eastAsia"/>
        </w:rPr>
        <w:t>设计与实现，代码部分整合</w:t>
      </w:r>
      <w:r w:rsidRPr="00CC16E7">
        <w:rPr>
          <w:rFonts w:hint="eastAsia"/>
        </w:rPr>
        <w:t>。</w:t>
      </w:r>
      <w:r w:rsidR="00F91BC7">
        <w:rPr>
          <w:rFonts w:hint="eastAsia"/>
        </w:rPr>
        <w:t>以及代码打包相关工作。</w:t>
      </w:r>
    </w:p>
    <w:p w14:paraId="0FBEBA60" w14:textId="2300AC19" w:rsidR="00CC16E7" w:rsidRDefault="00CC16E7" w:rsidP="001965C5"/>
    <w:p w14:paraId="6BD70FE6" w14:textId="057333BF" w:rsidR="00CC16E7" w:rsidRDefault="00CC16E7" w:rsidP="001965C5">
      <w:r w:rsidRPr="00CC16E7">
        <w:rPr>
          <w:rFonts w:hint="eastAsia"/>
          <w:b/>
          <w:bCs/>
        </w:rPr>
        <w:t>臧林顿：</w:t>
      </w:r>
      <w:r>
        <w:t>IDE</w:t>
      </w:r>
      <w:r>
        <w:rPr>
          <w:rFonts w:hint="eastAsia"/>
        </w:rPr>
        <w:t>实现基本编辑功能，包括：复制粘贴剪切、撤销以及快捷键设置。进行函数折叠，注释隐藏的功能实现，同时对菜单进行汉化以及代码最后的整合工作，代码调整以及规范化。</w:t>
      </w:r>
      <w:r w:rsidR="00F91BC7">
        <w:rPr>
          <w:rFonts w:hint="eastAsia"/>
        </w:rPr>
        <w:t>进行录屏测试，测试文档的撰写。</w:t>
      </w:r>
    </w:p>
    <w:p w14:paraId="23DD762D" w14:textId="020B55D2" w:rsidR="00CC16E7" w:rsidRDefault="00CC16E7" w:rsidP="001965C5"/>
    <w:p w14:paraId="07E818FB" w14:textId="025D02AE" w:rsidR="00CC16E7" w:rsidRPr="00CC16E7" w:rsidRDefault="00CC16E7" w:rsidP="001965C5">
      <w:pPr>
        <w:rPr>
          <w:b/>
          <w:bCs/>
        </w:rPr>
      </w:pPr>
      <w:r w:rsidRPr="00CC16E7">
        <w:rPr>
          <w:rFonts w:hint="eastAsia"/>
          <w:b/>
          <w:bCs/>
        </w:rPr>
        <w:t>殷满鑫：</w:t>
      </w:r>
      <w:r w:rsidR="00F91BC7" w:rsidRPr="00CC16E7">
        <w:rPr>
          <w:rFonts w:hint="eastAsia"/>
        </w:rPr>
        <w:t>新建，打开，保存文件</w:t>
      </w:r>
      <w:r w:rsidR="00F91BC7">
        <w:rPr>
          <w:rFonts w:hint="eastAsia"/>
        </w:rPr>
        <w:t>，</w:t>
      </w:r>
      <w:r w:rsidR="00F91BC7">
        <w:rPr>
          <w:rFonts w:hint="eastAsia"/>
        </w:rPr>
        <w:t>debug</w:t>
      </w:r>
      <w:r w:rsidR="00F91BC7">
        <w:rPr>
          <w:rFonts w:hint="eastAsia"/>
        </w:rPr>
        <w:t>中实现与</w:t>
      </w:r>
      <w:proofErr w:type="spellStart"/>
      <w:r w:rsidR="00F91BC7">
        <w:rPr>
          <w:rFonts w:hint="eastAsia"/>
        </w:rPr>
        <w:t>gdb</w:t>
      </w:r>
      <w:proofErr w:type="spellEnd"/>
      <w:r w:rsidR="00F91BC7">
        <w:rPr>
          <w:rFonts w:hint="eastAsia"/>
        </w:rPr>
        <w:t>连接进行调试。进行汇报</w:t>
      </w:r>
      <w:r w:rsidR="00F91BC7">
        <w:rPr>
          <w:rFonts w:hint="eastAsia"/>
        </w:rPr>
        <w:t>ppt</w:t>
      </w:r>
      <w:r w:rsidR="00F91BC7">
        <w:rPr>
          <w:rFonts w:hint="eastAsia"/>
        </w:rPr>
        <w:t>的制作以及视频的制作，完成了部分代码的整合。总结文档的撰写</w:t>
      </w:r>
    </w:p>
    <w:p w14:paraId="71450DF9" w14:textId="77777777" w:rsidR="001965C5" w:rsidRDefault="001965C5" w:rsidP="001965C5">
      <w:pPr>
        <w:pStyle w:val="1"/>
      </w:pPr>
      <w:r>
        <w:br w:type="page"/>
      </w:r>
      <w:bookmarkStart w:id="2" w:name="_Toc19052286"/>
      <w:r>
        <w:rPr>
          <w:rFonts w:hint="eastAsia"/>
        </w:rPr>
        <w:lastRenderedPageBreak/>
        <w:t>工作计划</w:t>
      </w:r>
      <w:bookmarkEnd w:id="2"/>
    </w:p>
    <w:p w14:paraId="01360924" w14:textId="77777777" w:rsidR="001965C5" w:rsidRDefault="00D96980" w:rsidP="00D96980">
      <w:pPr>
        <w:pStyle w:val="2"/>
      </w:pPr>
      <w:bookmarkStart w:id="3" w:name="_Toc19052287"/>
      <w:r>
        <w:rPr>
          <w:rFonts w:hint="eastAsia"/>
        </w:rPr>
        <w:t>项目框架的设计与搭建</w:t>
      </w:r>
      <w:bookmarkEnd w:id="3"/>
    </w:p>
    <w:p w14:paraId="11094AFA" w14:textId="77777777" w:rsidR="00D96980" w:rsidRDefault="00126B49" w:rsidP="00126B49">
      <w:pPr>
        <w:ind w:firstLineChars="202" w:firstLine="424"/>
      </w:pPr>
      <w:r>
        <w:rPr>
          <w:rFonts w:hint="eastAsia"/>
        </w:rPr>
        <w:t>项目初期，本小组根据日常所用的</w:t>
      </w:r>
      <w:r>
        <w:rPr>
          <w:rFonts w:hint="eastAsia"/>
        </w:rPr>
        <w:t>C</w:t>
      </w:r>
      <w:r>
        <w:rPr>
          <w:rFonts w:hint="eastAsia"/>
        </w:rPr>
        <w:t>语言编辑器（如</w:t>
      </w:r>
      <w:r>
        <w:rPr>
          <w:rFonts w:hint="eastAsia"/>
        </w:rPr>
        <w:t>Dev-c</w:t>
      </w:r>
      <w:r>
        <w:rPr>
          <w:rFonts w:hint="eastAsia"/>
        </w:rPr>
        <w:t>，</w:t>
      </w:r>
      <w:r>
        <w:rPr>
          <w:rFonts w:hint="eastAsia"/>
        </w:rPr>
        <w:t>VS-code</w:t>
      </w:r>
      <w:r>
        <w:rPr>
          <w:rFonts w:hint="eastAsia"/>
        </w:rPr>
        <w:t>等）的使用经验，以及我们所提出的功能、性能等想法，着手进行项目的界面设计和项目的架构设计。</w:t>
      </w:r>
    </w:p>
    <w:p w14:paraId="2C8E0255" w14:textId="77777777" w:rsidR="0008491B" w:rsidRPr="00D96980" w:rsidRDefault="00B70F60" w:rsidP="0008491B">
      <w:pPr>
        <w:ind w:firstLineChars="202" w:firstLine="424"/>
      </w:pPr>
      <w:r>
        <w:rPr>
          <w:rFonts w:hint="eastAsia"/>
        </w:rPr>
        <w:t>在完成界面设计的基础上，着手利用</w:t>
      </w:r>
      <w:r>
        <w:rPr>
          <w:rFonts w:hint="eastAsia"/>
        </w:rPr>
        <w:t>Q</w:t>
      </w:r>
      <w:r>
        <w:t>t</w:t>
      </w:r>
      <w:r>
        <w:rPr>
          <w:rFonts w:hint="eastAsia"/>
        </w:rPr>
        <w:t>实现</w:t>
      </w:r>
      <w:r w:rsidR="0008491B">
        <w:rPr>
          <w:rFonts w:hint="eastAsia"/>
        </w:rPr>
        <w:t>项目的菜单栏、任务栏、文本编辑区、任务栏等界面模块，完成项目的基本搭建。</w:t>
      </w:r>
    </w:p>
    <w:p w14:paraId="5EFC4DFB" w14:textId="77777777" w:rsidR="00D96980" w:rsidRDefault="00D96980" w:rsidP="00D96980">
      <w:pPr>
        <w:pStyle w:val="2"/>
      </w:pPr>
      <w:bookmarkStart w:id="4" w:name="_Toc19052288"/>
      <w:r>
        <w:rPr>
          <w:rFonts w:hint="eastAsia"/>
        </w:rPr>
        <w:t>文本编辑器的基本操作功能实现</w:t>
      </w:r>
      <w:bookmarkEnd w:id="4"/>
    </w:p>
    <w:p w14:paraId="1048893D" w14:textId="27E45612" w:rsidR="00D96980" w:rsidRDefault="0008491B" w:rsidP="0008491B">
      <w:pPr>
        <w:ind w:firstLineChars="202" w:firstLine="424"/>
      </w:pPr>
      <w:r>
        <w:rPr>
          <w:rFonts w:hint="eastAsia"/>
        </w:rPr>
        <w:t>最开始实现最基本的文本编辑器的操作功能，如新建、打开、保存、另存为、复制、剪切、粘贴、撤销、查找、替换。本项目在基本的文本编辑器功能实现完毕。</w:t>
      </w:r>
    </w:p>
    <w:p w14:paraId="49C5AC4C" w14:textId="77777777" w:rsidR="00D96980" w:rsidRDefault="00D96980" w:rsidP="00D96980">
      <w:pPr>
        <w:pStyle w:val="2"/>
      </w:pPr>
      <w:bookmarkStart w:id="5" w:name="_Toc19052289"/>
      <w:r>
        <w:rPr>
          <w:rFonts w:hint="eastAsia"/>
        </w:rPr>
        <w:t>C</w:t>
      </w:r>
      <w:r>
        <w:rPr>
          <w:rFonts w:hint="eastAsia"/>
        </w:rPr>
        <w:t>语言编辑器的编译运行功能</w:t>
      </w:r>
      <w:bookmarkEnd w:id="5"/>
    </w:p>
    <w:p w14:paraId="3F6FAFDC" w14:textId="77777777" w:rsidR="0008491B" w:rsidRDefault="0008491B" w:rsidP="0008491B">
      <w:pPr>
        <w:ind w:firstLineChars="202" w:firstLine="424"/>
      </w:pPr>
      <w:r>
        <w:rPr>
          <w:rFonts w:hint="eastAsia"/>
        </w:rPr>
        <w:t>作为</w:t>
      </w:r>
      <w:r>
        <w:rPr>
          <w:rFonts w:hint="eastAsia"/>
        </w:rPr>
        <w:t>C</w:t>
      </w:r>
      <w:r>
        <w:rPr>
          <w:rFonts w:hint="eastAsia"/>
        </w:rPr>
        <w:t>语言编辑器，编译运行功能是其非常关键的一环，我们参照老师的建议使用</w:t>
      </w:r>
      <w:proofErr w:type="spellStart"/>
      <w:r>
        <w:rPr>
          <w:rFonts w:hint="eastAsia"/>
        </w:rPr>
        <w:t>gcc</w:t>
      </w:r>
      <w:proofErr w:type="spellEnd"/>
      <w:r>
        <w:rPr>
          <w:rFonts w:hint="eastAsia"/>
        </w:rPr>
        <w:t>完成此项功能。</w:t>
      </w:r>
    </w:p>
    <w:p w14:paraId="3ABA5301" w14:textId="77777777" w:rsidR="00D96980" w:rsidRPr="00D96980" w:rsidRDefault="0008491B" w:rsidP="0008491B">
      <w:pPr>
        <w:ind w:firstLineChars="202" w:firstLine="424"/>
      </w:pPr>
      <w:r>
        <w:rPr>
          <w:rFonts w:hint="eastAsia"/>
        </w:rPr>
        <w:t>将编辑的文件保存成为</w:t>
      </w:r>
      <w:proofErr w:type="spellStart"/>
      <w:r>
        <w:rPr>
          <w:rFonts w:hint="eastAsia"/>
        </w:rPr>
        <w:t>cpp</w:t>
      </w:r>
      <w:proofErr w:type="spellEnd"/>
      <w:r>
        <w:rPr>
          <w:rFonts w:hint="eastAsia"/>
        </w:rPr>
        <w:t>文件，并通过执行</w:t>
      </w:r>
      <w:proofErr w:type="spellStart"/>
      <w:r>
        <w:rPr>
          <w:rFonts w:hint="eastAsia"/>
        </w:rPr>
        <w:t>cmd</w:t>
      </w:r>
      <w:proofErr w:type="spellEnd"/>
      <w:r>
        <w:rPr>
          <w:rFonts w:hint="eastAsia"/>
        </w:rPr>
        <w:t>控制台指令调用</w:t>
      </w:r>
      <w:proofErr w:type="spellStart"/>
      <w:r>
        <w:rPr>
          <w:rFonts w:hint="eastAsia"/>
        </w:rPr>
        <w:t>gcc</w:t>
      </w:r>
      <w:proofErr w:type="spellEnd"/>
      <w:r>
        <w:rPr>
          <w:rFonts w:hint="eastAsia"/>
        </w:rPr>
        <w:t>来实现编译功能，通过查看</w:t>
      </w:r>
      <w:proofErr w:type="spellStart"/>
      <w:r>
        <w:rPr>
          <w:rFonts w:hint="eastAsia"/>
        </w:rPr>
        <w:t>gcc</w:t>
      </w:r>
      <w:proofErr w:type="spellEnd"/>
      <w:r>
        <w:rPr>
          <w:rFonts w:hint="eastAsia"/>
        </w:rPr>
        <w:t>的编译返回信息进行编辑是否完成与否的判断。若编译不成功，则</w:t>
      </w:r>
      <w:r w:rsidR="00AC21D0">
        <w:rPr>
          <w:rFonts w:hint="eastAsia"/>
        </w:rPr>
        <w:t>在控制台显示编译信息；若编译成功，控制台显示编译成功并提示用户可运行项目。</w:t>
      </w:r>
    </w:p>
    <w:p w14:paraId="190F1D2A" w14:textId="77777777" w:rsidR="00D96980" w:rsidRDefault="00D96980" w:rsidP="00D96980">
      <w:pPr>
        <w:pStyle w:val="2"/>
      </w:pPr>
      <w:bookmarkStart w:id="6" w:name="_Toc19052290"/>
      <w:r>
        <w:rPr>
          <w:rFonts w:hint="eastAsia"/>
        </w:rPr>
        <w:t>C</w:t>
      </w:r>
      <w:r>
        <w:rPr>
          <w:rFonts w:hint="eastAsia"/>
        </w:rPr>
        <w:t>语言编辑器特殊功能支持的设计与实现</w:t>
      </w:r>
      <w:bookmarkEnd w:id="6"/>
    </w:p>
    <w:p w14:paraId="73DE98E4" w14:textId="77777777" w:rsidR="00D96980" w:rsidRDefault="00AC21D0" w:rsidP="00AC21D0">
      <w:pPr>
        <w:ind w:firstLineChars="202" w:firstLine="424"/>
      </w:pPr>
      <w:r>
        <w:rPr>
          <w:rFonts w:hint="eastAsia"/>
        </w:rPr>
        <w:t>C</w:t>
      </w:r>
      <w:r>
        <w:rPr>
          <w:rFonts w:hint="eastAsia"/>
        </w:rPr>
        <w:t>语言编辑器的特色是其对代码编辑时的功能支持和对</w:t>
      </w:r>
      <w:r>
        <w:rPr>
          <w:rFonts w:hint="eastAsia"/>
        </w:rPr>
        <w:t>C</w:t>
      </w:r>
      <w:r>
        <w:rPr>
          <w:rFonts w:hint="eastAsia"/>
        </w:rPr>
        <w:t>语言特殊的支持。</w:t>
      </w:r>
    </w:p>
    <w:p w14:paraId="3D9C4B5B" w14:textId="77777777" w:rsidR="00AC21D0" w:rsidRPr="00D96980" w:rsidRDefault="00AC21D0" w:rsidP="00AC21D0">
      <w:pPr>
        <w:ind w:firstLineChars="202" w:firstLine="424"/>
      </w:pPr>
      <w:r>
        <w:rPr>
          <w:rFonts w:hint="eastAsia"/>
        </w:rPr>
        <w:t>本项目除了提供作为</w:t>
      </w:r>
      <w:r>
        <w:rPr>
          <w:rFonts w:hint="eastAsia"/>
        </w:rPr>
        <w:t>C</w:t>
      </w:r>
      <w:r>
        <w:rPr>
          <w:rFonts w:hint="eastAsia"/>
        </w:rPr>
        <w:t>语言最基本的文本编辑功能和编译运行功能，还提供自动缩进、括号匹配、自动补全、格式排版、多行注释、代码折叠等关于代码编辑方面的支持，以及提供关键词识别高亮、联想提示补全等关于</w:t>
      </w:r>
      <w:proofErr w:type="spellStart"/>
      <w:r>
        <w:rPr>
          <w:rFonts w:hint="eastAsia"/>
        </w:rPr>
        <w:t>C</w:t>
      </w:r>
      <w:proofErr w:type="spellEnd"/>
      <w:r>
        <w:rPr>
          <w:rFonts w:hint="eastAsia"/>
        </w:rPr>
        <w:t>语言的特殊支持。</w:t>
      </w:r>
    </w:p>
    <w:p w14:paraId="3003A485" w14:textId="2A87577D" w:rsidR="00D96980" w:rsidRDefault="00D96980" w:rsidP="00D96980">
      <w:pPr>
        <w:pStyle w:val="2"/>
      </w:pPr>
      <w:bookmarkStart w:id="7" w:name="_Toc19052291"/>
      <w:r>
        <w:rPr>
          <w:rFonts w:hint="eastAsia"/>
        </w:rPr>
        <w:t>多文件</w:t>
      </w:r>
      <w:r w:rsidR="00932601">
        <w:rPr>
          <w:rFonts w:hint="eastAsia"/>
        </w:rPr>
        <w:t>切换</w:t>
      </w:r>
      <w:r>
        <w:rPr>
          <w:rFonts w:hint="eastAsia"/>
        </w:rPr>
        <w:t>与</w:t>
      </w:r>
      <w:r w:rsidR="00932601">
        <w:rPr>
          <w:rFonts w:hint="eastAsia"/>
        </w:rPr>
        <w:t>独立编辑</w:t>
      </w:r>
      <w:r>
        <w:rPr>
          <w:rFonts w:hint="eastAsia"/>
        </w:rPr>
        <w:t>的设计与实现</w:t>
      </w:r>
      <w:bookmarkEnd w:id="7"/>
    </w:p>
    <w:p w14:paraId="1344D493" w14:textId="3B9F7A61" w:rsidR="00EB339A" w:rsidRPr="00D96980" w:rsidRDefault="00932601" w:rsidP="00877C3C">
      <w:pPr>
        <w:ind w:firstLineChars="202" w:firstLine="424"/>
      </w:pPr>
      <w:r>
        <w:rPr>
          <w:rFonts w:hint="eastAsia"/>
        </w:rPr>
        <w:t>作为参考各类编程</w:t>
      </w:r>
      <w:r>
        <w:rPr>
          <w:rFonts w:hint="eastAsia"/>
        </w:rPr>
        <w:t>IDE</w:t>
      </w:r>
      <w:r>
        <w:rPr>
          <w:rFonts w:hint="eastAsia"/>
        </w:rPr>
        <w:t>软件</w:t>
      </w:r>
      <w:r w:rsidR="00877C3C">
        <w:rPr>
          <w:rFonts w:hint="eastAsia"/>
        </w:rPr>
        <w:t>，如果单单只实现一个文件编辑则用户需要不断打开各个文件而不断进行保存操作。小组决定采用树形文件管理，对用户点击的文件夹下的所有</w:t>
      </w:r>
      <w:r w:rsidR="00877C3C">
        <w:t>.</w:t>
      </w:r>
      <w:r w:rsidR="00877C3C">
        <w:rPr>
          <w:rFonts w:hint="eastAsia"/>
        </w:rPr>
        <w:t>c</w:t>
      </w:r>
      <w:r w:rsidR="00877C3C">
        <w:t xml:space="preserve"> </w:t>
      </w:r>
      <w:r w:rsidR="00877C3C">
        <w:rPr>
          <w:rFonts w:hint="eastAsia"/>
        </w:rPr>
        <w:t>文件进行显示。当用户想进行切换时只需点击对应的属性目录即可。</w:t>
      </w:r>
    </w:p>
    <w:p w14:paraId="529BD7D4" w14:textId="3C801655" w:rsidR="00D96980" w:rsidRDefault="00D96980" w:rsidP="00D96980">
      <w:pPr>
        <w:pStyle w:val="2"/>
      </w:pPr>
      <w:bookmarkStart w:id="8" w:name="_Toc19052292"/>
      <w:r>
        <w:rPr>
          <w:rFonts w:hint="eastAsia"/>
        </w:rPr>
        <w:lastRenderedPageBreak/>
        <w:t>实现</w:t>
      </w:r>
      <w:r>
        <w:rPr>
          <w:rFonts w:hint="eastAsia"/>
        </w:rPr>
        <w:t>debug</w:t>
      </w:r>
      <w:bookmarkEnd w:id="8"/>
      <w:r w:rsidR="00877C3C">
        <w:rPr>
          <w:rFonts w:hint="eastAsia"/>
        </w:rPr>
        <w:t>以及新需求等难度较高功能实现</w:t>
      </w:r>
    </w:p>
    <w:p w14:paraId="3FB3C458" w14:textId="77777777" w:rsidR="00D96980" w:rsidRDefault="00331D4B" w:rsidP="00331D4B">
      <w:pPr>
        <w:ind w:firstLineChars="202" w:firstLine="424"/>
      </w:pPr>
      <w:r>
        <w:rPr>
          <w:rFonts w:hint="eastAsia"/>
        </w:rPr>
        <w:t>作为开发人员，</w:t>
      </w:r>
      <w:r>
        <w:rPr>
          <w:rFonts w:hint="eastAsia"/>
        </w:rPr>
        <w:t>debug</w:t>
      </w:r>
      <w:r>
        <w:rPr>
          <w:rFonts w:hint="eastAsia"/>
        </w:rPr>
        <w:t>则是编写程序是必不可少的重要功能。本项目参照老师所给建议，利用</w:t>
      </w:r>
      <w:proofErr w:type="spellStart"/>
      <w:r>
        <w:rPr>
          <w:rFonts w:hint="eastAsia"/>
        </w:rPr>
        <w:t>gdb</w:t>
      </w:r>
      <w:proofErr w:type="spellEnd"/>
      <w:r>
        <w:rPr>
          <w:rFonts w:hint="eastAsia"/>
        </w:rPr>
        <w:t>完成调试功能的实现。</w:t>
      </w:r>
    </w:p>
    <w:p w14:paraId="6E80461F" w14:textId="18E59851" w:rsidR="00331D4B" w:rsidRDefault="00331D4B" w:rsidP="00331D4B">
      <w:pPr>
        <w:ind w:firstLineChars="202" w:firstLine="424"/>
      </w:pPr>
      <w:r>
        <w:rPr>
          <w:rFonts w:hint="eastAsia"/>
        </w:rPr>
        <w:t>当用户执行调试，我们先通过编译功能执行对文件的编译。若编译成功，则新写入执行调试功能的线程，并提供用户一个带有开始执行、添加变量、单步执行、单步进入、单步跳过、结束调试等关于调试功能的</w:t>
      </w:r>
      <w:r>
        <w:rPr>
          <w:rFonts w:hint="eastAsia"/>
        </w:rPr>
        <w:t>GUI</w:t>
      </w:r>
      <w:r>
        <w:rPr>
          <w:rFonts w:hint="eastAsia"/>
        </w:rPr>
        <w:t>窗口。用户点击窗口的不同功能按钮，后台将不同的指令写入调试线程中，并</w:t>
      </w:r>
      <w:r w:rsidR="00856CE1">
        <w:rPr>
          <w:rFonts w:hint="eastAsia"/>
        </w:rPr>
        <w:t>通过</w:t>
      </w:r>
      <w:proofErr w:type="spellStart"/>
      <w:r w:rsidR="00856CE1">
        <w:rPr>
          <w:rFonts w:hint="eastAsia"/>
        </w:rPr>
        <w:t>gdb</w:t>
      </w:r>
      <w:proofErr w:type="spellEnd"/>
      <w:r w:rsidR="00856CE1">
        <w:rPr>
          <w:rFonts w:hint="eastAsia"/>
        </w:rPr>
        <w:t>执行线程中的指令。并且，后台在写入命令的同时，也读取线程中</w:t>
      </w:r>
      <w:proofErr w:type="spellStart"/>
      <w:r w:rsidR="00856CE1">
        <w:rPr>
          <w:rFonts w:hint="eastAsia"/>
        </w:rPr>
        <w:t>gdb</w:t>
      </w:r>
      <w:proofErr w:type="spellEnd"/>
      <w:r w:rsidR="00856CE1">
        <w:rPr>
          <w:rFonts w:hint="eastAsia"/>
        </w:rPr>
        <w:t>返回的信息，并将其显示在调试窗口和代码编辑区域。</w:t>
      </w:r>
    </w:p>
    <w:p w14:paraId="3B11224F" w14:textId="6F5D9723" w:rsidR="00877C3C" w:rsidRDefault="00877C3C" w:rsidP="00331D4B">
      <w:pPr>
        <w:ind w:firstLineChars="202" w:firstLine="424"/>
      </w:pPr>
      <w:r>
        <w:rPr>
          <w:rFonts w:hint="eastAsia"/>
        </w:rPr>
        <w:t>新功能加入了两个最主要的功能。第一个是注释的隐藏和显示。当用户点击注释隐藏时，能对用户进行操作的代码进行所有注释的隐藏。包括：行注释和块注释。当用户再次点击时则会将这些注释显示。小组设计时采取</w:t>
      </w:r>
      <w:r>
        <w:rPr>
          <w:rFonts w:hint="eastAsia"/>
        </w:rPr>
        <w:t>QT</w:t>
      </w:r>
      <w:r>
        <w:rPr>
          <w:rFonts w:hint="eastAsia"/>
        </w:rPr>
        <w:t>里面的链表数据结构能对这些注释进行存储，并且记录了当前的行号列号以及绝对位置。即便用户对文本进行操作也能正确显示。</w:t>
      </w:r>
    </w:p>
    <w:p w14:paraId="747C126C" w14:textId="14992FC4" w:rsidR="00877C3C" w:rsidRPr="00D96980" w:rsidRDefault="00877C3C" w:rsidP="00331D4B">
      <w:pPr>
        <w:ind w:firstLineChars="202" w:firstLine="424"/>
      </w:pPr>
      <w:r>
        <w:rPr>
          <w:rFonts w:hint="eastAsia"/>
        </w:rPr>
        <w:t>函数树则是通过我们自己写的正则表达式来进行。我们获取到所有的函数名，能够在文件树加载的时候进行显示当前</w:t>
      </w:r>
      <w:r>
        <w:t>.c</w:t>
      </w:r>
      <w:r>
        <w:rPr>
          <w:rFonts w:hint="eastAsia"/>
        </w:rPr>
        <w:t>文件显示的所有函数，并能对函数进行跳转。</w:t>
      </w:r>
    </w:p>
    <w:p w14:paraId="4A0F1184" w14:textId="77777777" w:rsidR="001965C5" w:rsidRDefault="001965C5" w:rsidP="001965C5">
      <w:pPr>
        <w:pStyle w:val="1"/>
      </w:pPr>
      <w:r>
        <w:br w:type="page"/>
      </w:r>
      <w:bookmarkStart w:id="9" w:name="_Toc19052293"/>
      <w:r>
        <w:rPr>
          <w:rFonts w:hint="eastAsia"/>
        </w:rPr>
        <w:lastRenderedPageBreak/>
        <w:t>进度安排</w:t>
      </w:r>
      <w:bookmarkEnd w:id="9"/>
    </w:p>
    <w:p w14:paraId="3F1FD157" w14:textId="77777777" w:rsidR="001965C5" w:rsidRDefault="00F07C49" w:rsidP="00F07C49">
      <w:pPr>
        <w:pStyle w:val="2"/>
      </w:pPr>
      <w:bookmarkStart w:id="10" w:name="_Toc19052294"/>
      <w:r>
        <w:rPr>
          <w:rFonts w:hint="eastAsia"/>
        </w:rPr>
        <w:t>第一周</w:t>
      </w:r>
      <w:bookmarkEnd w:id="10"/>
    </w:p>
    <w:p w14:paraId="42AECF05" w14:textId="3CBA5C2A" w:rsidR="00F07C49" w:rsidRDefault="00877C3C" w:rsidP="00F07C49">
      <w:pPr>
        <w:pStyle w:val="3"/>
      </w:pPr>
      <w:r>
        <w:rPr>
          <w:rFonts w:hint="eastAsia"/>
        </w:rPr>
        <w:t>学习基本的</w:t>
      </w:r>
      <w:r>
        <w:rPr>
          <w:rFonts w:hint="eastAsia"/>
        </w:rPr>
        <w:t>QT</w:t>
      </w:r>
      <w:r>
        <w:rPr>
          <w:rFonts w:hint="eastAsia"/>
        </w:rPr>
        <w:t>知识并了解</w:t>
      </w:r>
      <w:r>
        <w:rPr>
          <w:rFonts w:hint="eastAsia"/>
        </w:rPr>
        <w:t>QT</w:t>
      </w:r>
      <w:r>
        <w:rPr>
          <w:rFonts w:hint="eastAsia"/>
        </w:rPr>
        <w:t>框架</w:t>
      </w:r>
    </w:p>
    <w:p w14:paraId="4748D98B" w14:textId="291E7076" w:rsidR="00F07C49" w:rsidRPr="00F07C49" w:rsidRDefault="00877C3C" w:rsidP="00F07C49">
      <w:pPr>
        <w:ind w:firstLineChars="202" w:firstLine="424"/>
      </w:pPr>
      <w:r>
        <w:rPr>
          <w:rFonts w:hint="eastAsia"/>
        </w:rPr>
        <w:t>小组组织学习了相关</w:t>
      </w:r>
      <w:r>
        <w:rPr>
          <w:rFonts w:hint="eastAsia"/>
        </w:rPr>
        <w:t>QT</w:t>
      </w:r>
      <w:r>
        <w:rPr>
          <w:rFonts w:hint="eastAsia"/>
        </w:rPr>
        <w:t>内容并对</w:t>
      </w:r>
      <w:r>
        <w:rPr>
          <w:rFonts w:hint="eastAsia"/>
        </w:rPr>
        <w:t>QT</w:t>
      </w:r>
      <w:r>
        <w:rPr>
          <w:rFonts w:hint="eastAsia"/>
        </w:rPr>
        <w:t>一些现成</w:t>
      </w:r>
      <w:r>
        <w:rPr>
          <w:rFonts w:hint="eastAsia"/>
        </w:rPr>
        <w:t>IDE</w:t>
      </w:r>
      <w:r>
        <w:rPr>
          <w:rFonts w:hint="eastAsia"/>
        </w:rPr>
        <w:t>进行了解</w:t>
      </w:r>
      <w:r w:rsidR="00F07C49">
        <w:rPr>
          <w:rFonts w:hint="eastAsia"/>
        </w:rPr>
        <w:t>。</w:t>
      </w:r>
    </w:p>
    <w:p w14:paraId="50CE8475" w14:textId="219C121A" w:rsidR="00F07C49" w:rsidRDefault="00877C3C" w:rsidP="00F07C49">
      <w:pPr>
        <w:pStyle w:val="3"/>
      </w:pPr>
      <w:r>
        <w:rPr>
          <w:rFonts w:hint="eastAsia"/>
        </w:rPr>
        <w:t>文本编辑器设计</w:t>
      </w:r>
    </w:p>
    <w:p w14:paraId="1DBC69FA" w14:textId="67060CD7" w:rsidR="00F07C49" w:rsidRPr="00F07C49" w:rsidRDefault="00954731" w:rsidP="00F04125">
      <w:pPr>
        <w:ind w:firstLineChars="202" w:firstLine="424"/>
      </w:pPr>
      <w:r>
        <w:rPr>
          <w:rFonts w:hint="eastAsia"/>
        </w:rPr>
        <w:t>对小组构想的</w:t>
      </w:r>
      <w:r>
        <w:rPr>
          <w:rFonts w:hint="eastAsia"/>
        </w:rPr>
        <w:t>IDE</w:t>
      </w:r>
      <w:r>
        <w:rPr>
          <w:rFonts w:hint="eastAsia"/>
        </w:rPr>
        <w:t>进行了初步</w:t>
      </w:r>
      <w:r>
        <w:rPr>
          <w:rFonts w:hint="eastAsia"/>
        </w:rPr>
        <w:t>UI</w:t>
      </w:r>
      <w:r>
        <w:rPr>
          <w:rFonts w:hint="eastAsia"/>
        </w:rPr>
        <w:t>设计</w:t>
      </w:r>
      <w:r w:rsidR="00F04125">
        <w:rPr>
          <w:rFonts w:hint="eastAsia"/>
        </w:rPr>
        <w:t>。</w:t>
      </w:r>
    </w:p>
    <w:p w14:paraId="5498FDF6" w14:textId="77777777" w:rsidR="00F04125" w:rsidRPr="00F04125" w:rsidRDefault="00F07C49" w:rsidP="00F04125">
      <w:pPr>
        <w:pStyle w:val="2"/>
      </w:pPr>
      <w:bookmarkStart w:id="11" w:name="_Toc19052299"/>
      <w:r>
        <w:rPr>
          <w:rFonts w:hint="eastAsia"/>
        </w:rPr>
        <w:t>第二周</w:t>
      </w:r>
      <w:bookmarkEnd w:id="11"/>
    </w:p>
    <w:p w14:paraId="0C539F50" w14:textId="21EC6824" w:rsidR="00F04125" w:rsidRDefault="00954731" w:rsidP="00F04125">
      <w:pPr>
        <w:pStyle w:val="3"/>
      </w:pPr>
      <w:r>
        <w:rPr>
          <w:rFonts w:hint="eastAsia"/>
        </w:rPr>
        <w:t>界面初步以及基本功能的实现</w:t>
      </w:r>
    </w:p>
    <w:p w14:paraId="7F136479" w14:textId="3FCC7D92" w:rsidR="00F04125" w:rsidRPr="00F04125" w:rsidRDefault="00954731" w:rsidP="00F04125">
      <w:pPr>
        <w:ind w:firstLineChars="202" w:firstLine="424"/>
      </w:pPr>
      <w:r>
        <w:rPr>
          <w:rFonts w:hint="eastAsia"/>
        </w:rPr>
        <w:t>实现了界面初步代码实现以及文件基本功能和文本编辑的基本功能和编译运行回显功能实现</w:t>
      </w:r>
      <w:r w:rsidR="00F04125">
        <w:rPr>
          <w:rFonts w:hint="eastAsia"/>
        </w:rPr>
        <w:t>。</w:t>
      </w:r>
    </w:p>
    <w:p w14:paraId="260280CD" w14:textId="22FA187E" w:rsidR="00F07C49" w:rsidRDefault="00F04125" w:rsidP="00F04125">
      <w:pPr>
        <w:pStyle w:val="3"/>
      </w:pPr>
      <w:bookmarkStart w:id="12" w:name="_Toc19052301"/>
      <w:r>
        <w:rPr>
          <w:rFonts w:hint="eastAsia"/>
        </w:rPr>
        <w:t>树形文件资源管理</w:t>
      </w:r>
      <w:bookmarkEnd w:id="12"/>
    </w:p>
    <w:p w14:paraId="49140247" w14:textId="153F8250" w:rsidR="00F04125" w:rsidRPr="00F04125" w:rsidRDefault="00F04125" w:rsidP="00F04125">
      <w:pPr>
        <w:ind w:firstLineChars="202" w:firstLine="424"/>
      </w:pPr>
      <w:r>
        <w:rPr>
          <w:rFonts w:hint="eastAsia"/>
        </w:rPr>
        <w:t>考虑到多文件的管理可视化，实现树形文件资源管理器对项目进行管理，并将其与打开文件夹和打开文件的接口进行对接。</w:t>
      </w:r>
      <w:r w:rsidR="00954731">
        <w:rPr>
          <w:rFonts w:hint="eastAsia"/>
        </w:rPr>
        <w:t>实现了多文件编辑功能。</w:t>
      </w:r>
    </w:p>
    <w:p w14:paraId="1FA8346A" w14:textId="6BD6ABF1" w:rsidR="00F04125" w:rsidRDefault="00954731" w:rsidP="00F04125">
      <w:pPr>
        <w:pStyle w:val="3"/>
      </w:pPr>
      <w:r>
        <w:rPr>
          <w:rFonts w:hint="eastAsia"/>
        </w:rPr>
        <w:t>可选功能部分实现</w:t>
      </w:r>
    </w:p>
    <w:p w14:paraId="12EF7916" w14:textId="63136D9F" w:rsidR="00F04125" w:rsidRPr="00F04125" w:rsidRDefault="00954731" w:rsidP="00F04125">
      <w:pPr>
        <w:ind w:firstLineChars="202" w:firstLine="424"/>
      </w:pPr>
      <w:r>
        <w:rPr>
          <w:rFonts w:hint="eastAsia"/>
        </w:rPr>
        <w:t>实现了显示行号、语法高亮、括号匹配、函数折叠等可选功能。并对文本编辑框进行了美化等。</w:t>
      </w:r>
    </w:p>
    <w:p w14:paraId="08050BC6" w14:textId="77777777" w:rsidR="00F07C49" w:rsidRDefault="00F07C49" w:rsidP="00F07C49">
      <w:pPr>
        <w:pStyle w:val="2"/>
      </w:pPr>
      <w:bookmarkStart w:id="13" w:name="_Toc19052303"/>
      <w:r>
        <w:rPr>
          <w:rFonts w:hint="eastAsia"/>
        </w:rPr>
        <w:t>第三周</w:t>
      </w:r>
      <w:bookmarkEnd w:id="13"/>
    </w:p>
    <w:p w14:paraId="44A1690C" w14:textId="5F5FE5D1" w:rsidR="00F04125" w:rsidRDefault="00F04125" w:rsidP="00F04125">
      <w:pPr>
        <w:pStyle w:val="3"/>
      </w:pPr>
      <w:bookmarkStart w:id="14" w:name="_Toc19052304"/>
      <w:r>
        <w:rPr>
          <w:rFonts w:hint="eastAsia"/>
        </w:rPr>
        <w:t>进一步</w:t>
      </w:r>
      <w:bookmarkEnd w:id="14"/>
      <w:r w:rsidR="00954731">
        <w:rPr>
          <w:rFonts w:hint="eastAsia"/>
        </w:rPr>
        <w:t>实现可选功能</w:t>
      </w:r>
    </w:p>
    <w:p w14:paraId="7F47BB16" w14:textId="3F48FDA4" w:rsidR="00DD2268" w:rsidRPr="00DD2268" w:rsidRDefault="00DD2268" w:rsidP="00DD2268">
      <w:pPr>
        <w:ind w:firstLineChars="202" w:firstLine="424"/>
      </w:pPr>
      <w:r>
        <w:rPr>
          <w:rFonts w:hint="eastAsia"/>
        </w:rPr>
        <w:t>增加</w:t>
      </w:r>
      <w:r w:rsidR="00954731">
        <w:rPr>
          <w:rFonts w:hint="eastAsia"/>
        </w:rPr>
        <w:t>括号自动补全</w:t>
      </w:r>
      <w:r>
        <w:rPr>
          <w:rFonts w:hint="eastAsia"/>
        </w:rPr>
        <w:t>、高亮显示已编辑函数等功能，</w:t>
      </w:r>
      <w:r w:rsidR="00954731">
        <w:rPr>
          <w:rFonts w:hint="eastAsia"/>
        </w:rPr>
        <w:t>整体代码格式化</w:t>
      </w:r>
      <w:r>
        <w:rPr>
          <w:rFonts w:hint="eastAsia"/>
        </w:rPr>
        <w:t>、自动缩进等功能。并对之前完成的功能进行进一步的完善，保证其可用性和可靠性。</w:t>
      </w:r>
    </w:p>
    <w:p w14:paraId="7DE13100" w14:textId="77777777" w:rsidR="00F04125" w:rsidRDefault="00DD2268" w:rsidP="00DD2268">
      <w:pPr>
        <w:pStyle w:val="3"/>
      </w:pPr>
      <w:bookmarkStart w:id="15" w:name="_Toc19052305"/>
      <w:r>
        <w:rPr>
          <w:rFonts w:hint="eastAsia"/>
        </w:rPr>
        <w:lastRenderedPageBreak/>
        <w:t>实现文件的调试功能</w:t>
      </w:r>
      <w:bookmarkEnd w:id="15"/>
    </w:p>
    <w:p w14:paraId="4321D080" w14:textId="77777777" w:rsidR="00DD2268" w:rsidRPr="00DD2268" w:rsidRDefault="00DD2268" w:rsidP="00DD2268">
      <w:pPr>
        <w:ind w:firstLineChars="202" w:firstLine="424"/>
      </w:pPr>
      <w:r>
        <w:rPr>
          <w:rFonts w:hint="eastAsia"/>
        </w:rPr>
        <w:t>通过调用</w:t>
      </w:r>
      <w:proofErr w:type="spellStart"/>
      <w:r>
        <w:rPr>
          <w:rFonts w:hint="eastAsia"/>
        </w:rPr>
        <w:t>gdb</w:t>
      </w:r>
      <w:proofErr w:type="spellEnd"/>
      <w:r>
        <w:rPr>
          <w:rFonts w:hint="eastAsia"/>
        </w:rPr>
        <w:t>实现调试功能。提供窗口将输入</w:t>
      </w:r>
      <w:proofErr w:type="spellStart"/>
      <w:r>
        <w:rPr>
          <w:rFonts w:hint="eastAsia"/>
        </w:rPr>
        <w:t>gdb</w:t>
      </w:r>
      <w:proofErr w:type="spellEnd"/>
      <w:r>
        <w:rPr>
          <w:rFonts w:hint="eastAsia"/>
        </w:rPr>
        <w:t>的指令进行可视化，由后台进行命令的写入和读取，并反馈给前端界面进行显示。</w:t>
      </w:r>
    </w:p>
    <w:p w14:paraId="03488FF3" w14:textId="77777777" w:rsidR="00DD2268" w:rsidRDefault="00DD2268" w:rsidP="00DD2268">
      <w:pPr>
        <w:pStyle w:val="3"/>
      </w:pPr>
      <w:bookmarkStart w:id="16" w:name="_Toc19052306"/>
      <w:r>
        <w:rPr>
          <w:rFonts w:hint="eastAsia"/>
        </w:rPr>
        <w:t>对项目的布局进行更改</w:t>
      </w:r>
      <w:bookmarkEnd w:id="16"/>
    </w:p>
    <w:p w14:paraId="11C721C4" w14:textId="77777777" w:rsidR="00DD2268" w:rsidRPr="00DD2268" w:rsidRDefault="00DD2268" w:rsidP="00DD2268">
      <w:pPr>
        <w:ind w:firstLineChars="202" w:firstLine="424"/>
      </w:pPr>
      <w:r>
        <w:rPr>
          <w:rFonts w:hint="eastAsia"/>
        </w:rPr>
        <w:t>更开项目布局，提升项目的美观性。</w:t>
      </w:r>
    </w:p>
    <w:p w14:paraId="1F67106F" w14:textId="77777777" w:rsidR="00DD2268" w:rsidRDefault="00DD2268" w:rsidP="00DD2268">
      <w:pPr>
        <w:pStyle w:val="3"/>
      </w:pPr>
      <w:bookmarkStart w:id="17" w:name="_Toc19052307"/>
      <w:r>
        <w:rPr>
          <w:rFonts w:hint="eastAsia"/>
        </w:rPr>
        <w:t>实现项目需求变更</w:t>
      </w:r>
      <w:bookmarkEnd w:id="17"/>
    </w:p>
    <w:p w14:paraId="4FEE2D98" w14:textId="30745F5E" w:rsidR="00DD2268" w:rsidRPr="00DD2268" w:rsidRDefault="00DD2268" w:rsidP="00DD2268">
      <w:pPr>
        <w:ind w:firstLineChars="202" w:firstLine="424"/>
      </w:pPr>
      <w:r>
        <w:rPr>
          <w:rFonts w:hint="eastAsia"/>
        </w:rPr>
        <w:t>对老师提出的新需求进行实现。</w:t>
      </w:r>
      <w:r w:rsidR="00954731">
        <w:rPr>
          <w:rFonts w:hint="eastAsia"/>
        </w:rPr>
        <w:t>包括查找行号、注释隐藏、函数树的实现。</w:t>
      </w:r>
    </w:p>
    <w:p w14:paraId="7F57EDB1" w14:textId="77777777" w:rsidR="00DD2268" w:rsidRDefault="00DD2268" w:rsidP="00DD2268">
      <w:pPr>
        <w:pStyle w:val="3"/>
      </w:pPr>
      <w:bookmarkStart w:id="18" w:name="_Toc19052308"/>
      <w:r>
        <w:rPr>
          <w:rFonts w:hint="eastAsia"/>
        </w:rPr>
        <w:t>进行功能测试、性能测试</w:t>
      </w:r>
      <w:bookmarkEnd w:id="18"/>
    </w:p>
    <w:p w14:paraId="6B469875" w14:textId="77777777" w:rsidR="00DD2268" w:rsidRPr="00DD2268" w:rsidRDefault="00DD2268" w:rsidP="00DD2268">
      <w:pPr>
        <w:ind w:firstLineChars="202" w:firstLine="424"/>
      </w:pPr>
      <w:r>
        <w:rPr>
          <w:rFonts w:hint="eastAsia"/>
        </w:rPr>
        <w:t>撰写测试方案，并按照测试方案对项目进行测试。在保证所有功能实现正确的基础上，尽可能提升项目在响应时间、可用性等性能方面。</w:t>
      </w:r>
    </w:p>
    <w:p w14:paraId="0E53B5C5" w14:textId="77777777" w:rsidR="00DD2268" w:rsidRDefault="00DD2268" w:rsidP="00DD2268">
      <w:pPr>
        <w:pStyle w:val="3"/>
      </w:pPr>
      <w:bookmarkStart w:id="19" w:name="_Toc19052309"/>
      <w:r>
        <w:rPr>
          <w:rFonts w:hint="eastAsia"/>
        </w:rPr>
        <w:t>撰写文档</w:t>
      </w:r>
      <w:bookmarkEnd w:id="19"/>
    </w:p>
    <w:p w14:paraId="18C9DEF9" w14:textId="783AC30F" w:rsidR="000E3AFC" w:rsidRPr="000E3AFC" w:rsidRDefault="00DD2268" w:rsidP="007B3BE7">
      <w:pPr>
        <w:ind w:firstLineChars="202" w:firstLine="424"/>
      </w:pPr>
      <w:r>
        <w:rPr>
          <w:rFonts w:hint="eastAsia"/>
        </w:rPr>
        <w:t>撰写需求文档、设计文档、测试文档、管理文档、总结文档，录制项目演示视频。</w:t>
      </w:r>
    </w:p>
    <w:sectPr w:rsidR="000E3AFC" w:rsidRPr="000E3AFC">
      <w:headerReference w:type="default" r:id="rId11"/>
      <w:headerReference w:type="first" r:id="rId12"/>
      <w:pgSz w:w="11906" w:h="16838"/>
      <w:pgMar w:top="1134" w:right="851" w:bottom="1134" w:left="1418" w:header="737" w:footer="73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36C5E" w14:textId="77777777" w:rsidR="00793A0A" w:rsidRDefault="00793A0A">
      <w:pPr>
        <w:spacing w:line="240" w:lineRule="auto"/>
        <w:ind w:firstLine="420"/>
      </w:pPr>
      <w:r>
        <w:separator/>
      </w:r>
    </w:p>
  </w:endnote>
  <w:endnote w:type="continuationSeparator" w:id="0">
    <w:p w14:paraId="2E02192D" w14:textId="77777777" w:rsidR="00793A0A" w:rsidRDefault="00793A0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158D1" w14:textId="77777777" w:rsidR="00793A0A" w:rsidRDefault="00793A0A">
      <w:pPr>
        <w:spacing w:line="240" w:lineRule="auto"/>
        <w:ind w:firstLine="420"/>
      </w:pPr>
      <w:r>
        <w:separator/>
      </w:r>
    </w:p>
  </w:footnote>
  <w:footnote w:type="continuationSeparator" w:id="0">
    <w:p w14:paraId="209AFD9B" w14:textId="77777777" w:rsidR="00793A0A" w:rsidRDefault="00793A0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0FB24" w14:textId="2572DE71" w:rsidR="00F07C49" w:rsidRDefault="00F07C49">
    <w:pPr>
      <w:pStyle w:val="a4"/>
      <w:ind w:right="360" w:firstLine="360"/>
      <w:jc w:val="both"/>
    </w:pPr>
    <w:r>
      <w:rPr>
        <w:rFonts w:eastAsia="幼圆" w:hint="eastAsia"/>
      </w:rPr>
      <w:t>IDE</w:t>
    </w:r>
    <w:r>
      <w:rPr>
        <w:rFonts w:eastAsia="幼圆"/>
      </w:rPr>
      <w:t xml:space="preserve"> </w:t>
    </w:r>
    <w:r>
      <w:rPr>
        <w:rFonts w:eastAsia="幼圆" w:hint="eastAsia"/>
      </w:rPr>
      <w:t>项目管理文档</w:t>
    </w:r>
    <w:r>
      <w:rPr>
        <w:rFonts w:eastAsia="幼圆" w:hint="eastAsia"/>
      </w:rPr>
      <w:t xml:space="preserve">                                                                    </w:t>
    </w:r>
    <w:r>
      <w:rPr>
        <w:rFonts w:eastAsia="幼圆" w:hint="eastAsia"/>
      </w:rPr>
      <w:t>第</w:t>
    </w:r>
    <w:r>
      <w:fldChar w:fldCharType="begin"/>
    </w:r>
    <w:r>
      <w:rPr>
        <w:rStyle w:val="a5"/>
      </w:rPr>
      <w:instrText xml:space="preserve"> PAGE </w:instrText>
    </w:r>
    <w:r>
      <w:fldChar w:fldCharType="separate"/>
    </w:r>
    <w:r>
      <w:rPr>
        <w:rStyle w:val="a5"/>
      </w:rPr>
      <w:t>10</w:t>
    </w:r>
    <w:r>
      <w:fldChar w:fldCharType="end"/>
    </w:r>
    <w:r>
      <w:rPr>
        <w:rStyle w:val="a5"/>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964E4" w14:textId="77777777" w:rsidR="00F07C49" w:rsidRDefault="00F07C49">
    <w:pPr>
      <w:pStyle w:val="a4"/>
      <w:ind w:firstLine="360"/>
      <w:jc w:val="right"/>
    </w:pPr>
    <w:r>
      <w:rPr>
        <w:rFonts w:hint="eastAsia"/>
      </w:rPr>
      <w:t>××××详细设计书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286E"/>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1E42D3E"/>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2A45D86"/>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43447EC"/>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95754E7"/>
    <w:multiLevelType w:val="hybridMultilevel"/>
    <w:tmpl w:val="EFCE793C"/>
    <w:lvl w:ilvl="0" w:tplc="054476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636B0D"/>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E456C2E"/>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21451C84"/>
    <w:multiLevelType w:val="hybridMultilevel"/>
    <w:tmpl w:val="52AC0C7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137E2E"/>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29902CE7"/>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06D1173"/>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31F24736"/>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A1201D2"/>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449305AD"/>
    <w:multiLevelType w:val="hybridMultilevel"/>
    <w:tmpl w:val="BCA240C2"/>
    <w:lvl w:ilvl="0" w:tplc="054476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1356FD"/>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4BC627E6"/>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50E94364"/>
    <w:multiLevelType w:val="hybridMultilevel"/>
    <w:tmpl w:val="17CAFA48"/>
    <w:lvl w:ilvl="0" w:tplc="054476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D97140"/>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55417028"/>
    <w:multiLevelType w:val="multilevel"/>
    <w:tmpl w:val="5541702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9" w15:restartNumberingAfterBreak="0">
    <w:nsid w:val="567046F7"/>
    <w:multiLevelType w:val="hybridMultilevel"/>
    <w:tmpl w:val="84EE1E60"/>
    <w:lvl w:ilvl="0" w:tplc="054476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46E8D"/>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5DBF21CD"/>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65D13D78"/>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6AE3584F"/>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6E1314FA"/>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736C4124"/>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738C029F"/>
    <w:multiLevelType w:val="hybridMultilevel"/>
    <w:tmpl w:val="F0A0AC6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742E66B4"/>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15:restartNumberingAfterBreak="0">
    <w:nsid w:val="7ADD4273"/>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15:restartNumberingAfterBreak="0">
    <w:nsid w:val="7AE60DDB"/>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D947014"/>
    <w:multiLevelType w:val="hybridMultilevel"/>
    <w:tmpl w:val="B1E41010"/>
    <w:lvl w:ilvl="0" w:tplc="0544763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8"/>
  </w:num>
  <w:num w:numId="2">
    <w:abstractNumId w:val="13"/>
  </w:num>
  <w:num w:numId="3">
    <w:abstractNumId w:val="4"/>
  </w:num>
  <w:num w:numId="4">
    <w:abstractNumId w:val="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6"/>
  </w:num>
  <w:num w:numId="33">
    <w:abstractNumId w:val="30"/>
  </w:num>
  <w:num w:numId="34">
    <w:abstractNumId w:val="18"/>
  </w:num>
  <w:num w:numId="35">
    <w:abstractNumId w:val="18"/>
  </w:num>
  <w:num w:numId="36">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53"/>
    <w:rsid w:val="00001635"/>
    <w:rsid w:val="000044C9"/>
    <w:rsid w:val="00010109"/>
    <w:rsid w:val="00011B40"/>
    <w:rsid w:val="00025F12"/>
    <w:rsid w:val="00037ED4"/>
    <w:rsid w:val="00042F1C"/>
    <w:rsid w:val="000459CA"/>
    <w:rsid w:val="000568D9"/>
    <w:rsid w:val="00064A59"/>
    <w:rsid w:val="000709AE"/>
    <w:rsid w:val="0007124B"/>
    <w:rsid w:val="00071884"/>
    <w:rsid w:val="00071F13"/>
    <w:rsid w:val="0008491B"/>
    <w:rsid w:val="0009125B"/>
    <w:rsid w:val="00091E4D"/>
    <w:rsid w:val="000959D7"/>
    <w:rsid w:val="000A5452"/>
    <w:rsid w:val="000B6454"/>
    <w:rsid w:val="000C1972"/>
    <w:rsid w:val="000D5B0C"/>
    <w:rsid w:val="000E1CE9"/>
    <w:rsid w:val="000E2EE3"/>
    <w:rsid w:val="000E3AFC"/>
    <w:rsid w:val="000E7A8A"/>
    <w:rsid w:val="000F4C49"/>
    <w:rsid w:val="000F72A5"/>
    <w:rsid w:val="00102885"/>
    <w:rsid w:val="00114C15"/>
    <w:rsid w:val="001219D2"/>
    <w:rsid w:val="00126B49"/>
    <w:rsid w:val="00131765"/>
    <w:rsid w:val="00136868"/>
    <w:rsid w:val="0014120F"/>
    <w:rsid w:val="00166C5B"/>
    <w:rsid w:val="0017559A"/>
    <w:rsid w:val="00176C5E"/>
    <w:rsid w:val="0018116C"/>
    <w:rsid w:val="00181447"/>
    <w:rsid w:val="0018214C"/>
    <w:rsid w:val="001851A1"/>
    <w:rsid w:val="0018621D"/>
    <w:rsid w:val="00193B2B"/>
    <w:rsid w:val="001965C5"/>
    <w:rsid w:val="001A526E"/>
    <w:rsid w:val="001A775A"/>
    <w:rsid w:val="001B4240"/>
    <w:rsid w:val="001C274D"/>
    <w:rsid w:val="001D2B42"/>
    <w:rsid w:val="001D68E5"/>
    <w:rsid w:val="001E1106"/>
    <w:rsid w:val="001E1542"/>
    <w:rsid w:val="001E28FA"/>
    <w:rsid w:val="001E3136"/>
    <w:rsid w:val="001E4E53"/>
    <w:rsid w:val="0020067F"/>
    <w:rsid w:val="00205012"/>
    <w:rsid w:val="00207195"/>
    <w:rsid w:val="0021534C"/>
    <w:rsid w:val="00216549"/>
    <w:rsid w:val="00216731"/>
    <w:rsid w:val="00250B01"/>
    <w:rsid w:val="00250E09"/>
    <w:rsid w:val="00251120"/>
    <w:rsid w:val="002526D1"/>
    <w:rsid w:val="00253A19"/>
    <w:rsid w:val="00254805"/>
    <w:rsid w:val="00260073"/>
    <w:rsid w:val="00267730"/>
    <w:rsid w:val="00286AA7"/>
    <w:rsid w:val="0029427D"/>
    <w:rsid w:val="00295846"/>
    <w:rsid w:val="00297128"/>
    <w:rsid w:val="002A10AE"/>
    <w:rsid w:val="002A22F0"/>
    <w:rsid w:val="002B1CA3"/>
    <w:rsid w:val="002B3235"/>
    <w:rsid w:val="002C2081"/>
    <w:rsid w:val="002C7F0A"/>
    <w:rsid w:val="002D337E"/>
    <w:rsid w:val="002D71E6"/>
    <w:rsid w:val="002E1AA2"/>
    <w:rsid w:val="002E59A6"/>
    <w:rsid w:val="002F36E0"/>
    <w:rsid w:val="002F6270"/>
    <w:rsid w:val="002F78D8"/>
    <w:rsid w:val="00301771"/>
    <w:rsid w:val="003220D7"/>
    <w:rsid w:val="0033011E"/>
    <w:rsid w:val="00330751"/>
    <w:rsid w:val="003309A3"/>
    <w:rsid w:val="00331D4B"/>
    <w:rsid w:val="00332D17"/>
    <w:rsid w:val="00334E2B"/>
    <w:rsid w:val="00342E7A"/>
    <w:rsid w:val="00346195"/>
    <w:rsid w:val="0034647E"/>
    <w:rsid w:val="00347DE3"/>
    <w:rsid w:val="0035204A"/>
    <w:rsid w:val="00354160"/>
    <w:rsid w:val="00357A73"/>
    <w:rsid w:val="00371DAE"/>
    <w:rsid w:val="0038280F"/>
    <w:rsid w:val="0038289F"/>
    <w:rsid w:val="00391BC3"/>
    <w:rsid w:val="00395D17"/>
    <w:rsid w:val="003A3AC9"/>
    <w:rsid w:val="003B0CBA"/>
    <w:rsid w:val="003C2149"/>
    <w:rsid w:val="003E7F97"/>
    <w:rsid w:val="003F04EA"/>
    <w:rsid w:val="003F6224"/>
    <w:rsid w:val="0040236D"/>
    <w:rsid w:val="00406FDC"/>
    <w:rsid w:val="004111C1"/>
    <w:rsid w:val="00411774"/>
    <w:rsid w:val="0041272E"/>
    <w:rsid w:val="00413C96"/>
    <w:rsid w:val="00415507"/>
    <w:rsid w:val="0042234B"/>
    <w:rsid w:val="00423280"/>
    <w:rsid w:val="004336BB"/>
    <w:rsid w:val="00444FC7"/>
    <w:rsid w:val="004465A0"/>
    <w:rsid w:val="00446CBA"/>
    <w:rsid w:val="00454809"/>
    <w:rsid w:val="00456636"/>
    <w:rsid w:val="00456FD4"/>
    <w:rsid w:val="00461DB3"/>
    <w:rsid w:val="0046438D"/>
    <w:rsid w:val="00464E2E"/>
    <w:rsid w:val="00484A59"/>
    <w:rsid w:val="00485ABF"/>
    <w:rsid w:val="00486D28"/>
    <w:rsid w:val="00496DAF"/>
    <w:rsid w:val="004A05CA"/>
    <w:rsid w:val="004A245A"/>
    <w:rsid w:val="004A4BBA"/>
    <w:rsid w:val="004B1CE0"/>
    <w:rsid w:val="004B440B"/>
    <w:rsid w:val="004C155F"/>
    <w:rsid w:val="004C5A73"/>
    <w:rsid w:val="004D3076"/>
    <w:rsid w:val="004D319A"/>
    <w:rsid w:val="004D32A8"/>
    <w:rsid w:val="004D38AC"/>
    <w:rsid w:val="004D3F92"/>
    <w:rsid w:val="004E7364"/>
    <w:rsid w:val="004F3233"/>
    <w:rsid w:val="004F4B09"/>
    <w:rsid w:val="004F5C3A"/>
    <w:rsid w:val="005019DE"/>
    <w:rsid w:val="00510EDE"/>
    <w:rsid w:val="0053164A"/>
    <w:rsid w:val="005340F9"/>
    <w:rsid w:val="00536111"/>
    <w:rsid w:val="00537971"/>
    <w:rsid w:val="00542A26"/>
    <w:rsid w:val="00551E3F"/>
    <w:rsid w:val="00565A53"/>
    <w:rsid w:val="005778A4"/>
    <w:rsid w:val="00577924"/>
    <w:rsid w:val="00580AFE"/>
    <w:rsid w:val="005861A5"/>
    <w:rsid w:val="005912C5"/>
    <w:rsid w:val="005969AD"/>
    <w:rsid w:val="005A06FD"/>
    <w:rsid w:val="005A5610"/>
    <w:rsid w:val="005B4076"/>
    <w:rsid w:val="005B72B2"/>
    <w:rsid w:val="005C1FFE"/>
    <w:rsid w:val="005D0665"/>
    <w:rsid w:val="005D57B8"/>
    <w:rsid w:val="005F3250"/>
    <w:rsid w:val="006017DB"/>
    <w:rsid w:val="00604073"/>
    <w:rsid w:val="00606677"/>
    <w:rsid w:val="0060724B"/>
    <w:rsid w:val="0061233B"/>
    <w:rsid w:val="00615671"/>
    <w:rsid w:val="00616CC0"/>
    <w:rsid w:val="00622405"/>
    <w:rsid w:val="006258DE"/>
    <w:rsid w:val="0062750B"/>
    <w:rsid w:val="006319A7"/>
    <w:rsid w:val="00634732"/>
    <w:rsid w:val="006353F2"/>
    <w:rsid w:val="00635FB2"/>
    <w:rsid w:val="00647C9C"/>
    <w:rsid w:val="00657EF7"/>
    <w:rsid w:val="0066023A"/>
    <w:rsid w:val="0066137B"/>
    <w:rsid w:val="00681AF8"/>
    <w:rsid w:val="006945C1"/>
    <w:rsid w:val="00695B1F"/>
    <w:rsid w:val="006C67F2"/>
    <w:rsid w:val="006D45E1"/>
    <w:rsid w:val="006D4E69"/>
    <w:rsid w:val="006D596C"/>
    <w:rsid w:val="006E4617"/>
    <w:rsid w:val="006E5546"/>
    <w:rsid w:val="006F0006"/>
    <w:rsid w:val="006F14A7"/>
    <w:rsid w:val="006F3610"/>
    <w:rsid w:val="00702A46"/>
    <w:rsid w:val="0070381E"/>
    <w:rsid w:val="00717525"/>
    <w:rsid w:val="00720545"/>
    <w:rsid w:val="007205E2"/>
    <w:rsid w:val="0072446A"/>
    <w:rsid w:val="00724964"/>
    <w:rsid w:val="00724FAB"/>
    <w:rsid w:val="00725717"/>
    <w:rsid w:val="007260B2"/>
    <w:rsid w:val="007304AE"/>
    <w:rsid w:val="00733930"/>
    <w:rsid w:val="00733A35"/>
    <w:rsid w:val="00745690"/>
    <w:rsid w:val="00752EAE"/>
    <w:rsid w:val="0076577A"/>
    <w:rsid w:val="0077046C"/>
    <w:rsid w:val="0077080A"/>
    <w:rsid w:val="0077246E"/>
    <w:rsid w:val="007755D7"/>
    <w:rsid w:val="007756F9"/>
    <w:rsid w:val="00777BEF"/>
    <w:rsid w:val="00787F89"/>
    <w:rsid w:val="00793A0A"/>
    <w:rsid w:val="007A3BFF"/>
    <w:rsid w:val="007A5AD0"/>
    <w:rsid w:val="007A6199"/>
    <w:rsid w:val="007A722E"/>
    <w:rsid w:val="007B3BE7"/>
    <w:rsid w:val="007B3CAE"/>
    <w:rsid w:val="007B43B2"/>
    <w:rsid w:val="007C1102"/>
    <w:rsid w:val="007C5DF4"/>
    <w:rsid w:val="007D3F43"/>
    <w:rsid w:val="007D486F"/>
    <w:rsid w:val="007D75C6"/>
    <w:rsid w:val="007F04AE"/>
    <w:rsid w:val="007F6578"/>
    <w:rsid w:val="007F74C6"/>
    <w:rsid w:val="00802AED"/>
    <w:rsid w:val="00803A01"/>
    <w:rsid w:val="008140F6"/>
    <w:rsid w:val="00814853"/>
    <w:rsid w:val="008211EA"/>
    <w:rsid w:val="00822DAF"/>
    <w:rsid w:val="00830938"/>
    <w:rsid w:val="008309A6"/>
    <w:rsid w:val="00831022"/>
    <w:rsid w:val="0083174A"/>
    <w:rsid w:val="008332AD"/>
    <w:rsid w:val="008355F0"/>
    <w:rsid w:val="008367E0"/>
    <w:rsid w:val="0084200B"/>
    <w:rsid w:val="0084380B"/>
    <w:rsid w:val="00851DD2"/>
    <w:rsid w:val="00852E6F"/>
    <w:rsid w:val="00855E96"/>
    <w:rsid w:val="00856CE1"/>
    <w:rsid w:val="00862D54"/>
    <w:rsid w:val="00867707"/>
    <w:rsid w:val="00867A8A"/>
    <w:rsid w:val="00873878"/>
    <w:rsid w:val="008768CD"/>
    <w:rsid w:val="00877C3C"/>
    <w:rsid w:val="00891777"/>
    <w:rsid w:val="00891C0D"/>
    <w:rsid w:val="00892D2D"/>
    <w:rsid w:val="008962DA"/>
    <w:rsid w:val="008A5C32"/>
    <w:rsid w:val="008B59C3"/>
    <w:rsid w:val="008C5A48"/>
    <w:rsid w:val="008C5E4D"/>
    <w:rsid w:val="008E09EE"/>
    <w:rsid w:val="008F361B"/>
    <w:rsid w:val="009141F5"/>
    <w:rsid w:val="00925E4F"/>
    <w:rsid w:val="00931C59"/>
    <w:rsid w:val="00932601"/>
    <w:rsid w:val="00935BCC"/>
    <w:rsid w:val="0095017C"/>
    <w:rsid w:val="0095192B"/>
    <w:rsid w:val="00951B4A"/>
    <w:rsid w:val="009539D0"/>
    <w:rsid w:val="00954731"/>
    <w:rsid w:val="00955DD1"/>
    <w:rsid w:val="00956AA4"/>
    <w:rsid w:val="00962D95"/>
    <w:rsid w:val="009679FE"/>
    <w:rsid w:val="009836DC"/>
    <w:rsid w:val="009863DA"/>
    <w:rsid w:val="00986AF4"/>
    <w:rsid w:val="00997A7B"/>
    <w:rsid w:val="00997F7A"/>
    <w:rsid w:val="009A6F15"/>
    <w:rsid w:val="009B2F3B"/>
    <w:rsid w:val="009C1A12"/>
    <w:rsid w:val="009C5A68"/>
    <w:rsid w:val="009D625D"/>
    <w:rsid w:val="009E1D3C"/>
    <w:rsid w:val="009E36D7"/>
    <w:rsid w:val="009E6369"/>
    <w:rsid w:val="009F10BC"/>
    <w:rsid w:val="009F7D49"/>
    <w:rsid w:val="00A00F0C"/>
    <w:rsid w:val="00A018D3"/>
    <w:rsid w:val="00A25220"/>
    <w:rsid w:val="00A341E5"/>
    <w:rsid w:val="00A42029"/>
    <w:rsid w:val="00A4209C"/>
    <w:rsid w:val="00A517A2"/>
    <w:rsid w:val="00A71DD0"/>
    <w:rsid w:val="00A72C9A"/>
    <w:rsid w:val="00A76F62"/>
    <w:rsid w:val="00A77B15"/>
    <w:rsid w:val="00A827E7"/>
    <w:rsid w:val="00A83466"/>
    <w:rsid w:val="00A961DF"/>
    <w:rsid w:val="00AA1DB9"/>
    <w:rsid w:val="00AA7957"/>
    <w:rsid w:val="00AB5021"/>
    <w:rsid w:val="00AB56BA"/>
    <w:rsid w:val="00AC21D0"/>
    <w:rsid w:val="00AE0476"/>
    <w:rsid w:val="00AE0FF9"/>
    <w:rsid w:val="00AE4D3F"/>
    <w:rsid w:val="00B174C8"/>
    <w:rsid w:val="00B22762"/>
    <w:rsid w:val="00B27E67"/>
    <w:rsid w:val="00B3375D"/>
    <w:rsid w:val="00B3599B"/>
    <w:rsid w:val="00B41D39"/>
    <w:rsid w:val="00B5454F"/>
    <w:rsid w:val="00B55FB8"/>
    <w:rsid w:val="00B609DB"/>
    <w:rsid w:val="00B66F39"/>
    <w:rsid w:val="00B67F60"/>
    <w:rsid w:val="00B70886"/>
    <w:rsid w:val="00B70F60"/>
    <w:rsid w:val="00B7396E"/>
    <w:rsid w:val="00B77D9A"/>
    <w:rsid w:val="00B83CB2"/>
    <w:rsid w:val="00B85287"/>
    <w:rsid w:val="00B9398D"/>
    <w:rsid w:val="00BA1795"/>
    <w:rsid w:val="00BA3F6A"/>
    <w:rsid w:val="00BA7037"/>
    <w:rsid w:val="00BA7540"/>
    <w:rsid w:val="00BA7FA0"/>
    <w:rsid w:val="00BB46F8"/>
    <w:rsid w:val="00BB798D"/>
    <w:rsid w:val="00BC23C2"/>
    <w:rsid w:val="00BC2AAD"/>
    <w:rsid w:val="00BC64A6"/>
    <w:rsid w:val="00BC7CDB"/>
    <w:rsid w:val="00BD5857"/>
    <w:rsid w:val="00BE0011"/>
    <w:rsid w:val="00BE0048"/>
    <w:rsid w:val="00BE515A"/>
    <w:rsid w:val="00BF2FB8"/>
    <w:rsid w:val="00BF40D2"/>
    <w:rsid w:val="00C017D9"/>
    <w:rsid w:val="00C01E89"/>
    <w:rsid w:val="00C0348B"/>
    <w:rsid w:val="00C051CB"/>
    <w:rsid w:val="00C10305"/>
    <w:rsid w:val="00C1198E"/>
    <w:rsid w:val="00C13303"/>
    <w:rsid w:val="00C13A21"/>
    <w:rsid w:val="00C13D8F"/>
    <w:rsid w:val="00C16633"/>
    <w:rsid w:val="00C16A5E"/>
    <w:rsid w:val="00C25134"/>
    <w:rsid w:val="00C30D9B"/>
    <w:rsid w:val="00C45045"/>
    <w:rsid w:val="00C47D44"/>
    <w:rsid w:val="00C50165"/>
    <w:rsid w:val="00C50903"/>
    <w:rsid w:val="00C51A19"/>
    <w:rsid w:val="00C5371B"/>
    <w:rsid w:val="00C5475E"/>
    <w:rsid w:val="00C54A99"/>
    <w:rsid w:val="00C54CDB"/>
    <w:rsid w:val="00C55EA0"/>
    <w:rsid w:val="00C607A6"/>
    <w:rsid w:val="00C648B3"/>
    <w:rsid w:val="00C64B4D"/>
    <w:rsid w:val="00C6756C"/>
    <w:rsid w:val="00C67A9E"/>
    <w:rsid w:val="00C9060E"/>
    <w:rsid w:val="00C9345A"/>
    <w:rsid w:val="00CA03CE"/>
    <w:rsid w:val="00CB49B0"/>
    <w:rsid w:val="00CC16E7"/>
    <w:rsid w:val="00CD3C74"/>
    <w:rsid w:val="00CD6CC4"/>
    <w:rsid w:val="00CE581B"/>
    <w:rsid w:val="00CF07BE"/>
    <w:rsid w:val="00D06962"/>
    <w:rsid w:val="00D075FF"/>
    <w:rsid w:val="00D136E6"/>
    <w:rsid w:val="00D13CE8"/>
    <w:rsid w:val="00D15464"/>
    <w:rsid w:val="00D15ACB"/>
    <w:rsid w:val="00D219E1"/>
    <w:rsid w:val="00D30A86"/>
    <w:rsid w:val="00D30FA8"/>
    <w:rsid w:val="00D32453"/>
    <w:rsid w:val="00D3263E"/>
    <w:rsid w:val="00D34257"/>
    <w:rsid w:val="00D36980"/>
    <w:rsid w:val="00D45F56"/>
    <w:rsid w:val="00D472F6"/>
    <w:rsid w:val="00D5418E"/>
    <w:rsid w:val="00D55EF0"/>
    <w:rsid w:val="00D72C3F"/>
    <w:rsid w:val="00D73196"/>
    <w:rsid w:val="00D75CC3"/>
    <w:rsid w:val="00D849A8"/>
    <w:rsid w:val="00D869A8"/>
    <w:rsid w:val="00D96980"/>
    <w:rsid w:val="00D97017"/>
    <w:rsid w:val="00DA1901"/>
    <w:rsid w:val="00DA1A07"/>
    <w:rsid w:val="00DA6F3F"/>
    <w:rsid w:val="00DA7677"/>
    <w:rsid w:val="00DB12BD"/>
    <w:rsid w:val="00DB159F"/>
    <w:rsid w:val="00DC293D"/>
    <w:rsid w:val="00DC3B00"/>
    <w:rsid w:val="00DC75AF"/>
    <w:rsid w:val="00DD2268"/>
    <w:rsid w:val="00DD2854"/>
    <w:rsid w:val="00DD2CCE"/>
    <w:rsid w:val="00DD730B"/>
    <w:rsid w:val="00DE4182"/>
    <w:rsid w:val="00DE4C89"/>
    <w:rsid w:val="00E00689"/>
    <w:rsid w:val="00E01629"/>
    <w:rsid w:val="00E01FA1"/>
    <w:rsid w:val="00E02506"/>
    <w:rsid w:val="00E0408D"/>
    <w:rsid w:val="00E26FCD"/>
    <w:rsid w:val="00E30F36"/>
    <w:rsid w:val="00E31195"/>
    <w:rsid w:val="00E338DD"/>
    <w:rsid w:val="00E34CB5"/>
    <w:rsid w:val="00E42E67"/>
    <w:rsid w:val="00E464F1"/>
    <w:rsid w:val="00E628F5"/>
    <w:rsid w:val="00E729EF"/>
    <w:rsid w:val="00E74DF2"/>
    <w:rsid w:val="00E81BE7"/>
    <w:rsid w:val="00E85F19"/>
    <w:rsid w:val="00E8699E"/>
    <w:rsid w:val="00E90B17"/>
    <w:rsid w:val="00E925BA"/>
    <w:rsid w:val="00E93089"/>
    <w:rsid w:val="00E93E3C"/>
    <w:rsid w:val="00E94DD7"/>
    <w:rsid w:val="00EA134B"/>
    <w:rsid w:val="00EA2697"/>
    <w:rsid w:val="00EA3BBF"/>
    <w:rsid w:val="00EB339A"/>
    <w:rsid w:val="00EC16D9"/>
    <w:rsid w:val="00EC3C82"/>
    <w:rsid w:val="00ED0923"/>
    <w:rsid w:val="00EE2811"/>
    <w:rsid w:val="00EE37CB"/>
    <w:rsid w:val="00EE5756"/>
    <w:rsid w:val="00EF22B3"/>
    <w:rsid w:val="00EF349B"/>
    <w:rsid w:val="00EF6A65"/>
    <w:rsid w:val="00F01787"/>
    <w:rsid w:val="00F04125"/>
    <w:rsid w:val="00F07B1F"/>
    <w:rsid w:val="00F07C49"/>
    <w:rsid w:val="00F07D4A"/>
    <w:rsid w:val="00F3248A"/>
    <w:rsid w:val="00F37BF9"/>
    <w:rsid w:val="00F44760"/>
    <w:rsid w:val="00F4538B"/>
    <w:rsid w:val="00F479E2"/>
    <w:rsid w:val="00F526EC"/>
    <w:rsid w:val="00F53B88"/>
    <w:rsid w:val="00F55A70"/>
    <w:rsid w:val="00F60E25"/>
    <w:rsid w:val="00F655FE"/>
    <w:rsid w:val="00F7590F"/>
    <w:rsid w:val="00F7681D"/>
    <w:rsid w:val="00F8547E"/>
    <w:rsid w:val="00F91BC7"/>
    <w:rsid w:val="00F9225E"/>
    <w:rsid w:val="00FA00F0"/>
    <w:rsid w:val="00FA6837"/>
    <w:rsid w:val="00FA7257"/>
    <w:rsid w:val="00FA7901"/>
    <w:rsid w:val="00FB08E7"/>
    <w:rsid w:val="00FC046C"/>
    <w:rsid w:val="00FC2DAF"/>
    <w:rsid w:val="00FC440B"/>
    <w:rsid w:val="00FC5849"/>
    <w:rsid w:val="00FD10F8"/>
    <w:rsid w:val="00FD35B4"/>
    <w:rsid w:val="00FD6932"/>
    <w:rsid w:val="00FE2915"/>
    <w:rsid w:val="00FE48E8"/>
    <w:rsid w:val="00FE4F3C"/>
    <w:rsid w:val="00FF0460"/>
    <w:rsid w:val="00FF2E6C"/>
    <w:rsid w:val="00FF56B6"/>
    <w:rsid w:val="40AC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2C0D8BA0"/>
  <w15:chartTrackingRefBased/>
  <w15:docId w15:val="{9D735F09-F6A8-49FC-B903-52089FAD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1"/>
    </w:rPr>
  </w:style>
  <w:style w:type="paragraph" w:styleId="1">
    <w:name w:val="heading 1"/>
    <w:basedOn w:val="a"/>
    <w:next w:val="a"/>
    <w:link w:val="10"/>
    <w:qFormat/>
    <w:pPr>
      <w:keepNext/>
      <w:keepLines/>
      <w:numPr>
        <w:numId w:val="1"/>
      </w:numPr>
      <w:tabs>
        <w:tab w:val="left" w:pos="432"/>
      </w:tabs>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1"/>
      </w:numPr>
      <w:tabs>
        <w:tab w:val="left" w:pos="576"/>
      </w:tab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numPr>
        <w:ilvl w:val="2"/>
        <w:numId w:val="1"/>
      </w:numPr>
      <w:tabs>
        <w:tab w:val="left" w:pos="720"/>
      </w:tabs>
      <w:spacing w:before="260" w:after="260" w:line="416" w:lineRule="auto"/>
      <w:outlineLvl w:val="2"/>
    </w:pPr>
    <w:rPr>
      <w:b/>
      <w:bCs/>
      <w:sz w:val="32"/>
      <w:szCs w:val="32"/>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szCs w:val="24"/>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szCs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Cs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30">
    <w:name w:val="标题 3 字符"/>
    <w:link w:val="3"/>
    <w:rPr>
      <w:b/>
      <w:bCs/>
      <w:kern w:val="2"/>
      <w:sz w:val="32"/>
      <w:szCs w:val="32"/>
    </w:rPr>
  </w:style>
  <w:style w:type="character" w:customStyle="1" w:styleId="40">
    <w:name w:val="标题 4 字符"/>
    <w:link w:val="4"/>
    <w:rPr>
      <w:rFonts w:ascii="Arial" w:eastAsia="黑体" w:hAnsi="Arial"/>
      <w:b/>
      <w:bCs/>
      <w:kern w:val="2"/>
      <w:sz w:val="28"/>
      <w:szCs w:val="28"/>
    </w:rPr>
  </w:style>
  <w:style w:type="character" w:customStyle="1" w:styleId="a3">
    <w:name w:val="页眉 字符"/>
    <w:link w:val="a4"/>
    <w:rPr>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a6">
    <w:name w:val="页脚 字符"/>
    <w:link w:val="a7"/>
    <w:rPr>
      <w:kern w:val="2"/>
      <w:sz w:val="18"/>
      <w:szCs w:val="18"/>
    </w:rPr>
  </w:style>
  <w:style w:type="paragraph" w:styleId="a7">
    <w:name w:val="footer"/>
    <w:basedOn w:val="a"/>
    <w:link w:val="a6"/>
    <w:pPr>
      <w:tabs>
        <w:tab w:val="center" w:pos="4153"/>
        <w:tab w:val="right" w:pos="8306"/>
      </w:tabs>
      <w:snapToGrid w:val="0"/>
      <w:jc w:val="left"/>
    </w:pPr>
    <w:rPr>
      <w:sz w:val="18"/>
      <w:szCs w:val="18"/>
    </w:rPr>
  </w:style>
  <w:style w:type="character" w:styleId="a8">
    <w:name w:val="annotation reference"/>
    <w:semiHidden/>
    <w:rPr>
      <w:i/>
      <w:iCs/>
      <w:color w:val="993366"/>
      <w:szCs w:val="21"/>
    </w:rPr>
  </w:style>
  <w:style w:type="character" w:customStyle="1" w:styleId="a9">
    <w:name w:val="批注文字 字符"/>
    <w:link w:val="aa"/>
    <w:semiHidden/>
    <w:rPr>
      <w:i/>
      <w:iCs/>
      <w:color w:val="0000FF"/>
      <w:kern w:val="2"/>
      <w:sz w:val="21"/>
    </w:rPr>
  </w:style>
  <w:style w:type="paragraph" w:styleId="aa">
    <w:name w:val="annotation text"/>
    <w:basedOn w:val="a"/>
    <w:link w:val="a9"/>
    <w:semiHidden/>
    <w:pPr>
      <w:ind w:firstLine="420"/>
      <w:jc w:val="left"/>
    </w:pPr>
    <w:rPr>
      <w:i/>
      <w:iCs/>
      <w:color w:val="0000FF"/>
    </w:rPr>
  </w:style>
  <w:style w:type="character" w:styleId="ab">
    <w:name w:val="Hyperlink"/>
    <w:uiPriority w:val="99"/>
    <w:rPr>
      <w:color w:val="0000FF"/>
      <w:u w:val="single"/>
    </w:rPr>
  </w:style>
  <w:style w:type="paragraph" w:styleId="ac">
    <w:name w:val="Body Text Indent"/>
    <w:basedOn w:val="a"/>
    <w:pPr>
      <w:ind w:firstLineChars="200" w:firstLine="480"/>
    </w:pPr>
    <w:rPr>
      <w:szCs w:val="24"/>
    </w:rPr>
  </w:style>
  <w:style w:type="paragraph" w:styleId="ad">
    <w:name w:val="Normal Indent"/>
    <w:basedOn w:val="a"/>
    <w:pPr>
      <w:ind w:firstLine="425"/>
    </w:pPr>
  </w:style>
  <w:style w:type="paragraph" w:customStyle="1" w:styleId="xl45">
    <w:name w:val="xl45"/>
    <w:basedOn w:val="a"/>
    <w:pPr>
      <w:widowControl/>
      <w:spacing w:before="100" w:beforeAutospacing="1" w:after="100" w:afterAutospacing="1" w:line="240" w:lineRule="auto"/>
      <w:jc w:val="center"/>
      <w:textAlignment w:val="center"/>
    </w:pPr>
    <w:rPr>
      <w:rFonts w:ascii="幼圆" w:eastAsia="幼圆" w:hAnsi="宋体" w:hint="eastAsia"/>
      <w:kern w:val="0"/>
      <w:sz w:val="24"/>
      <w:szCs w:val="24"/>
      <w:lang w:eastAsia="en-US"/>
    </w:rPr>
  </w:style>
  <w:style w:type="paragraph" w:styleId="ae">
    <w:name w:val="annotation subject"/>
    <w:basedOn w:val="aa"/>
    <w:next w:val="aa"/>
    <w:semiHidden/>
    <w:rPr>
      <w:b/>
      <w:bCs/>
    </w:rPr>
  </w:style>
  <w:style w:type="paragraph" w:customStyle="1" w:styleId="xl40">
    <w:name w:val="xl40"/>
    <w:basedOn w:val="a"/>
    <w:pPr>
      <w:widowControl/>
      <w:spacing w:before="100" w:beforeAutospacing="1" w:after="100" w:afterAutospacing="1" w:line="240" w:lineRule="auto"/>
      <w:jc w:val="center"/>
      <w:textAlignment w:val="top"/>
    </w:pPr>
    <w:rPr>
      <w:rFonts w:ascii="黑体" w:eastAsia="黑体" w:hAnsi="宋体" w:hint="eastAsia"/>
      <w:kern w:val="0"/>
      <w:sz w:val="36"/>
      <w:szCs w:val="36"/>
      <w:lang w:eastAsia="en-US"/>
    </w:rPr>
  </w:style>
  <w:style w:type="paragraph" w:customStyle="1" w:styleId="xl26">
    <w:name w:val="xl26"/>
    <w:basedOn w:val="a"/>
    <w:pPr>
      <w:widowControl/>
      <w:spacing w:before="100" w:beforeAutospacing="1" w:after="100" w:afterAutospacing="1" w:line="240" w:lineRule="auto"/>
      <w:jc w:val="left"/>
      <w:textAlignment w:val="center"/>
    </w:pPr>
    <w:rPr>
      <w:rFonts w:ascii="Courier New" w:hAnsi="Courier New" w:cs="Courier New"/>
      <w:kern w:val="0"/>
      <w:sz w:val="24"/>
      <w:szCs w:val="24"/>
      <w:lang w:eastAsia="en-US"/>
    </w:rPr>
  </w:style>
  <w:style w:type="paragraph" w:styleId="21">
    <w:name w:val="Body Text 2"/>
    <w:basedOn w:val="a"/>
    <w:pPr>
      <w:widowControl/>
      <w:autoSpaceDE w:val="0"/>
      <w:autoSpaceDN w:val="0"/>
      <w:spacing w:after="120" w:line="240" w:lineRule="auto"/>
      <w:jc w:val="left"/>
    </w:pPr>
    <w:rPr>
      <w:kern w:val="0"/>
      <w:sz w:val="20"/>
    </w:rPr>
  </w:style>
  <w:style w:type="paragraph" w:styleId="TOC1">
    <w:name w:val="toc 1"/>
    <w:basedOn w:val="a"/>
    <w:next w:val="a"/>
    <w:uiPriority w:val="39"/>
  </w:style>
  <w:style w:type="paragraph" w:styleId="TOC3">
    <w:name w:val="toc 3"/>
    <w:basedOn w:val="a"/>
    <w:next w:val="a"/>
    <w:uiPriority w:val="39"/>
    <w:pPr>
      <w:ind w:leftChars="400" w:left="840"/>
    </w:pPr>
  </w:style>
  <w:style w:type="paragraph" w:styleId="af">
    <w:name w:val="Title"/>
    <w:basedOn w:val="a"/>
    <w:qFormat/>
    <w:pPr>
      <w:widowControl/>
      <w:shd w:val="pct30" w:color="auto" w:fill="auto"/>
      <w:autoSpaceDE w:val="0"/>
      <w:autoSpaceDN w:val="0"/>
      <w:spacing w:line="240" w:lineRule="auto"/>
      <w:jc w:val="center"/>
    </w:pPr>
    <w:rPr>
      <w:b/>
      <w:bCs/>
      <w:kern w:val="0"/>
      <w:sz w:val="28"/>
      <w:szCs w:val="28"/>
    </w:rPr>
  </w:style>
  <w:style w:type="paragraph" w:styleId="TOC2">
    <w:name w:val="toc 2"/>
    <w:basedOn w:val="a"/>
    <w:next w:val="a"/>
    <w:uiPriority w:val="39"/>
    <w:pPr>
      <w:ind w:leftChars="200" w:left="420"/>
    </w:pPr>
  </w:style>
  <w:style w:type="table" w:styleId="af0">
    <w:name w:val="Table Grid"/>
    <w:basedOn w:val="a1"/>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E581B"/>
    <w:pPr>
      <w:widowControl/>
      <w:numPr>
        <w:numId w:val="0"/>
      </w:numPr>
      <w:tabs>
        <w:tab w:val="left" w:pos="432"/>
      </w:tabs>
      <w:spacing w:before="240" w:after="0" w:line="259" w:lineRule="auto"/>
      <w:jc w:val="left"/>
      <w:outlineLvl w:val="9"/>
    </w:pPr>
    <w:rPr>
      <w:rFonts w:ascii="等线 Light" w:eastAsia="等线 Light" w:hAnsi="等线 Light"/>
      <w:b w:val="0"/>
      <w:bCs w:val="0"/>
      <w:color w:val="2F5496"/>
      <w:kern w:val="0"/>
      <w:sz w:val="32"/>
      <w:szCs w:val="32"/>
    </w:rPr>
  </w:style>
  <w:style w:type="paragraph" w:styleId="af1">
    <w:name w:val="List Paragraph"/>
    <w:basedOn w:val="a"/>
    <w:uiPriority w:val="99"/>
    <w:qFormat/>
    <w:rsid w:val="00E74DF2"/>
    <w:pPr>
      <w:ind w:firstLineChars="200" w:firstLine="420"/>
    </w:pPr>
  </w:style>
  <w:style w:type="paragraph" w:styleId="HTML">
    <w:name w:val="HTML Preformatted"/>
    <w:basedOn w:val="a"/>
    <w:link w:val="HTML0"/>
    <w:uiPriority w:val="99"/>
    <w:unhideWhenUsed/>
    <w:rsid w:val="00E42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0">
    <w:name w:val="HTML 预设格式 字符"/>
    <w:link w:val="HTML"/>
    <w:uiPriority w:val="99"/>
    <w:rsid w:val="00E42E67"/>
    <w:rPr>
      <w:rFonts w:ascii="宋体" w:hAnsi="宋体" w:cs="宋体"/>
      <w:sz w:val="24"/>
      <w:szCs w:val="24"/>
    </w:rPr>
  </w:style>
  <w:style w:type="character" w:customStyle="1" w:styleId="11">
    <w:name w:val="批注文字 字符1"/>
    <w:semiHidden/>
    <w:locked/>
    <w:rsid w:val="00E42E67"/>
    <w:rPr>
      <w:kern w:val="2"/>
      <w:sz w:val="21"/>
    </w:rPr>
  </w:style>
  <w:style w:type="paragraph" w:styleId="TOC4">
    <w:name w:val="toc 4"/>
    <w:basedOn w:val="a"/>
    <w:next w:val="a"/>
    <w:autoRedefine/>
    <w:uiPriority w:val="39"/>
    <w:unhideWhenUsed/>
    <w:rsid w:val="00411774"/>
    <w:pPr>
      <w:spacing w:line="240" w:lineRule="auto"/>
      <w:ind w:leftChars="600" w:left="1260"/>
    </w:pPr>
    <w:rPr>
      <w:rFonts w:ascii="等线" w:eastAsia="等线" w:hAnsi="等线"/>
      <w:szCs w:val="22"/>
    </w:rPr>
  </w:style>
  <w:style w:type="paragraph" w:styleId="TOC5">
    <w:name w:val="toc 5"/>
    <w:basedOn w:val="a"/>
    <w:next w:val="a"/>
    <w:autoRedefine/>
    <w:uiPriority w:val="39"/>
    <w:unhideWhenUsed/>
    <w:rsid w:val="00411774"/>
    <w:pPr>
      <w:spacing w:line="240" w:lineRule="auto"/>
      <w:ind w:leftChars="800" w:left="1680"/>
    </w:pPr>
    <w:rPr>
      <w:rFonts w:ascii="等线" w:eastAsia="等线" w:hAnsi="等线"/>
      <w:szCs w:val="22"/>
    </w:rPr>
  </w:style>
  <w:style w:type="paragraph" w:styleId="TOC6">
    <w:name w:val="toc 6"/>
    <w:basedOn w:val="a"/>
    <w:next w:val="a"/>
    <w:autoRedefine/>
    <w:uiPriority w:val="39"/>
    <w:unhideWhenUsed/>
    <w:rsid w:val="00411774"/>
    <w:pPr>
      <w:spacing w:line="240" w:lineRule="auto"/>
      <w:ind w:leftChars="1000" w:left="2100"/>
    </w:pPr>
    <w:rPr>
      <w:rFonts w:ascii="等线" w:eastAsia="等线" w:hAnsi="等线"/>
      <w:szCs w:val="22"/>
    </w:rPr>
  </w:style>
  <w:style w:type="paragraph" w:styleId="TOC7">
    <w:name w:val="toc 7"/>
    <w:basedOn w:val="a"/>
    <w:next w:val="a"/>
    <w:autoRedefine/>
    <w:uiPriority w:val="39"/>
    <w:unhideWhenUsed/>
    <w:rsid w:val="00411774"/>
    <w:pPr>
      <w:spacing w:line="240" w:lineRule="auto"/>
      <w:ind w:leftChars="1200" w:left="2520"/>
    </w:pPr>
    <w:rPr>
      <w:rFonts w:ascii="等线" w:eastAsia="等线" w:hAnsi="等线"/>
      <w:szCs w:val="22"/>
    </w:rPr>
  </w:style>
  <w:style w:type="paragraph" w:styleId="TOC8">
    <w:name w:val="toc 8"/>
    <w:basedOn w:val="a"/>
    <w:next w:val="a"/>
    <w:autoRedefine/>
    <w:uiPriority w:val="39"/>
    <w:unhideWhenUsed/>
    <w:rsid w:val="00411774"/>
    <w:pPr>
      <w:spacing w:line="240" w:lineRule="auto"/>
      <w:ind w:leftChars="1400" w:left="2940"/>
    </w:pPr>
    <w:rPr>
      <w:rFonts w:ascii="等线" w:eastAsia="等线" w:hAnsi="等线"/>
      <w:szCs w:val="22"/>
    </w:rPr>
  </w:style>
  <w:style w:type="paragraph" w:styleId="TOC9">
    <w:name w:val="toc 9"/>
    <w:basedOn w:val="a"/>
    <w:next w:val="a"/>
    <w:autoRedefine/>
    <w:uiPriority w:val="39"/>
    <w:unhideWhenUsed/>
    <w:rsid w:val="00411774"/>
    <w:pPr>
      <w:spacing w:line="240" w:lineRule="auto"/>
      <w:ind w:leftChars="1600" w:left="3360"/>
    </w:pPr>
    <w:rPr>
      <w:rFonts w:ascii="等线" w:eastAsia="等线" w:hAnsi="等线"/>
      <w:szCs w:val="22"/>
    </w:rPr>
  </w:style>
  <w:style w:type="character" w:styleId="af2">
    <w:name w:val="Unresolved Mention"/>
    <w:uiPriority w:val="99"/>
    <w:semiHidden/>
    <w:unhideWhenUsed/>
    <w:rsid w:val="005969AD"/>
    <w:rPr>
      <w:color w:val="605E5C"/>
      <w:shd w:val="clear" w:color="auto" w:fill="E1DFDD"/>
    </w:rPr>
  </w:style>
  <w:style w:type="paragraph" w:styleId="af3">
    <w:name w:val="No Spacing"/>
    <w:basedOn w:val="a"/>
    <w:link w:val="af4"/>
    <w:uiPriority w:val="1"/>
    <w:qFormat/>
    <w:rsid w:val="000B6454"/>
    <w:pPr>
      <w:widowControl/>
      <w:spacing w:line="240" w:lineRule="auto"/>
      <w:jc w:val="left"/>
    </w:pPr>
    <w:rPr>
      <w:rFonts w:asciiTheme="minorHAnsi" w:eastAsiaTheme="minorEastAsia" w:hAnsiTheme="minorHAnsi"/>
      <w:kern w:val="0"/>
      <w:sz w:val="24"/>
      <w:szCs w:val="32"/>
    </w:rPr>
  </w:style>
  <w:style w:type="character" w:customStyle="1" w:styleId="af4">
    <w:name w:val="无间隔 字符"/>
    <w:basedOn w:val="a0"/>
    <w:link w:val="af3"/>
    <w:uiPriority w:val="1"/>
    <w:rsid w:val="000B6454"/>
    <w:rPr>
      <w:rFonts w:asciiTheme="minorHAnsi" w:eastAsiaTheme="minorEastAsia" w:hAnsiTheme="minorHAns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82770">
      <w:bodyDiv w:val="1"/>
      <w:marLeft w:val="0"/>
      <w:marRight w:val="0"/>
      <w:marTop w:val="0"/>
      <w:marBottom w:val="0"/>
      <w:divBdr>
        <w:top w:val="none" w:sz="0" w:space="0" w:color="auto"/>
        <w:left w:val="none" w:sz="0" w:space="0" w:color="auto"/>
        <w:bottom w:val="none" w:sz="0" w:space="0" w:color="auto"/>
        <w:right w:val="none" w:sz="0" w:space="0" w:color="auto"/>
      </w:divBdr>
    </w:div>
    <w:div w:id="268973453">
      <w:bodyDiv w:val="1"/>
      <w:marLeft w:val="0"/>
      <w:marRight w:val="0"/>
      <w:marTop w:val="0"/>
      <w:marBottom w:val="0"/>
      <w:divBdr>
        <w:top w:val="none" w:sz="0" w:space="0" w:color="auto"/>
        <w:left w:val="none" w:sz="0" w:space="0" w:color="auto"/>
        <w:bottom w:val="none" w:sz="0" w:space="0" w:color="auto"/>
        <w:right w:val="none" w:sz="0" w:space="0" w:color="auto"/>
      </w:divBdr>
    </w:div>
    <w:div w:id="365522256">
      <w:bodyDiv w:val="1"/>
      <w:marLeft w:val="0"/>
      <w:marRight w:val="0"/>
      <w:marTop w:val="0"/>
      <w:marBottom w:val="0"/>
      <w:divBdr>
        <w:top w:val="none" w:sz="0" w:space="0" w:color="auto"/>
        <w:left w:val="none" w:sz="0" w:space="0" w:color="auto"/>
        <w:bottom w:val="none" w:sz="0" w:space="0" w:color="auto"/>
        <w:right w:val="none" w:sz="0" w:space="0" w:color="auto"/>
      </w:divBdr>
    </w:div>
    <w:div w:id="424809134">
      <w:bodyDiv w:val="1"/>
      <w:marLeft w:val="0"/>
      <w:marRight w:val="0"/>
      <w:marTop w:val="0"/>
      <w:marBottom w:val="0"/>
      <w:divBdr>
        <w:top w:val="none" w:sz="0" w:space="0" w:color="auto"/>
        <w:left w:val="none" w:sz="0" w:space="0" w:color="auto"/>
        <w:bottom w:val="none" w:sz="0" w:space="0" w:color="auto"/>
        <w:right w:val="none" w:sz="0" w:space="0" w:color="auto"/>
      </w:divBdr>
    </w:div>
    <w:div w:id="589120009">
      <w:bodyDiv w:val="1"/>
      <w:marLeft w:val="0"/>
      <w:marRight w:val="0"/>
      <w:marTop w:val="0"/>
      <w:marBottom w:val="0"/>
      <w:divBdr>
        <w:top w:val="none" w:sz="0" w:space="0" w:color="auto"/>
        <w:left w:val="none" w:sz="0" w:space="0" w:color="auto"/>
        <w:bottom w:val="none" w:sz="0" w:space="0" w:color="auto"/>
        <w:right w:val="none" w:sz="0" w:space="0" w:color="auto"/>
      </w:divBdr>
    </w:div>
    <w:div w:id="604193082">
      <w:bodyDiv w:val="1"/>
      <w:marLeft w:val="0"/>
      <w:marRight w:val="0"/>
      <w:marTop w:val="0"/>
      <w:marBottom w:val="0"/>
      <w:divBdr>
        <w:top w:val="none" w:sz="0" w:space="0" w:color="auto"/>
        <w:left w:val="none" w:sz="0" w:space="0" w:color="auto"/>
        <w:bottom w:val="none" w:sz="0" w:space="0" w:color="auto"/>
        <w:right w:val="none" w:sz="0" w:space="0" w:color="auto"/>
      </w:divBdr>
    </w:div>
    <w:div w:id="617294793">
      <w:bodyDiv w:val="1"/>
      <w:marLeft w:val="0"/>
      <w:marRight w:val="0"/>
      <w:marTop w:val="0"/>
      <w:marBottom w:val="0"/>
      <w:divBdr>
        <w:top w:val="none" w:sz="0" w:space="0" w:color="auto"/>
        <w:left w:val="none" w:sz="0" w:space="0" w:color="auto"/>
        <w:bottom w:val="none" w:sz="0" w:space="0" w:color="auto"/>
        <w:right w:val="none" w:sz="0" w:space="0" w:color="auto"/>
      </w:divBdr>
    </w:div>
    <w:div w:id="645936486">
      <w:bodyDiv w:val="1"/>
      <w:marLeft w:val="0"/>
      <w:marRight w:val="0"/>
      <w:marTop w:val="0"/>
      <w:marBottom w:val="0"/>
      <w:divBdr>
        <w:top w:val="none" w:sz="0" w:space="0" w:color="auto"/>
        <w:left w:val="none" w:sz="0" w:space="0" w:color="auto"/>
        <w:bottom w:val="none" w:sz="0" w:space="0" w:color="auto"/>
        <w:right w:val="none" w:sz="0" w:space="0" w:color="auto"/>
      </w:divBdr>
    </w:div>
    <w:div w:id="681013532">
      <w:bodyDiv w:val="1"/>
      <w:marLeft w:val="0"/>
      <w:marRight w:val="0"/>
      <w:marTop w:val="0"/>
      <w:marBottom w:val="0"/>
      <w:divBdr>
        <w:top w:val="none" w:sz="0" w:space="0" w:color="auto"/>
        <w:left w:val="none" w:sz="0" w:space="0" w:color="auto"/>
        <w:bottom w:val="none" w:sz="0" w:space="0" w:color="auto"/>
        <w:right w:val="none" w:sz="0" w:space="0" w:color="auto"/>
      </w:divBdr>
    </w:div>
    <w:div w:id="682895910">
      <w:bodyDiv w:val="1"/>
      <w:marLeft w:val="0"/>
      <w:marRight w:val="0"/>
      <w:marTop w:val="0"/>
      <w:marBottom w:val="0"/>
      <w:divBdr>
        <w:top w:val="none" w:sz="0" w:space="0" w:color="auto"/>
        <w:left w:val="none" w:sz="0" w:space="0" w:color="auto"/>
        <w:bottom w:val="none" w:sz="0" w:space="0" w:color="auto"/>
        <w:right w:val="none" w:sz="0" w:space="0" w:color="auto"/>
      </w:divBdr>
    </w:div>
    <w:div w:id="924337144">
      <w:bodyDiv w:val="1"/>
      <w:marLeft w:val="0"/>
      <w:marRight w:val="0"/>
      <w:marTop w:val="0"/>
      <w:marBottom w:val="0"/>
      <w:divBdr>
        <w:top w:val="none" w:sz="0" w:space="0" w:color="auto"/>
        <w:left w:val="none" w:sz="0" w:space="0" w:color="auto"/>
        <w:bottom w:val="none" w:sz="0" w:space="0" w:color="auto"/>
        <w:right w:val="none" w:sz="0" w:space="0" w:color="auto"/>
      </w:divBdr>
    </w:div>
    <w:div w:id="924925408">
      <w:bodyDiv w:val="1"/>
      <w:marLeft w:val="0"/>
      <w:marRight w:val="0"/>
      <w:marTop w:val="0"/>
      <w:marBottom w:val="0"/>
      <w:divBdr>
        <w:top w:val="none" w:sz="0" w:space="0" w:color="auto"/>
        <w:left w:val="none" w:sz="0" w:space="0" w:color="auto"/>
        <w:bottom w:val="none" w:sz="0" w:space="0" w:color="auto"/>
        <w:right w:val="none" w:sz="0" w:space="0" w:color="auto"/>
      </w:divBdr>
    </w:div>
    <w:div w:id="972293678">
      <w:bodyDiv w:val="1"/>
      <w:marLeft w:val="0"/>
      <w:marRight w:val="0"/>
      <w:marTop w:val="0"/>
      <w:marBottom w:val="0"/>
      <w:divBdr>
        <w:top w:val="none" w:sz="0" w:space="0" w:color="auto"/>
        <w:left w:val="none" w:sz="0" w:space="0" w:color="auto"/>
        <w:bottom w:val="none" w:sz="0" w:space="0" w:color="auto"/>
        <w:right w:val="none" w:sz="0" w:space="0" w:color="auto"/>
      </w:divBdr>
    </w:div>
    <w:div w:id="1060009898">
      <w:bodyDiv w:val="1"/>
      <w:marLeft w:val="0"/>
      <w:marRight w:val="0"/>
      <w:marTop w:val="0"/>
      <w:marBottom w:val="0"/>
      <w:divBdr>
        <w:top w:val="none" w:sz="0" w:space="0" w:color="auto"/>
        <w:left w:val="none" w:sz="0" w:space="0" w:color="auto"/>
        <w:bottom w:val="none" w:sz="0" w:space="0" w:color="auto"/>
        <w:right w:val="none" w:sz="0" w:space="0" w:color="auto"/>
      </w:divBdr>
    </w:div>
    <w:div w:id="1094864559">
      <w:bodyDiv w:val="1"/>
      <w:marLeft w:val="0"/>
      <w:marRight w:val="0"/>
      <w:marTop w:val="0"/>
      <w:marBottom w:val="0"/>
      <w:divBdr>
        <w:top w:val="none" w:sz="0" w:space="0" w:color="auto"/>
        <w:left w:val="none" w:sz="0" w:space="0" w:color="auto"/>
        <w:bottom w:val="none" w:sz="0" w:space="0" w:color="auto"/>
        <w:right w:val="none" w:sz="0" w:space="0" w:color="auto"/>
      </w:divBdr>
    </w:div>
    <w:div w:id="1232934028">
      <w:bodyDiv w:val="1"/>
      <w:marLeft w:val="0"/>
      <w:marRight w:val="0"/>
      <w:marTop w:val="0"/>
      <w:marBottom w:val="0"/>
      <w:divBdr>
        <w:top w:val="none" w:sz="0" w:space="0" w:color="auto"/>
        <w:left w:val="none" w:sz="0" w:space="0" w:color="auto"/>
        <w:bottom w:val="none" w:sz="0" w:space="0" w:color="auto"/>
        <w:right w:val="none" w:sz="0" w:space="0" w:color="auto"/>
      </w:divBdr>
    </w:div>
    <w:div w:id="1490291447">
      <w:bodyDiv w:val="1"/>
      <w:marLeft w:val="0"/>
      <w:marRight w:val="0"/>
      <w:marTop w:val="0"/>
      <w:marBottom w:val="0"/>
      <w:divBdr>
        <w:top w:val="none" w:sz="0" w:space="0" w:color="auto"/>
        <w:left w:val="none" w:sz="0" w:space="0" w:color="auto"/>
        <w:bottom w:val="none" w:sz="0" w:space="0" w:color="auto"/>
        <w:right w:val="none" w:sz="0" w:space="0" w:color="auto"/>
      </w:divBdr>
    </w:div>
    <w:div w:id="1501894091">
      <w:bodyDiv w:val="1"/>
      <w:marLeft w:val="0"/>
      <w:marRight w:val="0"/>
      <w:marTop w:val="0"/>
      <w:marBottom w:val="0"/>
      <w:divBdr>
        <w:top w:val="none" w:sz="0" w:space="0" w:color="auto"/>
        <w:left w:val="none" w:sz="0" w:space="0" w:color="auto"/>
        <w:bottom w:val="none" w:sz="0" w:space="0" w:color="auto"/>
        <w:right w:val="none" w:sz="0" w:space="0" w:color="auto"/>
      </w:divBdr>
    </w:div>
    <w:div w:id="1527720064">
      <w:bodyDiv w:val="1"/>
      <w:marLeft w:val="0"/>
      <w:marRight w:val="0"/>
      <w:marTop w:val="0"/>
      <w:marBottom w:val="0"/>
      <w:divBdr>
        <w:top w:val="none" w:sz="0" w:space="0" w:color="auto"/>
        <w:left w:val="none" w:sz="0" w:space="0" w:color="auto"/>
        <w:bottom w:val="none" w:sz="0" w:space="0" w:color="auto"/>
        <w:right w:val="none" w:sz="0" w:space="0" w:color="auto"/>
      </w:divBdr>
    </w:div>
    <w:div w:id="1577478532">
      <w:bodyDiv w:val="1"/>
      <w:marLeft w:val="0"/>
      <w:marRight w:val="0"/>
      <w:marTop w:val="0"/>
      <w:marBottom w:val="0"/>
      <w:divBdr>
        <w:top w:val="none" w:sz="0" w:space="0" w:color="auto"/>
        <w:left w:val="none" w:sz="0" w:space="0" w:color="auto"/>
        <w:bottom w:val="none" w:sz="0" w:space="0" w:color="auto"/>
        <w:right w:val="none" w:sz="0" w:space="0" w:color="auto"/>
      </w:divBdr>
    </w:div>
    <w:div w:id="1735271975">
      <w:bodyDiv w:val="1"/>
      <w:marLeft w:val="0"/>
      <w:marRight w:val="0"/>
      <w:marTop w:val="0"/>
      <w:marBottom w:val="0"/>
      <w:divBdr>
        <w:top w:val="none" w:sz="0" w:space="0" w:color="auto"/>
        <w:left w:val="none" w:sz="0" w:space="0" w:color="auto"/>
        <w:bottom w:val="none" w:sz="0" w:space="0" w:color="auto"/>
        <w:right w:val="none" w:sz="0" w:space="0" w:color="auto"/>
      </w:divBdr>
    </w:div>
    <w:div w:id="1837727194">
      <w:bodyDiv w:val="1"/>
      <w:marLeft w:val="0"/>
      <w:marRight w:val="0"/>
      <w:marTop w:val="0"/>
      <w:marBottom w:val="0"/>
      <w:divBdr>
        <w:top w:val="none" w:sz="0" w:space="0" w:color="auto"/>
        <w:left w:val="none" w:sz="0" w:space="0" w:color="auto"/>
        <w:bottom w:val="none" w:sz="0" w:space="0" w:color="auto"/>
        <w:right w:val="none" w:sz="0" w:space="0" w:color="auto"/>
      </w:divBdr>
    </w:div>
    <w:div w:id="1934900104">
      <w:bodyDiv w:val="1"/>
      <w:marLeft w:val="0"/>
      <w:marRight w:val="0"/>
      <w:marTop w:val="0"/>
      <w:marBottom w:val="0"/>
      <w:divBdr>
        <w:top w:val="none" w:sz="0" w:space="0" w:color="auto"/>
        <w:left w:val="none" w:sz="0" w:space="0" w:color="auto"/>
        <w:bottom w:val="none" w:sz="0" w:space="0" w:color="auto"/>
        <w:right w:val="none" w:sz="0" w:space="0" w:color="auto"/>
      </w:divBdr>
    </w:div>
    <w:div w:id="2024436730">
      <w:bodyDiv w:val="1"/>
      <w:marLeft w:val="0"/>
      <w:marRight w:val="0"/>
      <w:marTop w:val="0"/>
      <w:marBottom w:val="0"/>
      <w:divBdr>
        <w:top w:val="none" w:sz="0" w:space="0" w:color="auto"/>
        <w:left w:val="none" w:sz="0" w:space="0" w:color="auto"/>
        <w:bottom w:val="none" w:sz="0" w:space="0" w:color="auto"/>
        <w:right w:val="none" w:sz="0" w:space="0" w:color="auto"/>
      </w:divBdr>
    </w:div>
    <w:div w:id="211389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WorkSpace\&#23454;&#35757;&#39033;&#30446;\Template\&#35814;&#32454;&#35774;&#35745;&#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6A66C5236B41D3A05D694FB8E86E71"/>
        <w:category>
          <w:name w:val="常规"/>
          <w:gallery w:val="placeholder"/>
        </w:category>
        <w:types>
          <w:type w:val="bbPlcHdr"/>
        </w:types>
        <w:behaviors>
          <w:behavior w:val="content"/>
        </w:behaviors>
        <w:guid w:val="{2D5EBDD1-BD40-4ED9-9A39-3DCAD606554D}"/>
      </w:docPartPr>
      <w:docPartBody>
        <w:p w:rsidR="00000000" w:rsidRDefault="00645E7A" w:rsidP="00645E7A">
          <w:pPr>
            <w:pStyle w:val="856A66C5236B41D3A05D694FB8E86E71"/>
          </w:pPr>
          <w:r>
            <w:rPr>
              <w:rFonts w:asciiTheme="majorHAnsi" w:eastAsiaTheme="majorEastAsia" w:hAnsiTheme="majorHAnsi" w:cstheme="majorBidi"/>
              <w:caps/>
              <w:color w:val="4472C4" w:themeColor="accent1"/>
              <w:sz w:val="80"/>
              <w:szCs w:val="80"/>
              <w:lang w:val="zh-CN"/>
            </w:rPr>
            <w:t>[文档标题]</w:t>
          </w:r>
        </w:p>
      </w:docPartBody>
    </w:docPart>
    <w:docPart>
      <w:docPartPr>
        <w:name w:val="94EA027428D744888D52F4A545D077AA"/>
        <w:category>
          <w:name w:val="常规"/>
          <w:gallery w:val="placeholder"/>
        </w:category>
        <w:types>
          <w:type w:val="bbPlcHdr"/>
        </w:types>
        <w:behaviors>
          <w:behavior w:val="content"/>
        </w:behaviors>
        <w:guid w:val="{9A657825-596D-46A9-8E5D-297B326F2390}"/>
      </w:docPartPr>
      <w:docPartBody>
        <w:p w:rsidR="00000000" w:rsidRDefault="00645E7A" w:rsidP="00645E7A">
          <w:pPr>
            <w:pStyle w:val="94EA027428D744888D52F4A545D077AA"/>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7A"/>
    <w:rsid w:val="00645E7A"/>
    <w:rsid w:val="00BF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6A66C5236B41D3A05D694FB8E86E71">
    <w:name w:val="856A66C5236B41D3A05D694FB8E86E71"/>
    <w:rsid w:val="00645E7A"/>
    <w:pPr>
      <w:widowControl w:val="0"/>
      <w:jc w:val="both"/>
    </w:pPr>
  </w:style>
  <w:style w:type="paragraph" w:customStyle="1" w:styleId="94EA027428D744888D52F4A545D077AA">
    <w:name w:val="94EA027428D744888D52F4A545D077AA"/>
    <w:rsid w:val="00645E7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9CCE6-C432-4504-9529-098EB504A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详细设计模板.dot</Template>
  <TotalTime>11</TotalTime>
  <Pages>6</Pages>
  <Words>358</Words>
  <Characters>2043</Characters>
  <Application>Microsoft Office Word</Application>
  <DocSecurity>0</DocSecurity>
  <Lines>17</Lines>
  <Paragraphs>4</Paragraphs>
  <ScaleCrop>false</ScaleCrop>
  <Company>阿巴阿巴怪小组</Company>
  <LinksUpToDate>false</LinksUpToDate>
  <CharactersWithSpaces>2397</CharactersWithSpaces>
  <SharedDoc>false</SharedDoc>
  <HLinks>
    <vt:vector size="156" baseType="variant">
      <vt:variant>
        <vt:i4>1572914</vt:i4>
      </vt:variant>
      <vt:variant>
        <vt:i4>152</vt:i4>
      </vt:variant>
      <vt:variant>
        <vt:i4>0</vt:i4>
      </vt:variant>
      <vt:variant>
        <vt:i4>5</vt:i4>
      </vt:variant>
      <vt:variant>
        <vt:lpwstr/>
      </vt:variant>
      <vt:variant>
        <vt:lpwstr>_Toc19052310</vt:lpwstr>
      </vt:variant>
      <vt:variant>
        <vt:i4>1114163</vt:i4>
      </vt:variant>
      <vt:variant>
        <vt:i4>146</vt:i4>
      </vt:variant>
      <vt:variant>
        <vt:i4>0</vt:i4>
      </vt:variant>
      <vt:variant>
        <vt:i4>5</vt:i4>
      </vt:variant>
      <vt:variant>
        <vt:lpwstr/>
      </vt:variant>
      <vt:variant>
        <vt:lpwstr>_Toc19052309</vt:lpwstr>
      </vt:variant>
      <vt:variant>
        <vt:i4>1048627</vt:i4>
      </vt:variant>
      <vt:variant>
        <vt:i4>140</vt:i4>
      </vt:variant>
      <vt:variant>
        <vt:i4>0</vt:i4>
      </vt:variant>
      <vt:variant>
        <vt:i4>5</vt:i4>
      </vt:variant>
      <vt:variant>
        <vt:lpwstr/>
      </vt:variant>
      <vt:variant>
        <vt:lpwstr>_Toc19052308</vt:lpwstr>
      </vt:variant>
      <vt:variant>
        <vt:i4>2031667</vt:i4>
      </vt:variant>
      <vt:variant>
        <vt:i4>134</vt:i4>
      </vt:variant>
      <vt:variant>
        <vt:i4>0</vt:i4>
      </vt:variant>
      <vt:variant>
        <vt:i4>5</vt:i4>
      </vt:variant>
      <vt:variant>
        <vt:lpwstr/>
      </vt:variant>
      <vt:variant>
        <vt:lpwstr>_Toc19052307</vt:lpwstr>
      </vt:variant>
      <vt:variant>
        <vt:i4>1966131</vt:i4>
      </vt:variant>
      <vt:variant>
        <vt:i4>128</vt:i4>
      </vt:variant>
      <vt:variant>
        <vt:i4>0</vt:i4>
      </vt:variant>
      <vt:variant>
        <vt:i4>5</vt:i4>
      </vt:variant>
      <vt:variant>
        <vt:lpwstr/>
      </vt:variant>
      <vt:variant>
        <vt:lpwstr>_Toc19052306</vt:lpwstr>
      </vt:variant>
      <vt:variant>
        <vt:i4>1900595</vt:i4>
      </vt:variant>
      <vt:variant>
        <vt:i4>122</vt:i4>
      </vt:variant>
      <vt:variant>
        <vt:i4>0</vt:i4>
      </vt:variant>
      <vt:variant>
        <vt:i4>5</vt:i4>
      </vt:variant>
      <vt:variant>
        <vt:lpwstr/>
      </vt:variant>
      <vt:variant>
        <vt:lpwstr>_Toc19052305</vt:lpwstr>
      </vt:variant>
      <vt:variant>
        <vt:i4>1835059</vt:i4>
      </vt:variant>
      <vt:variant>
        <vt:i4>116</vt:i4>
      </vt:variant>
      <vt:variant>
        <vt:i4>0</vt:i4>
      </vt:variant>
      <vt:variant>
        <vt:i4>5</vt:i4>
      </vt:variant>
      <vt:variant>
        <vt:lpwstr/>
      </vt:variant>
      <vt:variant>
        <vt:lpwstr>_Toc19052304</vt:lpwstr>
      </vt:variant>
      <vt:variant>
        <vt:i4>1769523</vt:i4>
      </vt:variant>
      <vt:variant>
        <vt:i4>110</vt:i4>
      </vt:variant>
      <vt:variant>
        <vt:i4>0</vt:i4>
      </vt:variant>
      <vt:variant>
        <vt:i4>5</vt:i4>
      </vt:variant>
      <vt:variant>
        <vt:lpwstr/>
      </vt:variant>
      <vt:variant>
        <vt:lpwstr>_Toc19052303</vt:lpwstr>
      </vt:variant>
      <vt:variant>
        <vt:i4>1703987</vt:i4>
      </vt:variant>
      <vt:variant>
        <vt:i4>104</vt:i4>
      </vt:variant>
      <vt:variant>
        <vt:i4>0</vt:i4>
      </vt:variant>
      <vt:variant>
        <vt:i4>5</vt:i4>
      </vt:variant>
      <vt:variant>
        <vt:lpwstr/>
      </vt:variant>
      <vt:variant>
        <vt:lpwstr>_Toc19052302</vt:lpwstr>
      </vt:variant>
      <vt:variant>
        <vt:i4>1638451</vt:i4>
      </vt:variant>
      <vt:variant>
        <vt:i4>98</vt:i4>
      </vt:variant>
      <vt:variant>
        <vt:i4>0</vt:i4>
      </vt:variant>
      <vt:variant>
        <vt:i4>5</vt:i4>
      </vt:variant>
      <vt:variant>
        <vt:lpwstr/>
      </vt:variant>
      <vt:variant>
        <vt:lpwstr>_Toc19052301</vt:lpwstr>
      </vt:variant>
      <vt:variant>
        <vt:i4>1572915</vt:i4>
      </vt:variant>
      <vt:variant>
        <vt:i4>92</vt:i4>
      </vt:variant>
      <vt:variant>
        <vt:i4>0</vt:i4>
      </vt:variant>
      <vt:variant>
        <vt:i4>5</vt:i4>
      </vt:variant>
      <vt:variant>
        <vt:lpwstr/>
      </vt:variant>
      <vt:variant>
        <vt:lpwstr>_Toc19052300</vt:lpwstr>
      </vt:variant>
      <vt:variant>
        <vt:i4>1048634</vt:i4>
      </vt:variant>
      <vt:variant>
        <vt:i4>86</vt:i4>
      </vt:variant>
      <vt:variant>
        <vt:i4>0</vt:i4>
      </vt:variant>
      <vt:variant>
        <vt:i4>5</vt:i4>
      </vt:variant>
      <vt:variant>
        <vt:lpwstr/>
      </vt:variant>
      <vt:variant>
        <vt:lpwstr>_Toc19052299</vt:lpwstr>
      </vt:variant>
      <vt:variant>
        <vt:i4>1114170</vt:i4>
      </vt:variant>
      <vt:variant>
        <vt:i4>80</vt:i4>
      </vt:variant>
      <vt:variant>
        <vt:i4>0</vt:i4>
      </vt:variant>
      <vt:variant>
        <vt:i4>5</vt:i4>
      </vt:variant>
      <vt:variant>
        <vt:lpwstr/>
      </vt:variant>
      <vt:variant>
        <vt:lpwstr>_Toc19052298</vt:lpwstr>
      </vt:variant>
      <vt:variant>
        <vt:i4>1966138</vt:i4>
      </vt:variant>
      <vt:variant>
        <vt:i4>74</vt:i4>
      </vt:variant>
      <vt:variant>
        <vt:i4>0</vt:i4>
      </vt:variant>
      <vt:variant>
        <vt:i4>5</vt:i4>
      </vt:variant>
      <vt:variant>
        <vt:lpwstr/>
      </vt:variant>
      <vt:variant>
        <vt:lpwstr>_Toc19052297</vt:lpwstr>
      </vt:variant>
      <vt:variant>
        <vt:i4>2031674</vt:i4>
      </vt:variant>
      <vt:variant>
        <vt:i4>68</vt:i4>
      </vt:variant>
      <vt:variant>
        <vt:i4>0</vt:i4>
      </vt:variant>
      <vt:variant>
        <vt:i4>5</vt:i4>
      </vt:variant>
      <vt:variant>
        <vt:lpwstr/>
      </vt:variant>
      <vt:variant>
        <vt:lpwstr>_Toc19052296</vt:lpwstr>
      </vt:variant>
      <vt:variant>
        <vt:i4>1835066</vt:i4>
      </vt:variant>
      <vt:variant>
        <vt:i4>62</vt:i4>
      </vt:variant>
      <vt:variant>
        <vt:i4>0</vt:i4>
      </vt:variant>
      <vt:variant>
        <vt:i4>5</vt:i4>
      </vt:variant>
      <vt:variant>
        <vt:lpwstr/>
      </vt:variant>
      <vt:variant>
        <vt:lpwstr>_Toc19052295</vt:lpwstr>
      </vt:variant>
      <vt:variant>
        <vt:i4>1900602</vt:i4>
      </vt:variant>
      <vt:variant>
        <vt:i4>56</vt:i4>
      </vt:variant>
      <vt:variant>
        <vt:i4>0</vt:i4>
      </vt:variant>
      <vt:variant>
        <vt:i4>5</vt:i4>
      </vt:variant>
      <vt:variant>
        <vt:lpwstr/>
      </vt:variant>
      <vt:variant>
        <vt:lpwstr>_Toc19052294</vt:lpwstr>
      </vt:variant>
      <vt:variant>
        <vt:i4>1703994</vt:i4>
      </vt:variant>
      <vt:variant>
        <vt:i4>50</vt:i4>
      </vt:variant>
      <vt:variant>
        <vt:i4>0</vt:i4>
      </vt:variant>
      <vt:variant>
        <vt:i4>5</vt:i4>
      </vt:variant>
      <vt:variant>
        <vt:lpwstr/>
      </vt:variant>
      <vt:variant>
        <vt:lpwstr>_Toc19052293</vt:lpwstr>
      </vt:variant>
      <vt:variant>
        <vt:i4>1769530</vt:i4>
      </vt:variant>
      <vt:variant>
        <vt:i4>44</vt:i4>
      </vt:variant>
      <vt:variant>
        <vt:i4>0</vt:i4>
      </vt:variant>
      <vt:variant>
        <vt:i4>5</vt:i4>
      </vt:variant>
      <vt:variant>
        <vt:lpwstr/>
      </vt:variant>
      <vt:variant>
        <vt:lpwstr>_Toc19052292</vt:lpwstr>
      </vt:variant>
      <vt:variant>
        <vt:i4>1572922</vt:i4>
      </vt:variant>
      <vt:variant>
        <vt:i4>38</vt:i4>
      </vt:variant>
      <vt:variant>
        <vt:i4>0</vt:i4>
      </vt:variant>
      <vt:variant>
        <vt:i4>5</vt:i4>
      </vt:variant>
      <vt:variant>
        <vt:lpwstr/>
      </vt:variant>
      <vt:variant>
        <vt:lpwstr>_Toc19052291</vt:lpwstr>
      </vt:variant>
      <vt:variant>
        <vt:i4>1638458</vt:i4>
      </vt:variant>
      <vt:variant>
        <vt:i4>32</vt:i4>
      </vt:variant>
      <vt:variant>
        <vt:i4>0</vt:i4>
      </vt:variant>
      <vt:variant>
        <vt:i4>5</vt:i4>
      </vt:variant>
      <vt:variant>
        <vt:lpwstr/>
      </vt:variant>
      <vt:variant>
        <vt:lpwstr>_Toc19052290</vt:lpwstr>
      </vt:variant>
      <vt:variant>
        <vt:i4>1048635</vt:i4>
      </vt:variant>
      <vt:variant>
        <vt:i4>26</vt:i4>
      </vt:variant>
      <vt:variant>
        <vt:i4>0</vt:i4>
      </vt:variant>
      <vt:variant>
        <vt:i4>5</vt:i4>
      </vt:variant>
      <vt:variant>
        <vt:lpwstr/>
      </vt:variant>
      <vt:variant>
        <vt:lpwstr>_Toc19052289</vt:lpwstr>
      </vt:variant>
      <vt:variant>
        <vt:i4>1114171</vt:i4>
      </vt:variant>
      <vt:variant>
        <vt:i4>20</vt:i4>
      </vt:variant>
      <vt:variant>
        <vt:i4>0</vt:i4>
      </vt:variant>
      <vt:variant>
        <vt:i4>5</vt:i4>
      </vt:variant>
      <vt:variant>
        <vt:lpwstr/>
      </vt:variant>
      <vt:variant>
        <vt:lpwstr>_Toc19052288</vt:lpwstr>
      </vt:variant>
      <vt:variant>
        <vt:i4>1966139</vt:i4>
      </vt:variant>
      <vt:variant>
        <vt:i4>14</vt:i4>
      </vt:variant>
      <vt:variant>
        <vt:i4>0</vt:i4>
      </vt:variant>
      <vt:variant>
        <vt:i4>5</vt:i4>
      </vt:variant>
      <vt:variant>
        <vt:lpwstr/>
      </vt:variant>
      <vt:variant>
        <vt:lpwstr>_Toc19052287</vt:lpwstr>
      </vt:variant>
      <vt:variant>
        <vt:i4>2031675</vt:i4>
      </vt:variant>
      <vt:variant>
        <vt:i4>8</vt:i4>
      </vt:variant>
      <vt:variant>
        <vt:i4>0</vt:i4>
      </vt:variant>
      <vt:variant>
        <vt:i4>5</vt:i4>
      </vt:variant>
      <vt:variant>
        <vt:lpwstr/>
      </vt:variant>
      <vt:variant>
        <vt:lpwstr>_Toc19052286</vt:lpwstr>
      </vt:variant>
      <vt:variant>
        <vt:i4>1835067</vt:i4>
      </vt:variant>
      <vt:variant>
        <vt:i4>2</vt:i4>
      </vt:variant>
      <vt:variant>
        <vt:i4>0</vt:i4>
      </vt:variant>
      <vt:variant>
        <vt:i4>5</vt:i4>
      </vt:variant>
      <vt:variant>
        <vt:lpwstr/>
      </vt:variant>
      <vt:variant>
        <vt:lpwstr>_Toc19052285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NCNDIDE—C语言编辑器</dc:title>
  <dc:subject>软件系统管理文档</dc:subject>
  <dc:creator>WangHongjun</dc:creator>
  <cp:keywords/>
  <dc:description/>
  <cp:lastModifiedBy>xr</cp:lastModifiedBy>
  <cp:revision>5</cp:revision>
  <dcterms:created xsi:type="dcterms:W3CDTF">2020-09-29T04:15:00Z</dcterms:created>
  <dcterms:modified xsi:type="dcterms:W3CDTF">2020-09-30T06:49:00Z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