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76DC" w14:textId="1F8CA281" w:rsidR="000B153D" w:rsidRPr="00F310B3" w:rsidRDefault="009B490B" w:rsidP="00F310B3">
      <w:pPr>
        <w:spacing w:beforeLines="20" w:before="48" w:afterLines="20" w:after="48" w:line="240" w:lineRule="auto"/>
        <w:contextualSpacing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310B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F310B3">
        <w:rPr>
          <w:rFonts w:ascii="TH SarabunPSK" w:hAnsi="TH SarabunPSK" w:cs="TH SarabunPSK" w:hint="cs"/>
          <w:b/>
          <w:bCs/>
          <w:sz w:val="40"/>
          <w:szCs w:val="40"/>
        </w:rPr>
        <w:t>2</w:t>
      </w:r>
    </w:p>
    <w:p w14:paraId="2265A89D" w14:textId="18615B81" w:rsidR="009B490B" w:rsidRPr="00F310B3" w:rsidRDefault="009B490B" w:rsidP="00F310B3">
      <w:pPr>
        <w:spacing w:beforeLines="20" w:before="48" w:afterLines="20" w:after="48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310B3">
        <w:rPr>
          <w:rFonts w:ascii="TH SarabunPSK" w:hAnsi="TH SarabunPSK" w:cs="TH SarabunPSK" w:hint="cs"/>
          <w:b/>
          <w:bCs/>
          <w:sz w:val="40"/>
          <w:szCs w:val="40"/>
          <w:cs/>
        </w:rPr>
        <w:t>การศึกษาค้นคว้าและงานที่เกี่ยวข้อง</w:t>
      </w:r>
    </w:p>
    <w:p w14:paraId="110D66FD" w14:textId="77777777" w:rsidR="00E84D63" w:rsidRPr="00F310B3" w:rsidRDefault="00E84D63" w:rsidP="00F310B3">
      <w:pPr>
        <w:spacing w:beforeLines="20" w:before="48" w:afterLines="20" w:after="48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06E08AC" w14:textId="7E0A00B7" w:rsidR="00F310B3" w:rsidRPr="003978AA" w:rsidRDefault="00F310B3" w:rsidP="00F310B3">
      <w:pPr>
        <w:spacing w:line="240" w:lineRule="auto"/>
        <w:ind w:firstLine="720"/>
        <w:jc w:val="thaiDistribute"/>
        <w:rPr>
          <w:rFonts w:ascii="TH SarabunPSK" w:eastAsia="Angsana New" w:hAnsi="TH SarabunPSK" w:cs="TH SarabunPSK"/>
          <w:sz w:val="32"/>
          <w:szCs w:val="32"/>
          <w:cs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การพัฒนาโครงงานเรื่อง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การทดสอบระบบบริหารจัดการงานสนับสนุนภายในองค์กรด้วยการทดสอบอัตโนมัติ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เป็นการทดสอบระบบในระดับ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 System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และเน้นการใช้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 Automated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เพื่อตรวจสอบความถูกต้องและความเสถียรของระบบ โดยมีการศึกษาหาความรู้และงานที่เกี่ยวข้องสำหรับการพัฒนาการทดสอบระบบในครั้งนี้ มีข้อมูลต่างๆที่ได้นำมาศึกษาค้นคว้าดังนี้</w:t>
      </w:r>
    </w:p>
    <w:p w14:paraId="09B38377" w14:textId="77777777" w:rsidR="009B490B" w:rsidRPr="007540EC" w:rsidRDefault="009B490B" w:rsidP="00F310B3">
      <w:pPr>
        <w:spacing w:beforeLines="20" w:before="48" w:afterLines="20" w:after="48" w:line="240" w:lineRule="auto"/>
        <w:jc w:val="thaiDistribute"/>
        <w:rPr>
          <w:rFonts w:ascii="TH SarabunPSK" w:hAnsi="TH SarabunPSK" w:cs="TH SarabunPSK"/>
          <w:sz w:val="20"/>
          <w:szCs w:val="20"/>
        </w:rPr>
      </w:pPr>
    </w:p>
    <w:p w14:paraId="36FE6ED2" w14:textId="2639449D" w:rsidR="00F310B3" w:rsidRP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</w:rPr>
        <w:t xml:space="preserve">2.1 </w:t>
      </w: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ระบบงานเดิมของการทดสอบระบบบริหารจัดการงานสนับสนุนภายในองค์กร</w:t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 xml:space="preserve">ก่อนนำแนวทางการทดสอบแบบอัตโนมัติมาใช้ บริษัท ลูคัส สแทรททิจี จำกัด ดำเนินการทดสอบระบบบริหารจัดการงานสนับสนุนภายในองค์กรในระดับ 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System Testing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 xml:space="preserve">โดยใช้วิธีการ 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Manual Testing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 xml:space="preserve">เป็นหลัก ซึ่งผู้ทดสอบจะทำงานตามขั้นตอนทดสอบและตรวจสอบผลลัพธ์ตาม 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Test Case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ที่กำหนดอย่างละเอียด แม้ว่าวิธีการนี้จะสามารถตรวจสอบพฤติกรรมของระบบในบางสถานการณ์ได้อย่างตรงจุด แต่ยังคงมีข้อจำกัดสำคัญดังนี้</w:t>
      </w:r>
    </w:p>
    <w:p w14:paraId="59EE46C7" w14:textId="77777777" w:rsidR="00F310B3" w:rsidRPr="003978AA" w:rsidRDefault="00F310B3" w:rsidP="00F310B3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ใช้เวลานานในการดำเนินการทดสอบในแต่ละครั้ง โดยเฉพาะเมื่อจำเป็นต้องทดสอบฟีเจอร์ต่าง ๆ ซ้ำหลายรอบ</w:t>
      </w:r>
    </w:p>
    <w:p w14:paraId="251E2DFD" w14:textId="77777777" w:rsidR="00F310B3" w:rsidRPr="003978AA" w:rsidRDefault="00F310B3" w:rsidP="00F310B3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มีความเสี่ยงต่อความผิดพลาดจากมนุษย์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Human Error)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เช่น การลืมคลิกปุ่ม หรือการตีความผลลัพธ์ผิดพลาด</w:t>
      </w:r>
    </w:p>
    <w:p w14:paraId="11D719C1" w14:textId="77777777" w:rsidR="00F310B3" w:rsidRPr="003978AA" w:rsidRDefault="00F310B3" w:rsidP="00F310B3">
      <w:pPr>
        <w:numPr>
          <w:ilvl w:val="0"/>
          <w:numId w:val="19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ไม่เหมาะสมกับการทดสอบซ้ำ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Regression Testing)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ซึ่งเป็นการทดสอบที่จำเป็นต้องดำเนินการทุกครั้งหลังการปรับปรุงหรือเพิ่มเติมระบบ</w:t>
      </w:r>
    </w:p>
    <w:p w14:paraId="0403C899" w14:textId="2BE4FB00" w:rsidR="00F310B3" w:rsidRPr="003978AA" w:rsidRDefault="00624735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  <w:sectPr w:rsidR="00F310B3" w:rsidRPr="003978AA" w:rsidSect="009E6D47">
          <w:headerReference w:type="default" r:id="rId8"/>
          <w:pgSz w:w="11906" w:h="16838"/>
          <w:pgMar w:top="2880" w:right="1800" w:bottom="1440" w:left="1800" w:header="706" w:footer="706" w:gutter="0"/>
          <w:cols w:space="708"/>
          <w:docGrid w:linePitch="360"/>
        </w:sectPr>
      </w:pP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 w:rsidR="00F310B3" w:rsidRPr="003978AA">
        <w:rPr>
          <w:rFonts w:ascii="TH SarabunPSK" w:eastAsia="Angsana New" w:hAnsi="TH SarabunPSK" w:cs="TH SarabunPSK" w:hint="cs"/>
          <w:sz w:val="32"/>
          <w:szCs w:val="32"/>
          <w:cs/>
        </w:rPr>
        <w:t>ข้อจำกัดเหล่านี้ส่งผลให้กระบวนการพัฒนาและส่งมอบระบบเกิดความล่าช้า รวมถึงลดความน่าเชื่อถือของผลการทดสอบในระยะยาว ดังนั้น จึงมีความจำเป็นที่จะต้องปรับปรุงกระบวนการทดสอบด้วยการนำแนวทางการทดสอบแบบอัตโนมัติมาใช้ เพื่อเพิ่มประสิทธิภาพ ความรวดเร็ว และความแม่นยำ รวมถึงความสามารถในการทดสอบซ้ำได้อย่างสม่ำเสมอ</w:t>
      </w:r>
    </w:p>
    <w:p w14:paraId="07BD61BA" w14:textId="187D2EFD" w:rsidR="00F310B3" w:rsidRP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</w:rPr>
        <w:lastRenderedPageBreak/>
        <w:t xml:space="preserve">2.2 </w:t>
      </w: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ทฤษฎีที่เกี่ยวข้อง</w:t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2.2.1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การทดสอบซอฟต์แวร์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Software Testing)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 คือการทดสอบระบบซอฟต์แวร์ในระดับสูงสุด เพื่อประเมินว่า ส่วนประกอบต่าง ๆ ของระบบที่ถูกรวมเข้าด้วยกัน สามารถทำงานได้ถูกต้องตามข้อกำหนดหรือไม่ โดยเป็นการทดสอบแบบ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Black-box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ซึ่งผู้ทดสอบไม่จำเป็นต้องทราบรายละเอียดภายในของโค้ด แต่จะเน้นการตรวจสอบผลลัพธ์ที่แสดงต่อผู้ใช้เป็นหลัก ประเภทของ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System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ที่พบบ่อย ได้แก่</w:t>
      </w:r>
    </w:p>
    <w:p w14:paraId="075ABEF7" w14:textId="77777777" w:rsidR="00F310B3" w:rsidRPr="003978AA" w:rsidRDefault="00F310B3" w:rsidP="00F310B3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Functional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เป็นการตรวจสอบว่าฟังก์ชันต่าง ๆ ของระบบทำงานถูกต้องตามความต้องการ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Requirement)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หรือไม่</w:t>
      </w:r>
    </w:p>
    <w:p w14:paraId="3F5CCB85" w14:textId="77777777" w:rsidR="00F310B3" w:rsidRPr="003978AA" w:rsidRDefault="00F310B3" w:rsidP="00F310B3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Usability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เป็นการประเมินความง่ายในการใช้งานของระบบ</w:t>
      </w:r>
    </w:p>
    <w:p w14:paraId="65F87339" w14:textId="77777777" w:rsidR="00F310B3" w:rsidRPr="003978AA" w:rsidRDefault="00F310B3" w:rsidP="00F310B3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Performance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ใช้ตรวจสอบความเร็วและความเสถียรของระบบภายใต้ภาระการใช้งานที่หลากหลาย</w:t>
      </w:r>
    </w:p>
    <w:p w14:paraId="07693D9C" w14:textId="77777777" w:rsidR="00F310B3" w:rsidRPr="003978AA" w:rsidRDefault="00F310B3" w:rsidP="00F310B3">
      <w:pPr>
        <w:numPr>
          <w:ilvl w:val="0"/>
          <w:numId w:val="20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Security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เป็นการทดสอบเพื่อค้นหาจุดอ่อนและประเมินความปลอดภัยของระบบ</w:t>
      </w:r>
    </w:p>
    <w:p w14:paraId="347BF65A" w14:textId="2B59B25F" w:rsidR="00F310B3" w:rsidRPr="00AE75B0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ในโครงงานนี้ จะมุ่งเน้นการทดสอบแบบ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Functional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Regression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เป็นหลัก เพื่อให้มั่นใจว่าการทำงานของระบบยังคงถูกต้องและมีความเสถียรหลังจากการเปลี่ยนแปลงหรือเพิ่มเติมฟีเจอร์ใหม่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2.2.2 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แนวคิด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Page Object Model (POM)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 คือรูปแบบการออกแบบโครงสร้างชุดทดสอบที่แยกส่วนของ “หน้าเว็บ” และ “ตรรกะการทดสอบ” ออกจากกันอย่างชัดเจน ซึ่งช่วยให้สคริปต์ทดสอบมีความเป็นโมดูล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Modular)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เพิ่มความสามารถในการดูแลรักษา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Maintainability)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และสามารถใช้ซ้ำ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Reusability)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ได้ดีขึ้น ในแต่ละหน้าจอของระบบจะถูกกำหนดเป็น “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Page Object”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ซึ่งประกอบด้วยองค์ประกอบ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Elements)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และการกระทำ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Actions)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ต่าง ๆ เช่น ปุ่ม กรอกข้อมูล หรือข้อความแสดงผล โดย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Page Object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จะถูกเรียกใช้งานจาก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Test Script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โดยตรง ส่งผลให้เมื่อมีการเปลี่ยนแปลงในส่วนของ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UI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สามารถแก้ไขได้ในตำแหน่งเดียวโดยไม่ต้องแก้ไขหลายจุดในสคริปต์ทดสอบ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2.2.3 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Accessibility Testing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หรือ การทดสอบการเข้าถึงเว็บไซต์ คือกระบวนการตรวจสอบว่าเว็บไซต์หรือแอปพลิเคชันสามารถเข้าถึงและใช้งานได้โดยผู้ใช้ทุกกลุ่ม รวมถึงผู้พิการหรือผู้ที่มีข้อจำกัดทางร่างกายและประสาทสัมผัส ซึ่งเป็นสิ่งสำคัญในการสร้างประสบการณ์ใช้งานที่เท่าเทียมและไม่เป็นอุปสรรคต่อผู้ใช้งานทุกคน</w:t>
      </w:r>
      <w:r w:rsidRPr="00AE75B0">
        <w:rPr>
          <w:rFonts w:ascii="TH SarabunPSK" w:eastAsia="Angsana New" w:hAnsi="TH SarabunPSK" w:cs="TH SarabunPSK" w:hint="cs"/>
          <w:sz w:val="32"/>
          <w:szCs w:val="32"/>
          <w:cs/>
        </w:rPr>
        <w:t xml:space="preserve">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 xml:space="preserve">ตัวอย่างรูปแบบของการทดสอบ 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Accessibility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ได้แก่</w:t>
      </w:r>
    </w:p>
    <w:p w14:paraId="12A6AFAB" w14:textId="77777777" w:rsidR="00F310B3" w:rsidRPr="00AE75B0" w:rsidRDefault="00F310B3" w:rsidP="00F310B3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AE75B0">
        <w:rPr>
          <w:rFonts w:ascii="TH SarabunPSK" w:eastAsia="Angsana New" w:hAnsi="TH SarabunPSK" w:cs="TH SarabunPSK"/>
          <w:sz w:val="32"/>
          <w:szCs w:val="32"/>
          <w:cs/>
        </w:rPr>
        <w:t>การทดสอบด้วยโปรแกรมช่วยอ่านหน้าจอ (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Screen Reader Testing)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เพื่อประเมินว่าเนื้อหาและฟังก์ชันต่าง ๆ สามารถถูกอ่านและนำทางได้อย่างถูกต้อง</w:t>
      </w:r>
    </w:p>
    <w:p w14:paraId="1FADE5DA" w14:textId="77777777" w:rsidR="00F310B3" w:rsidRPr="00AE75B0" w:rsidRDefault="00F310B3" w:rsidP="00F310B3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AE75B0">
        <w:rPr>
          <w:rFonts w:ascii="TH SarabunPSK" w:eastAsia="Angsana New" w:hAnsi="TH SarabunPSK" w:cs="TH SarabunPSK"/>
          <w:sz w:val="32"/>
          <w:szCs w:val="32"/>
          <w:cs/>
        </w:rPr>
        <w:lastRenderedPageBreak/>
        <w:t>การทดสอบคีย์บอร์ด (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Keyboard Testing)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ตรวจสอบว่าผู้ใช้สามารถนำทางเว็บไซต์หรือแอปพลิเคชันโดยใช้คีย์บอร์ดอย่างครบถ้วนโดยไม่ต้องใช้เมาส์</w:t>
      </w:r>
    </w:p>
    <w:p w14:paraId="6D578E8B" w14:textId="77777777" w:rsidR="00F310B3" w:rsidRPr="00AE75B0" w:rsidRDefault="00F310B3" w:rsidP="00F310B3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AE75B0">
        <w:rPr>
          <w:rFonts w:ascii="TH SarabunPSK" w:eastAsia="Angsana New" w:hAnsi="TH SarabunPSK" w:cs="TH SarabunPSK"/>
          <w:sz w:val="32"/>
          <w:szCs w:val="32"/>
          <w:cs/>
        </w:rPr>
        <w:t>การทดสอบการใช้สีและความคมชัด (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Color Contrast Testing)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เพื่อให้แน่ใจว่าสีตัวอักษรและพื้นหลังมีความแตกต่างกันเพียงพอสำหรับผู้ที่มีปัญหาด้านการมองเห็น</w:t>
      </w:r>
    </w:p>
    <w:p w14:paraId="53046D18" w14:textId="77777777" w:rsidR="00F310B3" w:rsidRPr="00AE75B0" w:rsidRDefault="00F310B3" w:rsidP="00F310B3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AE75B0">
        <w:rPr>
          <w:rFonts w:ascii="TH SarabunPSK" w:eastAsia="Angsana New" w:hAnsi="TH SarabunPSK" w:cs="TH SarabunPSK"/>
          <w:sz w:val="32"/>
          <w:szCs w:val="32"/>
          <w:cs/>
        </w:rPr>
        <w:t>การทดสอบการใช้งานเทคโนโลยีช่วยเหลือ (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Assistive Technology Testing)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เช่น โปรแกรมขยายหน้าจอ หรืออุปกรณ์ควบคุมด้วยเสียง</w:t>
      </w:r>
    </w:p>
    <w:p w14:paraId="6BDA22A2" w14:textId="77777777" w:rsidR="00F310B3" w:rsidRPr="00AE75B0" w:rsidRDefault="00F310B3" w:rsidP="00F310B3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AE75B0">
        <w:rPr>
          <w:rFonts w:ascii="TH SarabunPSK" w:eastAsia="Angsana New" w:hAnsi="TH SarabunPSK" w:cs="TH SarabunPSK"/>
          <w:sz w:val="32"/>
          <w:szCs w:val="32"/>
          <w:cs/>
        </w:rPr>
        <w:t>การทดสอบการแสดงผลบนอุปกรณ์และเบราว์เซอร์หลากหลาย:</w:t>
      </w:r>
      <w:r w:rsidRPr="00AE75B0">
        <w:rPr>
          <w:rFonts w:ascii="TH SarabunPSK" w:eastAsia="Angsana New" w:hAnsi="TH SarabunPSK" w:cs="TH SarabunPSK"/>
          <w:sz w:val="32"/>
          <w:szCs w:val="32"/>
        </w:rPr>
        <w:t xml:space="preserve"> </w:t>
      </w:r>
      <w:r w:rsidRPr="00AE75B0">
        <w:rPr>
          <w:rFonts w:ascii="TH SarabunPSK" w:eastAsia="Angsana New" w:hAnsi="TH SarabunPSK" w:cs="TH SarabunPSK"/>
          <w:sz w:val="32"/>
          <w:szCs w:val="32"/>
          <w:cs/>
        </w:rPr>
        <w:t>เพื่อให้แน่ใจว่าเว็บไซต์ทำงานได้ดีในทุกสภาพแวดล้อม</w:t>
      </w:r>
    </w:p>
    <w:p w14:paraId="2A6F96CA" w14:textId="71AD76A7" w:rsidR="00F310B3" w:rsidRDefault="00624735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 w:rsidR="00F310B3" w:rsidRPr="00AE75B0">
        <w:rPr>
          <w:rFonts w:ascii="TH SarabunPSK" w:eastAsia="Angsana New" w:hAnsi="TH SarabunPSK" w:cs="TH SarabunPSK"/>
          <w:sz w:val="32"/>
          <w:szCs w:val="32"/>
          <w:cs/>
        </w:rPr>
        <w:t xml:space="preserve">การทดสอบ </w:t>
      </w:r>
      <w:r w:rsidR="00F310B3" w:rsidRPr="00AE75B0">
        <w:rPr>
          <w:rFonts w:ascii="TH SarabunPSK" w:eastAsia="Angsana New" w:hAnsi="TH SarabunPSK" w:cs="TH SarabunPSK"/>
          <w:sz w:val="32"/>
          <w:szCs w:val="32"/>
        </w:rPr>
        <w:t xml:space="preserve">Accessibility </w:t>
      </w:r>
      <w:r w:rsidR="00F310B3" w:rsidRPr="00AE75B0">
        <w:rPr>
          <w:rFonts w:ascii="TH SarabunPSK" w:eastAsia="Angsana New" w:hAnsi="TH SarabunPSK" w:cs="TH SarabunPSK"/>
          <w:sz w:val="32"/>
          <w:szCs w:val="32"/>
          <w:cs/>
        </w:rPr>
        <w:t>จึงเป็นส่วนสำคัญของกระบวนการพัฒนาซอฟต์แวร์ที่ตอบสนองความต้องการของผู้ใช้ทุกกลุ่ม และสอดคล้องกับมาตรฐานสากล เช่น</w:t>
      </w:r>
      <w:r w:rsidR="00F310B3" w:rsidRPr="00AE75B0">
        <w:rPr>
          <w:rFonts w:ascii="TH SarabunPSK" w:eastAsia="Angsana New" w:hAnsi="TH SarabunPSK" w:cs="TH SarabunPSK"/>
          <w:sz w:val="32"/>
          <w:szCs w:val="32"/>
        </w:rPr>
        <w:t xml:space="preserve"> WCAG (Web Content Accessibility Guidelines) </w:t>
      </w:r>
      <w:r w:rsidR="00F310B3" w:rsidRPr="00AE75B0">
        <w:rPr>
          <w:rFonts w:ascii="TH SarabunPSK" w:eastAsia="Angsana New" w:hAnsi="TH SarabunPSK" w:cs="TH SarabunPSK"/>
          <w:sz w:val="32"/>
          <w:szCs w:val="32"/>
          <w:cs/>
        </w:rPr>
        <w:t>ซึ่งช่วยลดปัญหาและเพิ่มความพึงพอใจในการใช้งานให้กับผู้ใช้ทุกประเภท</w:t>
      </w:r>
    </w:p>
    <w:p w14:paraId="62559A38" w14:textId="77777777" w:rsidR="00F310B3" w:rsidRPr="00F135BE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08F50F68" w14:textId="0DE8D747" w:rsidR="00F310B3" w:rsidRP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2.3 </w:t>
      </w:r>
      <w:bookmarkStart w:id="0" w:name="_Hlk204777123"/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งานวิจัย </w:t>
      </w: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</w:rPr>
        <w:t>Page Object Model (POM)</w:t>
      </w:r>
      <w:r w:rsidRPr="003978AA">
        <w:rPr>
          <w:rFonts w:ascii="TH SarabunPSK" w:eastAsia="Angsana New" w:hAnsi="TH SarabunPSK" w:cs="TH SarabunPSK"/>
          <w:b/>
          <w:bCs/>
          <w:sz w:val="32"/>
          <w:szCs w:val="32"/>
        </w:rPr>
        <w:t xml:space="preserve"> </w:t>
      </w: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</w:rPr>
        <w:t>Accessibility Testing</w:t>
      </w:r>
      <w:bookmarkEnd w:id="0"/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2.3.1 Leotta, M., Stocco, A., &amp; Ricca, F. (2015).</w:t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Improving test suites maintainability with the Page Object pattern: An industrial case study.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 งานวิจัยนี้ศึกษาการนำ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มาใช้ในสภาพแวดล้อมการพัฒนาซอฟต์แวร์จริงขององค์กรหนึ่ง โดยวิเคราะห์ผลกระทบของการใช้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ต่อความง่ายในการดูแลรักษาชุดทดสอบและความสามารถในการปรับตัวต่อการเปลี่ยนแปลงของระบบ พบว่า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ช่วยลดเวลาที่ต้องใช้ในการแก้ไขสคริปต์ทดสอบหลังการเปลี่ยนแปลง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UI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ได้มากกว่าวิธีดั้งเดิมอย่างมีนัยสำคัญ และช่วยเพิ่มความชัดเจนของโค้ดและประสิทธิภาพการทำงานร่วมกันในทีม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2.3.2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Stocco, A., Leotta, M., &amp; Ricca, F. (2017). APOGEN: Automatic page object generator for web testing.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 บทความนำเสนอ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APOGEN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เครื่องมือสร้าง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อัตโนมัติด้วยการวิเคราะห์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DOM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ของเว็บเพจ ช่วยลดงานเขียนโค้ดซ้ำซ้อนและข้อผิดพลาดจากมนุษย์ ผลการประเมินพบว่า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APOGEN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สร้างโครงสร้าง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ถูกต้อง ใช้งานได้จริง และช่วยเพิ่มความรวดเร็วและความถูกต้องในการสร้างชุดทดสอบ</w:t>
      </w:r>
    </w:p>
    <w:p w14:paraId="4BCECBBC" w14:textId="77777777" w:rsid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35082AA9" w14:textId="77777777" w:rsidR="007540EC" w:rsidRDefault="007540EC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46BD2B1" w14:textId="77777777" w:rsidR="007540EC" w:rsidRDefault="007540EC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8161427" w14:textId="77777777" w:rsid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</w:rPr>
        <w:lastRenderedPageBreak/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2.3.3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Chen, Y., Li, Z., Zhao, R., &amp; Guo, J. (2019). Research on Page Object generation approach for web application testing.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เสนอวิธีสร้าง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Page Object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อัตโนมัติด้วยเทคนิคจับคู่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pattern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machine learning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เพื่อช่วยลดงานเขียนโค้ดด้วยมือ และเพิ่มคุณภาพชุดทดสอบ ระบบวิเคราะห์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DOM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และจัดกลุ่มองค์ประกอบอย่างมีประสิทธิภาพ ผลทดลองกับเว็บแอปจริงแสดงว่าวิธีนี้ช่วยลดเวลาพัฒนาและปรับปรุงคุณภาพชุดทดสอบ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2.3.4 </w:t>
      </w:r>
      <w:proofErr w:type="spellStart"/>
      <w:r w:rsidRPr="003978AA">
        <w:rPr>
          <w:rFonts w:ascii="TH SarabunPSK" w:eastAsia="Angsana New" w:hAnsi="TH SarabunPSK" w:cs="TH SarabunPSK" w:hint="cs"/>
          <w:sz w:val="32"/>
          <w:szCs w:val="32"/>
        </w:rPr>
        <w:t>Neelapu</w:t>
      </w:r>
      <w:proofErr w:type="spellEnd"/>
      <w:r w:rsidRPr="003978AA">
        <w:rPr>
          <w:rFonts w:ascii="TH SarabunPSK" w:eastAsia="Angsana New" w:hAnsi="TH SarabunPSK" w:cs="TH SarabunPSK" w:hint="cs"/>
          <w:sz w:val="32"/>
          <w:szCs w:val="32"/>
        </w:rPr>
        <w:t>, M. (2024). Enhancing test automation with an advanced Page Object Model for scalable and maintainable web applications.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เสนอการพัฒนาต่อยอด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โดยใช้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modular architecture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และการจัดการ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locator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แบบมีระบบ รวมถึงจัดการ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dependency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ระหว่าง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Page Objects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เพื่อให้ชุดทดสอบขยายตัวง่าย ลดโค้ดซ้ำซ้อน รองรับ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parallel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และลดข้อผิดพลาดในการจัดการ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UI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2.3.5 </w:t>
      </w:r>
      <w:proofErr w:type="spellStart"/>
      <w:r w:rsidRPr="003978AA">
        <w:rPr>
          <w:rFonts w:ascii="TH SarabunPSK" w:eastAsia="Angsana New" w:hAnsi="TH SarabunPSK" w:cs="TH SarabunPSK" w:hint="cs"/>
          <w:sz w:val="32"/>
          <w:szCs w:val="32"/>
        </w:rPr>
        <w:t>Ganioglu</w:t>
      </w:r>
      <w:proofErr w:type="spellEnd"/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, C. (2025). Understanding the significance of Page Object Model (POM) in software test frameworks.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เน้นความรู้และความสำคัญของ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ในการพัฒนาระบบทดสอบอัตโนมัติ อธิบายจุดเด่นที่ช่วยแยกตรรกะ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UI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ออกจากชุดทดสอบ ทำให้โค้ดเป็นระเบียบและง่ายต่อการบำรุงรักษา พร้อมกรณีศึกษาและตัวอย่างการใช้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กับ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Selenium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Playwright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2.3.6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Herath, A. (2024). POM under the hood: Technical deep dive into the Page Object Model.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เจาะลึกโครงสร้างทางเทคนิคของ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รวมถึงการออกแบบ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Page Object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การจัดการ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locator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แบบต่าง ๆ และกลยุทธ์รับมือกับ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UI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ที่เปลี่ยนแปลงบ่อย เช่น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dynamic locators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pattern-based selectors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พร้อมตัวอย่างการใช้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POM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ในเฟรมเวิร์กต่าง ๆ</w:t>
      </w:r>
      <w:r>
        <w:rPr>
          <w:rFonts w:ascii="TH SarabunPSK" w:eastAsia="Angsana New" w:hAnsi="TH SarabunPSK" w:cs="TH SarabunPSK"/>
          <w:sz w:val="32"/>
          <w:szCs w:val="32"/>
        </w:rPr>
        <w:tab/>
      </w:r>
      <w:r>
        <w:rPr>
          <w:rFonts w:ascii="TH SarabunPSK" w:eastAsia="Angsana New" w:hAnsi="TH SarabunPSK" w:cs="TH SarabunPSK"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2.3.7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Sánchez-Gordón, M. L., &amp; </w:t>
      </w:r>
      <w:proofErr w:type="spellStart"/>
      <w:r w:rsidRPr="003978AA">
        <w:rPr>
          <w:rFonts w:ascii="TH SarabunPSK" w:eastAsia="Angsana New" w:hAnsi="TH SarabunPSK" w:cs="TH SarabunPSK" w:hint="cs"/>
          <w:sz w:val="32"/>
          <w:szCs w:val="32"/>
        </w:rPr>
        <w:t>Luján</w:t>
      </w:r>
      <w:proofErr w:type="spellEnd"/>
      <w:r w:rsidRPr="003978AA">
        <w:rPr>
          <w:rFonts w:ascii="TH SarabunPSK" w:eastAsia="Angsana New" w:hAnsi="TH SarabunPSK" w:cs="TH SarabunPSK" w:hint="cs"/>
          <w:sz w:val="32"/>
          <w:szCs w:val="32"/>
        </w:rPr>
        <w:t>-Mora, S. (2017).</w:t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A method for accessibility testing of web applications in agile environments.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เสนอวิธีทดสอบ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ของเว็บแอปในสภาพแวดล้อม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Agile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ด้วยการผสมผสานเครื่องมืออัตโนมัติที่สอดคล้อง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WCAG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การทดสอบผู้เชี่ยวชาญ 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user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เพื่อครอบคลุมทุกมิติของ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ช่วยให้ตรวจจับปัญหาและปรับปรุงเว็บได้รวดเร็ว</w:t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2.3.8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Sane, P. (2021). A brief survey of current software engineering practices in continuous integration and automated accessibility testing.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ทบทวนการบูรณาการทดสอบ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อัตโนมัติในกระบวนการ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CI/CD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รวมถึงเครื่องมือยอดนิยม เช่น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Axe, Lighthouse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Pa11y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เน้นความท้าทายและข้อจำกัดในการบูรณาการ และความสำคัญของการสร้าง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culture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ด้าน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ในทีมพัฒนา</w:t>
      </w:r>
      <w:r>
        <w:rPr>
          <w:rFonts w:ascii="TH SarabunPSK" w:eastAsia="Angsana New" w:hAnsi="TH SarabunPSK" w:cs="TH SarabunPSK"/>
          <w:sz w:val="32"/>
          <w:szCs w:val="32"/>
        </w:rPr>
        <w:tab/>
      </w:r>
    </w:p>
    <w:p w14:paraId="142960FB" w14:textId="77777777" w:rsid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5D56709B" w14:textId="1E3589EB" w:rsidR="00F310B3" w:rsidRPr="003978AA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>
        <w:rPr>
          <w:rFonts w:ascii="TH SarabunPSK" w:eastAsia="Angsana New" w:hAnsi="TH SarabunPSK" w:cs="TH SarabunPSK"/>
          <w:sz w:val="32"/>
          <w:szCs w:val="32"/>
        </w:rPr>
        <w:lastRenderedPageBreak/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2.3.9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Ara, J., &amp; Sánchez-Gordón, M. L. (2023). Accessibility engineering in web evaluation process: A systematic literature review.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ทบทวนวรรณกรรมเชิงระบบเกี่ยวกับวิศวกรรม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ในการประเมินเว็บระหว่างปี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2010-2021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วิเคราะห์แนวทางต่าง ๆ เช่น เครื่องมืออัตโนมัติ การประเมินด้วยผู้ใช้ และมาตรฐาน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WCAG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ชี้ช่องว่างในการบูรณาการ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testing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เข้ากับวงจรพัฒนาซอฟต์แวร์</w:t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</w:rPr>
        <w:tab/>
      </w:r>
      <w:r w:rsidRPr="003978AA">
        <w:rPr>
          <w:rFonts w:ascii="TH SarabunPSK" w:eastAsia="Angsana New" w:hAnsi="TH SarabunPSK" w:cs="TH SarabunPSK"/>
          <w:sz w:val="32"/>
          <w:szCs w:val="32"/>
        </w:rPr>
        <w:t xml:space="preserve">2.3.10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Ara, J., &amp; Sánchez-Gordón, M. L. (2024).An inclusive framework for automated web content accessibility evaluation.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นำเสนอกรอบงาน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multidimensional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สำหรับประเมิน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accessibility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ของเนื้อหาเว็บแบบอัตโนมัติ แก้ข้อจำกัดของเครื่องมือปัจจุบันโดยวิเคราะห์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DOM, ARIA,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การใช้งานคีย์บอร์ด และ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assistive technologies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ลด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false positives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และเพิ่มความแม่นยำ กรอบงานถูกประเมินกับเว็บตัวอย่างหลากหลายและแสดงประสิทธิภาพเหนือกว่าเครื่องมือทั่วไป</w:t>
      </w:r>
    </w:p>
    <w:p w14:paraId="50BCB06C" w14:textId="582ADDB2" w:rsid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2F38E573" w14:textId="20C9FECA" w:rsidR="00F310B3" w:rsidRP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b/>
          <w:bCs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 xml:space="preserve">2.4 </w:t>
      </w:r>
      <w:bookmarkStart w:id="1" w:name="_Hlk204777191"/>
      <w:r w:rsidRPr="003978AA">
        <w:rPr>
          <w:rFonts w:ascii="TH SarabunPSK" w:eastAsia="Angsana New" w:hAnsi="TH SarabunPSK" w:cs="TH SarabunPSK" w:hint="cs"/>
          <w:b/>
          <w:bCs/>
          <w:sz w:val="32"/>
          <w:szCs w:val="32"/>
          <w:cs/>
        </w:rPr>
        <w:t>งานวิจัยและโครงงานที่เกี่ยวข้อง</w:t>
      </w:r>
      <w:bookmarkEnd w:id="1"/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b/>
          <w:bCs/>
          <w:sz w:val="32"/>
          <w:szCs w:val="32"/>
          <w:cs/>
        </w:rPr>
        <w:tab/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2.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4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.1 เอกสารทางการของ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Playwright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เป็นสำหรับการทดสอบอัตโนมัติแบบ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End-to-End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ที่ได้รับความนิยมในปัจจุบัน โดยเฉพาะในการทดสอบเว็บแอปพลิเคชันผ่านเบราว์เซอร์หลากหลายชนิด ซึ่งให้ข้อมูลเกี่ยวกับการติดตั้ง การเริ่มต้นใช้งาน และตัวอย่างโค้ดเบื้องต้นสำหรับการเขียนสคริปต์ทดสอบแบบอัตโนมัติ ในโครงงานนี้ได้นำแนวทางจากเอกสารดังกล่าวมาใช้ในการออกแบบและเขียนสคริปต์ทดสอบด้วยแนวคิด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Page Object Model (POM)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ซึ่งช่วยให้โครงสร้างสคริปต์ทดสอบมีความชัดเจนและดูแลรักษาได้ง่าย</w:t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>
        <w:rPr>
          <w:rFonts w:ascii="TH SarabunPSK" w:eastAsia="Angsana New" w:hAnsi="TH SarabunPSK" w:cs="TH SarabunPSK"/>
          <w:sz w:val="32"/>
          <w:szCs w:val="32"/>
          <w:cs/>
        </w:rPr>
        <w:tab/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2.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4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.2 โครงงานระบบจัดการการแจ้งเตือนผ่านไลน์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Notification Management via Line)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br/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เป็นโครงงานของนักศึกษารุ่นปี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2563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ที่พัฒนาระบบสำหรับจัดการการแจ้งเตือนผ่านช่องทาง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LINE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ซึ่งเป็นแอปพลิเคชันส่งข้อความยอดนิยมในประเทศไทย ระบบดังกล่าวมีวัตถุประสงค์เพื่อช่วยให้การสื่อสารข้อมูลแจ้งเตือนต่าง ๆ เป็นไปอย่างรวดเร็วและมีประสิทธิภาพ เช่น การแจ้งเตือนข่าวสารสำคัญ การแจ้งเตือนงาน หรือการแจ้งเตือนเหตุการณ์ต่าง ๆ ภายในองค์กร โดยเน้นความสะดวกในการตั้งค่าการแจ้งเตือนและการบริหารจัดการผู้รับสารผ่าน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LINE Official Account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ซึ่งเหมาะสมกับการใช้งานทั้งในองค์กรและธุรกิจขนาดต่าง ๆ</w:t>
      </w:r>
    </w:p>
    <w:p w14:paraId="0AE6F4DC" w14:textId="77777777" w:rsidR="00F310B3" w:rsidRPr="003978AA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</w:p>
    <w:p w14:paraId="7710D351" w14:textId="77777777" w:rsidR="00F310B3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</w:rPr>
      </w:pP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ab/>
      </w:r>
    </w:p>
    <w:p w14:paraId="58551674" w14:textId="62D30940" w:rsidR="00F310B3" w:rsidRPr="003978AA" w:rsidRDefault="00F310B3" w:rsidP="00F310B3">
      <w:pPr>
        <w:spacing w:line="240" w:lineRule="auto"/>
        <w:jc w:val="thaiDistribute"/>
        <w:rPr>
          <w:rFonts w:ascii="TH SarabunPSK" w:eastAsia="Angsana New" w:hAnsi="TH SarabunPSK" w:cs="TH SarabunPSK"/>
          <w:sz w:val="32"/>
          <w:szCs w:val="32"/>
          <w:cs/>
          <w:lang w:bidi="th"/>
        </w:rPr>
      </w:pPr>
      <w:r>
        <w:rPr>
          <w:rFonts w:ascii="TH SarabunPSK" w:eastAsia="Angsana New" w:hAnsi="TH SarabunPSK" w:cs="TH SarabunPSK"/>
          <w:sz w:val="32"/>
          <w:szCs w:val="32"/>
          <w:cs/>
        </w:rPr>
        <w:lastRenderedPageBreak/>
        <w:tab/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2.</w:t>
      </w:r>
      <w:r>
        <w:rPr>
          <w:rFonts w:ascii="TH SarabunPSK" w:eastAsia="Angsana New" w:hAnsi="TH SarabunPSK" w:cs="TH SarabunPSK" w:hint="cs"/>
          <w:sz w:val="32"/>
          <w:szCs w:val="32"/>
          <w:cs/>
        </w:rPr>
        <w:t>4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.3 บทความวิจัย ระบบรายงานปัญหาการใช้งานโปรแกรมของลูกค้าและการแจ้งเตือนผ่านไลน์ บทความวิจัยชิ้นนี้ได้รับการตีพิมพ์ในวารสารแม่โจ้เทคโนโลยีสารสนเทศและนวัตกรรม (</w:t>
      </w:r>
      <w:proofErr w:type="spellStart"/>
      <w:r w:rsidRPr="003978AA">
        <w:rPr>
          <w:rFonts w:ascii="TH SarabunPSK" w:eastAsia="Angsana New" w:hAnsi="TH SarabunPSK" w:cs="TH SarabunPSK" w:hint="cs"/>
          <w:sz w:val="32"/>
          <w:szCs w:val="32"/>
        </w:rPr>
        <w:t>Maejo</w:t>
      </w:r>
      <w:proofErr w:type="spellEnd"/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 Information Technology and Innovation Journal – MITIJ)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และวารสารแม่โจ้เทคโนโลยีสารสนเทศ (</w:t>
      </w:r>
      <w:proofErr w:type="spellStart"/>
      <w:r w:rsidRPr="003978AA">
        <w:rPr>
          <w:rFonts w:ascii="TH SarabunPSK" w:eastAsia="Angsana New" w:hAnsi="TH SarabunPSK" w:cs="TH SarabunPSK" w:hint="cs"/>
          <w:sz w:val="32"/>
          <w:szCs w:val="32"/>
        </w:rPr>
        <w:t>Maejo</w:t>
      </w:r>
      <w:proofErr w:type="spellEnd"/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 Information Technology Journal – MITJ)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โดยเน้นศึกษาระบบที่ช่วยให้ลูกค้าสามารถรายงานปัญหาที่พบเจอระหว่างการใช้งานโปรแกรมได้อย่างง่ายดาย ผ่านช่องทางดิจิทัล รวมถึงระบบแจ้งเตือนผ่าน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LINE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 xml:space="preserve">ที่ช่วยส่งข้อมูลปัญหาไปยังเจ้าหน้าที่ที่รับผิดชอบโดยทันที ทำให้กระบวนการแก้ไขปัญหาเป็นไปอย่างรวดเร็วและมีประสิทธิภาพ บทความดังกล่าวยังกล่าวถึงประโยชน์ของการเชื่อมต่อระบบรายงานปัญหากับแพลตฟอร์มการแจ้งเตือนผ่าน 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LINE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ซึ่งช่วยเพิ่มความสะดวกและการตอบสนองต่อปัญหาในเวลาจริง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Real-time Notification)</w:t>
      </w:r>
      <w:r>
        <w:rPr>
          <w:rFonts w:ascii="TH SarabunPSK" w:eastAsia="Angsana New" w:hAnsi="TH SarabunPSK" w:cs="TH SarabunPSK"/>
          <w:sz w:val="32"/>
          <w:szCs w:val="32"/>
          <w:lang w:bidi="th"/>
        </w:rPr>
        <w:tab/>
      </w:r>
      <w:r>
        <w:rPr>
          <w:rFonts w:ascii="TH SarabunPSK" w:eastAsia="Angsana New" w:hAnsi="TH SarabunPSK" w:cs="TH SarabunPSK"/>
          <w:sz w:val="32"/>
          <w:szCs w:val="32"/>
          <w:lang w:bidi="th"/>
        </w:rPr>
        <w:tab/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>2.</w:t>
      </w:r>
      <w:r>
        <w:rPr>
          <w:rFonts w:ascii="TH SarabunPSK" w:eastAsia="Angsana New" w:hAnsi="TH SarabunPSK" w:cs="TH SarabunPSK"/>
          <w:sz w:val="32"/>
          <w:szCs w:val="32"/>
        </w:rPr>
        <w:t>4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.4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งานวิจัยของประทีป เทพยศ และอภิรมย์ อังสุรัตน์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2564)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ได้กล่าวถึงการพัฒนาระบบแจ้งเตือนออนไลน์ที่ช่วยให้ผู้ใช้สามารถแจ้งซ่อมและตรวจสอบสถานะได้อย่างสะดวก รวมถึงการใช้ระบบจัดเก็บข้อมูลบนฐานข้อมูลคลาวด์ (</w:t>
      </w:r>
      <w:r w:rsidRPr="003978AA">
        <w:rPr>
          <w:rFonts w:ascii="TH SarabunPSK" w:eastAsia="Angsana New" w:hAnsi="TH SarabunPSK" w:cs="TH SarabunPSK" w:hint="cs"/>
          <w:sz w:val="32"/>
          <w:szCs w:val="32"/>
        </w:rPr>
        <w:t xml:space="preserve">Cloud Database) </w:t>
      </w:r>
      <w:r w:rsidRPr="003978AA">
        <w:rPr>
          <w:rFonts w:ascii="TH SarabunPSK" w:eastAsia="Angsana New" w:hAnsi="TH SarabunPSK" w:cs="TH SarabunPSK" w:hint="cs"/>
          <w:sz w:val="32"/>
          <w:szCs w:val="32"/>
          <w:cs/>
        </w:rPr>
        <w:t>ซึ่งเพิ่มความสะดวกในการเข้าถึงและจัดการข้อมูลของผู้ใช้จากทุกที่ งานวิจัยดังกล่าวมีความสำคัญในการนำแนวคิดมาใช้พัฒนาระบบให้มีความเป็นระบบมากขึ้น และสามารถตอบสนองความต้องการของผู้ใช้งานได้อย่างมีประสิทธิภาพ</w:t>
      </w:r>
    </w:p>
    <w:p w14:paraId="7AB0A718" w14:textId="4007A395" w:rsidR="00DA62EA" w:rsidRPr="00F310B3" w:rsidRDefault="00DA62EA" w:rsidP="00F310B3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DA62EA" w:rsidRPr="00F310B3" w:rsidSect="009E6D47">
      <w:headerReference w:type="default" r:id="rId9"/>
      <w:headerReference w:type="first" r:id="rId10"/>
      <w:pgSz w:w="11906" w:h="16838" w:code="9"/>
      <w:pgMar w:top="2160" w:right="1800" w:bottom="1440" w:left="1800" w:header="720" w:footer="720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73E9" w14:textId="77777777" w:rsidR="00523C7C" w:rsidRDefault="00523C7C" w:rsidP="006C623F">
      <w:pPr>
        <w:spacing w:after="0" w:line="240" w:lineRule="auto"/>
      </w:pPr>
      <w:r>
        <w:separator/>
      </w:r>
    </w:p>
  </w:endnote>
  <w:endnote w:type="continuationSeparator" w:id="0">
    <w:p w14:paraId="358D3C06" w14:textId="77777777" w:rsidR="00523C7C" w:rsidRDefault="00523C7C" w:rsidP="006C6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6CE0" w14:textId="77777777" w:rsidR="00523C7C" w:rsidRDefault="00523C7C" w:rsidP="006C623F">
      <w:pPr>
        <w:spacing w:after="0" w:line="240" w:lineRule="auto"/>
      </w:pPr>
      <w:r>
        <w:separator/>
      </w:r>
    </w:p>
  </w:footnote>
  <w:footnote w:type="continuationSeparator" w:id="0">
    <w:p w14:paraId="6F50BBA1" w14:textId="77777777" w:rsidR="00523C7C" w:rsidRDefault="00523C7C" w:rsidP="006C6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5400" w14:textId="77777777" w:rsidR="00F310B3" w:rsidRDefault="00F310B3" w:rsidP="008D6A2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309291360"/>
      <w:docPartObj>
        <w:docPartGallery w:val="Page Numbers (Top of Page)"/>
        <w:docPartUnique/>
      </w:docPartObj>
    </w:sdtPr>
    <w:sdtContent>
      <w:p w14:paraId="76D8966B" w14:textId="0F8972CB" w:rsidR="00B80978" w:rsidRPr="00215B48" w:rsidRDefault="00B80978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215B48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215B48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215B48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215B48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215B48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185DC32A" w14:textId="4C75A59E" w:rsidR="006C623F" w:rsidRPr="00215B48" w:rsidRDefault="006C623F" w:rsidP="00A93861">
    <w:pPr>
      <w:pStyle w:val="Header"/>
      <w:tabs>
        <w:tab w:val="clear" w:pos="4680"/>
        <w:tab w:val="clear" w:pos="9360"/>
        <w:tab w:val="left" w:pos="5260"/>
      </w:tabs>
      <w:spacing w:before="20" w:after="20"/>
      <w:ind w:left="1800" w:right="1800"/>
      <w:rPr>
        <w:rFonts w:ascii="TH SarabunPSK" w:hAnsi="TH SarabunPSK" w:cs="TH SarabunPSK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2D88" w14:textId="49988FF6" w:rsidR="00FF41AC" w:rsidRDefault="00FF41AC" w:rsidP="00FF41AC">
    <w:pPr>
      <w:pStyle w:val="Header"/>
      <w:tabs>
        <w:tab w:val="clear" w:pos="4680"/>
        <w:tab w:val="clear" w:pos="9360"/>
        <w:tab w:val="left" w:pos="32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06F9"/>
    <w:multiLevelType w:val="hybridMultilevel"/>
    <w:tmpl w:val="74A0A8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0D5314"/>
    <w:multiLevelType w:val="hybridMultilevel"/>
    <w:tmpl w:val="3A5401F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5934E6"/>
    <w:multiLevelType w:val="multilevel"/>
    <w:tmpl w:val="6EC29BF6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80" w:hanging="1800"/>
      </w:pPr>
      <w:rPr>
        <w:rFonts w:hint="default"/>
      </w:rPr>
    </w:lvl>
  </w:abstractNum>
  <w:abstractNum w:abstractNumId="3" w15:restartNumberingAfterBreak="0">
    <w:nsid w:val="1A427CE3"/>
    <w:multiLevelType w:val="hybridMultilevel"/>
    <w:tmpl w:val="FE5CBE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F217CD"/>
    <w:multiLevelType w:val="multilevel"/>
    <w:tmpl w:val="6EC29BF6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80" w:hanging="1800"/>
      </w:pPr>
      <w:rPr>
        <w:rFonts w:hint="default"/>
      </w:rPr>
    </w:lvl>
  </w:abstractNum>
  <w:abstractNum w:abstractNumId="5" w15:restartNumberingAfterBreak="0">
    <w:nsid w:val="24E17878"/>
    <w:multiLevelType w:val="hybridMultilevel"/>
    <w:tmpl w:val="E54E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B54EB"/>
    <w:multiLevelType w:val="hybridMultilevel"/>
    <w:tmpl w:val="0A9EC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35E8A"/>
    <w:multiLevelType w:val="hybridMultilevel"/>
    <w:tmpl w:val="324ACA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652B85"/>
    <w:multiLevelType w:val="hybridMultilevel"/>
    <w:tmpl w:val="A7E0EAC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E545FC"/>
    <w:multiLevelType w:val="hybridMultilevel"/>
    <w:tmpl w:val="843A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37A25"/>
    <w:multiLevelType w:val="hybridMultilevel"/>
    <w:tmpl w:val="3C16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D3169"/>
    <w:multiLevelType w:val="hybridMultilevel"/>
    <w:tmpl w:val="71F06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91DA9"/>
    <w:multiLevelType w:val="hybridMultilevel"/>
    <w:tmpl w:val="C86C7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3215F3"/>
    <w:multiLevelType w:val="hybridMultilevel"/>
    <w:tmpl w:val="446EA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80A06"/>
    <w:multiLevelType w:val="hybridMultilevel"/>
    <w:tmpl w:val="8B86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7685C"/>
    <w:multiLevelType w:val="multilevel"/>
    <w:tmpl w:val="CE646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F1D231A"/>
    <w:multiLevelType w:val="hybridMultilevel"/>
    <w:tmpl w:val="9C6A2F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9685C"/>
    <w:multiLevelType w:val="hybridMultilevel"/>
    <w:tmpl w:val="A112BA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CDA2965"/>
    <w:multiLevelType w:val="hybridMultilevel"/>
    <w:tmpl w:val="1520B1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19823ED"/>
    <w:multiLevelType w:val="multilevel"/>
    <w:tmpl w:val="CE646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943BC3"/>
    <w:multiLevelType w:val="hybridMultilevel"/>
    <w:tmpl w:val="B1EE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526460">
    <w:abstractNumId w:val="14"/>
  </w:num>
  <w:num w:numId="2" w16cid:durableId="1770588854">
    <w:abstractNumId w:val="10"/>
  </w:num>
  <w:num w:numId="3" w16cid:durableId="646394575">
    <w:abstractNumId w:val="17"/>
  </w:num>
  <w:num w:numId="4" w16cid:durableId="1919361451">
    <w:abstractNumId w:val="9"/>
  </w:num>
  <w:num w:numId="5" w16cid:durableId="389698021">
    <w:abstractNumId w:val="16"/>
  </w:num>
  <w:num w:numId="6" w16cid:durableId="1773629269">
    <w:abstractNumId w:val="3"/>
  </w:num>
  <w:num w:numId="7" w16cid:durableId="1053384906">
    <w:abstractNumId w:val="12"/>
  </w:num>
  <w:num w:numId="8" w16cid:durableId="618489724">
    <w:abstractNumId w:val="1"/>
  </w:num>
  <w:num w:numId="9" w16cid:durableId="538082284">
    <w:abstractNumId w:val="8"/>
  </w:num>
  <w:num w:numId="10" w16cid:durableId="1853639906">
    <w:abstractNumId w:val="13"/>
  </w:num>
  <w:num w:numId="11" w16cid:durableId="1900163167">
    <w:abstractNumId w:val="7"/>
  </w:num>
  <w:num w:numId="12" w16cid:durableId="457115928">
    <w:abstractNumId w:val="0"/>
  </w:num>
  <w:num w:numId="13" w16cid:durableId="123429896">
    <w:abstractNumId w:val="5"/>
  </w:num>
  <w:num w:numId="14" w16cid:durableId="1451242370">
    <w:abstractNumId w:val="6"/>
  </w:num>
  <w:num w:numId="15" w16cid:durableId="1039861601">
    <w:abstractNumId w:val="4"/>
  </w:num>
  <w:num w:numId="16" w16cid:durableId="920943290">
    <w:abstractNumId w:val="20"/>
  </w:num>
  <w:num w:numId="17" w16cid:durableId="347680735">
    <w:abstractNumId w:val="11"/>
  </w:num>
  <w:num w:numId="18" w16cid:durableId="575433481">
    <w:abstractNumId w:val="2"/>
  </w:num>
  <w:num w:numId="19" w16cid:durableId="1709842066">
    <w:abstractNumId w:val="15"/>
  </w:num>
  <w:num w:numId="20" w16cid:durableId="2100635569">
    <w:abstractNumId w:val="19"/>
  </w:num>
  <w:num w:numId="21" w16cid:durableId="14504696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7D"/>
    <w:rsid w:val="00006837"/>
    <w:rsid w:val="00025AF1"/>
    <w:rsid w:val="000531B6"/>
    <w:rsid w:val="000630AD"/>
    <w:rsid w:val="000A216C"/>
    <w:rsid w:val="000B153D"/>
    <w:rsid w:val="000C1412"/>
    <w:rsid w:val="000F76AC"/>
    <w:rsid w:val="001C735A"/>
    <w:rsid w:val="00206E22"/>
    <w:rsid w:val="00215B48"/>
    <w:rsid w:val="002209EC"/>
    <w:rsid w:val="0027540D"/>
    <w:rsid w:val="002B00FF"/>
    <w:rsid w:val="002D2009"/>
    <w:rsid w:val="002D74DF"/>
    <w:rsid w:val="002D7CA4"/>
    <w:rsid w:val="003077D1"/>
    <w:rsid w:val="003709F9"/>
    <w:rsid w:val="003A2FAF"/>
    <w:rsid w:val="003A3740"/>
    <w:rsid w:val="003E41C5"/>
    <w:rsid w:val="003E4802"/>
    <w:rsid w:val="004248B7"/>
    <w:rsid w:val="004613D5"/>
    <w:rsid w:val="00462143"/>
    <w:rsid w:val="0046782C"/>
    <w:rsid w:val="004741DE"/>
    <w:rsid w:val="004A2F3A"/>
    <w:rsid w:val="004B7964"/>
    <w:rsid w:val="00501A40"/>
    <w:rsid w:val="00523C7C"/>
    <w:rsid w:val="00533C8D"/>
    <w:rsid w:val="00592C7A"/>
    <w:rsid w:val="00597AE9"/>
    <w:rsid w:val="005E5E9E"/>
    <w:rsid w:val="0060292E"/>
    <w:rsid w:val="00614875"/>
    <w:rsid w:val="00624735"/>
    <w:rsid w:val="0068291A"/>
    <w:rsid w:val="006C623F"/>
    <w:rsid w:val="006E029A"/>
    <w:rsid w:val="007016A5"/>
    <w:rsid w:val="00711721"/>
    <w:rsid w:val="007376B5"/>
    <w:rsid w:val="007540EC"/>
    <w:rsid w:val="007A60DE"/>
    <w:rsid w:val="00804629"/>
    <w:rsid w:val="00811958"/>
    <w:rsid w:val="00837AFF"/>
    <w:rsid w:val="00846EB9"/>
    <w:rsid w:val="008620EE"/>
    <w:rsid w:val="0086547F"/>
    <w:rsid w:val="00897C53"/>
    <w:rsid w:val="008C6AA6"/>
    <w:rsid w:val="008C74D2"/>
    <w:rsid w:val="00901411"/>
    <w:rsid w:val="009031C8"/>
    <w:rsid w:val="00906CD9"/>
    <w:rsid w:val="00910065"/>
    <w:rsid w:val="00923F1B"/>
    <w:rsid w:val="009339D5"/>
    <w:rsid w:val="0093537D"/>
    <w:rsid w:val="0095594F"/>
    <w:rsid w:val="00984812"/>
    <w:rsid w:val="00985A68"/>
    <w:rsid w:val="00991735"/>
    <w:rsid w:val="009954F6"/>
    <w:rsid w:val="009B490B"/>
    <w:rsid w:val="009E6D47"/>
    <w:rsid w:val="009F75B7"/>
    <w:rsid w:val="009F7D48"/>
    <w:rsid w:val="00A537E9"/>
    <w:rsid w:val="00A93861"/>
    <w:rsid w:val="00A97FA7"/>
    <w:rsid w:val="00AB3186"/>
    <w:rsid w:val="00AB7041"/>
    <w:rsid w:val="00AC06ED"/>
    <w:rsid w:val="00AE5B02"/>
    <w:rsid w:val="00AE7C18"/>
    <w:rsid w:val="00B12FC4"/>
    <w:rsid w:val="00B136CE"/>
    <w:rsid w:val="00B27925"/>
    <w:rsid w:val="00B363F3"/>
    <w:rsid w:val="00B80978"/>
    <w:rsid w:val="00BB674C"/>
    <w:rsid w:val="00CC394E"/>
    <w:rsid w:val="00CD2856"/>
    <w:rsid w:val="00CD46B2"/>
    <w:rsid w:val="00CE1FCA"/>
    <w:rsid w:val="00CE6491"/>
    <w:rsid w:val="00CF3DCB"/>
    <w:rsid w:val="00D74144"/>
    <w:rsid w:val="00D84B0D"/>
    <w:rsid w:val="00D96964"/>
    <w:rsid w:val="00DA5DD0"/>
    <w:rsid w:val="00DA62EA"/>
    <w:rsid w:val="00DB16C3"/>
    <w:rsid w:val="00E1185F"/>
    <w:rsid w:val="00E30A67"/>
    <w:rsid w:val="00E3157B"/>
    <w:rsid w:val="00E34BF7"/>
    <w:rsid w:val="00E81F14"/>
    <w:rsid w:val="00E84D63"/>
    <w:rsid w:val="00E97C19"/>
    <w:rsid w:val="00EA180E"/>
    <w:rsid w:val="00EA22A0"/>
    <w:rsid w:val="00EB4B1E"/>
    <w:rsid w:val="00EC1BF8"/>
    <w:rsid w:val="00EE3235"/>
    <w:rsid w:val="00EF70E2"/>
    <w:rsid w:val="00F2225B"/>
    <w:rsid w:val="00F310B3"/>
    <w:rsid w:val="00F41ADD"/>
    <w:rsid w:val="00F66743"/>
    <w:rsid w:val="00FB1C55"/>
    <w:rsid w:val="00FC5722"/>
    <w:rsid w:val="00FF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F5DEE"/>
  <w15:chartTrackingRefBased/>
  <w15:docId w15:val="{6806B433-BE29-4A83-87AE-E326EE72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C18"/>
  </w:style>
  <w:style w:type="paragraph" w:styleId="Heading1">
    <w:name w:val="heading 1"/>
    <w:basedOn w:val="Normal"/>
    <w:next w:val="Normal"/>
    <w:link w:val="Heading1Char"/>
    <w:uiPriority w:val="9"/>
    <w:qFormat/>
    <w:rsid w:val="0093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7D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7D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7D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53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53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7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23F"/>
  </w:style>
  <w:style w:type="paragraph" w:styleId="Footer">
    <w:name w:val="footer"/>
    <w:basedOn w:val="Normal"/>
    <w:link w:val="FooterChar"/>
    <w:uiPriority w:val="99"/>
    <w:unhideWhenUsed/>
    <w:rsid w:val="006C6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23F"/>
  </w:style>
  <w:style w:type="paragraph" w:styleId="NoSpacing">
    <w:name w:val="No Spacing"/>
    <w:uiPriority w:val="1"/>
    <w:qFormat/>
    <w:rsid w:val="007016A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E7C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C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594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196A4-53DE-459D-9397-E2C727BF1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1832</Words>
  <Characters>8468</Characters>
  <Application>Microsoft Office Word</Application>
  <DocSecurity>0</DocSecurity>
  <Lines>368</Lines>
  <Paragraphs>278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6504101389 ศรายุทธ์ เอี่ยมอุไร</dc:creator>
  <cp:keywords/>
  <dc:description/>
  <cp:lastModifiedBy>6504101392 ศิรวิทย์ หาญณรงค์</cp:lastModifiedBy>
  <cp:revision>11</cp:revision>
  <cp:lastPrinted>2026-02-04T08:28:00Z</cp:lastPrinted>
  <dcterms:created xsi:type="dcterms:W3CDTF">2026-01-27T15:09:00Z</dcterms:created>
  <dcterms:modified xsi:type="dcterms:W3CDTF">2026-02-04T08:29:00Z</dcterms:modified>
</cp:coreProperties>
</file>