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D2F755" w14:textId="77777777" w:rsidR="008A5EBF" w:rsidRDefault="008A5EBF" w:rsidP="00964FE4">
      <w:pPr>
        <w:jc w:val="both"/>
        <w:rPr>
          <w:b/>
        </w:rPr>
      </w:pPr>
      <w:r>
        <w:rPr>
          <w:b/>
        </w:rPr>
        <w:t>Gestión 2021</w:t>
      </w:r>
    </w:p>
    <w:p w14:paraId="2CEDB4CF" w14:textId="309D9E19" w:rsidR="00B83C22" w:rsidRDefault="00B83C22" w:rsidP="00B97CDE">
      <w:pPr>
        <w:jc w:val="both"/>
        <w:rPr>
          <w:b/>
        </w:rPr>
      </w:pPr>
      <w:r>
        <w:rPr>
          <w:b/>
        </w:rPr>
        <w:t>Implementación Sistema NEMESIS – Entidades Financieras</w:t>
      </w:r>
    </w:p>
    <w:p w14:paraId="0C1D79A3" w14:textId="6BF0A5E8" w:rsidR="00B83C22" w:rsidRPr="006B51B4" w:rsidRDefault="006B51B4" w:rsidP="00B97CDE">
      <w:pPr>
        <w:jc w:val="both"/>
      </w:pPr>
      <w:r w:rsidRPr="006B51B4">
        <w:t xml:space="preserve">Se implementó el </w:t>
      </w:r>
      <w:r>
        <w:t xml:space="preserve">módulo de solicitudes de información con los Sujetos Obligados, a través del cual, los funcionarios de la UIF realizan solicitudes de información, y los Sujetos Obligados responden a esta solicitud cargando la información de forma estructurada, eliminando el uso de adjuntos en formato imagen o </w:t>
      </w:r>
      <w:proofErr w:type="spellStart"/>
      <w:r>
        <w:t>pdf</w:t>
      </w:r>
      <w:proofErr w:type="spellEnd"/>
      <w:r>
        <w:t>, lo cual imposibilita la generación de reportes, de esta forma también se elimina el uso excesivo de papel que se utilizaba en la elaboración de cartas y envío a los Sujetos Obligados.</w:t>
      </w:r>
    </w:p>
    <w:p w14:paraId="12AB42C4" w14:textId="77777777" w:rsidR="00B83C22" w:rsidRDefault="00B83C22" w:rsidP="00B97CDE">
      <w:pPr>
        <w:jc w:val="both"/>
        <w:rPr>
          <w:b/>
        </w:rPr>
      </w:pPr>
    </w:p>
    <w:p w14:paraId="24674F2C" w14:textId="24637A00" w:rsidR="00B97CDE" w:rsidRPr="00025FD7" w:rsidRDefault="00B97CDE" w:rsidP="00B97CDE">
      <w:pPr>
        <w:jc w:val="both"/>
        <w:rPr>
          <w:b/>
        </w:rPr>
      </w:pPr>
      <w:r w:rsidRPr="00025FD7">
        <w:rPr>
          <w:b/>
        </w:rPr>
        <w:t xml:space="preserve">Implementación de formulario </w:t>
      </w:r>
      <w:r w:rsidR="00B83C22">
        <w:rPr>
          <w:b/>
        </w:rPr>
        <w:t>ROS</w:t>
      </w:r>
      <w:r w:rsidRPr="00025FD7">
        <w:rPr>
          <w:b/>
        </w:rPr>
        <w:t xml:space="preserve"> para notarios</w:t>
      </w:r>
      <w:r w:rsidR="00B83C22">
        <w:rPr>
          <w:b/>
        </w:rPr>
        <w:t xml:space="preserve"> – SISTEMA SISO V2</w:t>
      </w:r>
    </w:p>
    <w:p w14:paraId="2A5515EA" w14:textId="1E5FA81D" w:rsidR="00B97CDE" w:rsidRDefault="00B97CDE" w:rsidP="00B97CDE">
      <w:pPr>
        <w:jc w:val="both"/>
      </w:pPr>
      <w:r>
        <w:t>En atención a la implementación del instructivo para el sector de Notarios como Sujetos Obligados ante la UIF, se desarroll</w:t>
      </w:r>
      <w:r w:rsidR="003D673C">
        <w:t>ó</w:t>
      </w:r>
      <w:r>
        <w:t xml:space="preserve"> e implement</w:t>
      </w:r>
      <w:r w:rsidR="003D673C">
        <w:t>ó</w:t>
      </w:r>
      <w:r>
        <w:t xml:space="preserve"> </w:t>
      </w:r>
      <w:r w:rsidR="003D673C">
        <w:t>el</w:t>
      </w:r>
      <w:r>
        <w:t xml:space="preserve"> formulario </w:t>
      </w:r>
      <w:r w:rsidR="003D673C">
        <w:t>ROS</w:t>
      </w:r>
      <w:r>
        <w:t xml:space="preserve"> para dicho sector, en ese sentido se realizó un proceso de implementación en la que se capacitó a los notarios en el uso del sistema SISO v2, brindándose las credenciales de ingreso y soporte necesario para el reporte de la información requerida por la UIF.</w:t>
      </w:r>
    </w:p>
    <w:p w14:paraId="1D367E10" w14:textId="77777777" w:rsidR="00B97CDE" w:rsidRDefault="00B97CDE" w:rsidP="00B97CDE">
      <w:pPr>
        <w:jc w:val="both"/>
      </w:pPr>
    </w:p>
    <w:p w14:paraId="6825FDF6" w14:textId="77777777" w:rsidR="008A5EBF" w:rsidRDefault="008A5EBF" w:rsidP="00964FE4">
      <w:pPr>
        <w:jc w:val="both"/>
        <w:rPr>
          <w:b/>
        </w:rPr>
      </w:pPr>
      <w:r>
        <w:rPr>
          <w:b/>
        </w:rPr>
        <w:t>Gestión 2022</w:t>
      </w:r>
    </w:p>
    <w:p w14:paraId="4ECD535B" w14:textId="4BB59649" w:rsidR="005718C9" w:rsidRDefault="005718C9" w:rsidP="005718C9">
      <w:pPr>
        <w:jc w:val="both"/>
        <w:rPr>
          <w:b/>
        </w:rPr>
      </w:pPr>
    </w:p>
    <w:p w14:paraId="67593417" w14:textId="77777777" w:rsidR="00B83C22" w:rsidRPr="00025FD7" w:rsidRDefault="00B83C22" w:rsidP="00B83C22">
      <w:pPr>
        <w:jc w:val="both"/>
        <w:rPr>
          <w:b/>
        </w:rPr>
      </w:pPr>
      <w:r w:rsidRPr="00025FD7">
        <w:rPr>
          <w:b/>
        </w:rPr>
        <w:t>Desarrollo de servicios web con el Ministerio Público</w:t>
      </w:r>
    </w:p>
    <w:p w14:paraId="6430446C" w14:textId="77777777" w:rsidR="00B83C22" w:rsidRDefault="00B83C22" w:rsidP="00B83C22">
      <w:pPr>
        <w:jc w:val="both"/>
      </w:pPr>
      <w:r>
        <w:t>En coordinación con el Ministerio Público, la UIF desarrolló servicios web para atender solicitudes de requerimientos fiscales, este proceso anteriormente era manual, por lo que existía bastante desconfianza en la seguridad de la información, en ese sentido los servicios web implementados, la seguridad implementada a través de tokens y la transmisión de información a través de fibra óptica, optimizan y aseguran el proceso de atención de Requerimientos Fiscales.</w:t>
      </w:r>
    </w:p>
    <w:p w14:paraId="1053510E" w14:textId="77777777" w:rsidR="00B83C22" w:rsidRDefault="00B83C22" w:rsidP="005718C9">
      <w:pPr>
        <w:jc w:val="both"/>
        <w:rPr>
          <w:b/>
        </w:rPr>
      </w:pPr>
    </w:p>
    <w:p w14:paraId="3603A519" w14:textId="77777777" w:rsidR="005718C9" w:rsidRPr="00025FD7" w:rsidRDefault="005718C9" w:rsidP="005718C9">
      <w:pPr>
        <w:jc w:val="both"/>
        <w:rPr>
          <w:b/>
        </w:rPr>
      </w:pPr>
      <w:r w:rsidRPr="00025FD7">
        <w:rPr>
          <w:b/>
        </w:rPr>
        <w:t>Desarrollo de clientes para el consumo de servicios web</w:t>
      </w:r>
    </w:p>
    <w:p w14:paraId="44E17E28" w14:textId="77777777" w:rsidR="005718C9" w:rsidRDefault="005718C9" w:rsidP="005718C9">
      <w:pPr>
        <w:jc w:val="both"/>
      </w:pPr>
      <w:r>
        <w:t>Con el objetivo de que la UIF acceda a información de diferentes entidades públicas, se desarrollaron clientes web que permitan consumir la información de dichas entidades, y esta información pueda coadyuvar en el proceso de investigación de un caso, a continuación, se detallan los clientes web desarrollados:</w:t>
      </w:r>
    </w:p>
    <w:p w14:paraId="4FA22256" w14:textId="77777777" w:rsidR="005718C9" w:rsidRDefault="005718C9" w:rsidP="005718C9">
      <w:pPr>
        <w:pStyle w:val="Prrafodelista"/>
        <w:numPr>
          <w:ilvl w:val="0"/>
          <w:numId w:val="1"/>
        </w:numPr>
        <w:jc w:val="both"/>
      </w:pPr>
      <w:r>
        <w:t>Clientes para consumir información del SEPREC.</w:t>
      </w:r>
    </w:p>
    <w:p w14:paraId="1A0C1D61" w14:textId="77777777" w:rsidR="005718C9" w:rsidRDefault="005718C9" w:rsidP="005718C9">
      <w:pPr>
        <w:pStyle w:val="Prrafodelista"/>
        <w:numPr>
          <w:ilvl w:val="0"/>
          <w:numId w:val="1"/>
        </w:numPr>
        <w:jc w:val="both"/>
      </w:pPr>
      <w:r>
        <w:t>Clientes para consumir del Ministerio Público.</w:t>
      </w:r>
    </w:p>
    <w:p w14:paraId="5DCFC770" w14:textId="002BE628" w:rsidR="005718C9" w:rsidRDefault="005718C9" w:rsidP="005718C9">
      <w:pPr>
        <w:jc w:val="both"/>
        <w:rPr>
          <w:b/>
        </w:rPr>
      </w:pPr>
    </w:p>
    <w:p w14:paraId="2F293AB0" w14:textId="7EE9BA35" w:rsidR="00B83C22" w:rsidRDefault="00B83C22" w:rsidP="005718C9">
      <w:pPr>
        <w:jc w:val="both"/>
        <w:rPr>
          <w:b/>
        </w:rPr>
      </w:pPr>
      <w:r>
        <w:rPr>
          <w:b/>
        </w:rPr>
        <w:t>NUEVO FORMULARIO ROS – NOTARIOS – INT FINANCIERA</w:t>
      </w:r>
    </w:p>
    <w:p w14:paraId="0722EC2E" w14:textId="77777777" w:rsidR="001E4579" w:rsidRDefault="001E4579" w:rsidP="005718C9">
      <w:pPr>
        <w:jc w:val="both"/>
        <w:rPr>
          <w:b/>
        </w:rPr>
      </w:pPr>
    </w:p>
    <w:p w14:paraId="61CB680A" w14:textId="77777777" w:rsidR="008A5EBF" w:rsidRDefault="008A5EBF" w:rsidP="00964FE4">
      <w:pPr>
        <w:jc w:val="both"/>
        <w:rPr>
          <w:b/>
        </w:rPr>
      </w:pPr>
      <w:r>
        <w:rPr>
          <w:b/>
        </w:rPr>
        <w:t>Gestión 2023</w:t>
      </w:r>
    </w:p>
    <w:p w14:paraId="3E6F7C67" w14:textId="2ABDDCEB" w:rsidR="00B83C22" w:rsidRDefault="00B83C22" w:rsidP="005718C9">
      <w:pPr>
        <w:jc w:val="both"/>
        <w:rPr>
          <w:b/>
        </w:rPr>
      </w:pPr>
    </w:p>
    <w:p w14:paraId="50D0FC9C" w14:textId="7C77D352" w:rsidR="00B83C22" w:rsidRDefault="00B83C22" w:rsidP="005718C9">
      <w:pPr>
        <w:jc w:val="both"/>
        <w:rPr>
          <w:b/>
        </w:rPr>
      </w:pPr>
    </w:p>
    <w:p w14:paraId="1BF2EB26" w14:textId="5133DC1B" w:rsidR="00B83C22" w:rsidRDefault="00B83C22" w:rsidP="005718C9">
      <w:pPr>
        <w:jc w:val="both"/>
        <w:rPr>
          <w:b/>
        </w:rPr>
      </w:pPr>
    </w:p>
    <w:p w14:paraId="4D8FE6B4" w14:textId="77777777" w:rsidR="00B83C22" w:rsidRDefault="00B83C22" w:rsidP="005718C9">
      <w:pPr>
        <w:jc w:val="both"/>
        <w:rPr>
          <w:b/>
        </w:rPr>
      </w:pPr>
    </w:p>
    <w:p w14:paraId="3BB712ED" w14:textId="77777777" w:rsidR="00B83C22" w:rsidRPr="00025FD7" w:rsidRDefault="00B83C22" w:rsidP="00B83C22">
      <w:pPr>
        <w:jc w:val="both"/>
        <w:rPr>
          <w:b/>
        </w:rPr>
      </w:pPr>
      <w:r w:rsidRPr="00025FD7">
        <w:rPr>
          <w:b/>
        </w:rPr>
        <w:t>Modificaciones al formulario PCC para el sector de Seguros</w:t>
      </w:r>
    </w:p>
    <w:p w14:paraId="795DF1AD" w14:textId="77777777" w:rsidR="00B83C22" w:rsidRDefault="00B83C22" w:rsidP="00B83C22">
      <w:pPr>
        <w:jc w:val="both"/>
      </w:pPr>
      <w:r>
        <w:t xml:space="preserve">En cumplimiento a los requerimientos indicados en el instructivo del sector de Seguros, se realizaron mantenimientos al sistema SISO v2, para el formulario PCC-04, donde se incluyeron las modificaciones necesarias que permitan registrar la información solicitada en el instructivo. </w:t>
      </w:r>
    </w:p>
    <w:p w14:paraId="7FC8F0D3" w14:textId="77777777" w:rsidR="00B83C22" w:rsidRDefault="00B83C22" w:rsidP="005718C9">
      <w:pPr>
        <w:jc w:val="both"/>
        <w:rPr>
          <w:b/>
        </w:rPr>
      </w:pPr>
    </w:p>
    <w:p w14:paraId="536344D6" w14:textId="5ACBD4C6" w:rsidR="005718C9" w:rsidRPr="00025FD7" w:rsidRDefault="005718C9" w:rsidP="005718C9">
      <w:pPr>
        <w:jc w:val="both"/>
        <w:rPr>
          <w:b/>
        </w:rPr>
      </w:pPr>
      <w:r w:rsidRPr="00025FD7">
        <w:rPr>
          <w:b/>
        </w:rPr>
        <w:t>Desarrollo de clientes para el consumo de servicios web</w:t>
      </w:r>
    </w:p>
    <w:p w14:paraId="2254B397" w14:textId="77777777" w:rsidR="005718C9" w:rsidRDefault="005718C9" w:rsidP="005718C9">
      <w:pPr>
        <w:jc w:val="both"/>
      </w:pPr>
      <w:r>
        <w:t>Con el objetivo de que la UIF acceda a información de diferentes entidades públicas, se desarrollaron clientes web que permitan consumir la información de dichas entidades, y esta información pueda coadyuvar en el proceso de investigación de un caso, a continuación, se detallan los clientes web desarrollados:</w:t>
      </w:r>
    </w:p>
    <w:p w14:paraId="267A6646" w14:textId="77777777" w:rsidR="005718C9" w:rsidRDefault="005718C9" w:rsidP="005718C9">
      <w:pPr>
        <w:pStyle w:val="Prrafodelista"/>
        <w:numPr>
          <w:ilvl w:val="0"/>
          <w:numId w:val="1"/>
        </w:numPr>
        <w:jc w:val="both"/>
      </w:pPr>
      <w:r>
        <w:t>Clientes para consumir información del Banco Central de Bolivia.</w:t>
      </w:r>
    </w:p>
    <w:p w14:paraId="40B24AAB" w14:textId="77777777" w:rsidR="005718C9" w:rsidRDefault="005718C9" w:rsidP="005718C9">
      <w:pPr>
        <w:pStyle w:val="Prrafodelista"/>
        <w:numPr>
          <w:ilvl w:val="0"/>
          <w:numId w:val="1"/>
        </w:numPr>
        <w:jc w:val="both"/>
      </w:pPr>
      <w:r>
        <w:t>Clientes para consumir información del Viceministerio de Transparencia.</w:t>
      </w:r>
    </w:p>
    <w:p w14:paraId="12E767A7" w14:textId="77777777" w:rsidR="005718C9" w:rsidRDefault="005718C9" w:rsidP="00964FE4">
      <w:pPr>
        <w:jc w:val="both"/>
        <w:rPr>
          <w:b/>
        </w:rPr>
      </w:pPr>
    </w:p>
    <w:p w14:paraId="528029DD" w14:textId="77777777" w:rsidR="005718C9" w:rsidRPr="00025FD7" w:rsidRDefault="005718C9" w:rsidP="005718C9">
      <w:pPr>
        <w:jc w:val="both"/>
        <w:rPr>
          <w:b/>
        </w:rPr>
      </w:pPr>
      <w:r w:rsidRPr="00025FD7">
        <w:rPr>
          <w:b/>
        </w:rPr>
        <w:t xml:space="preserve">Desarrollo e implementación del Sistema </w:t>
      </w:r>
      <w:proofErr w:type="spellStart"/>
      <w:r w:rsidRPr="00025FD7">
        <w:rPr>
          <w:b/>
        </w:rPr>
        <w:t>Priorizador</w:t>
      </w:r>
      <w:proofErr w:type="spellEnd"/>
      <w:r w:rsidRPr="00025FD7">
        <w:rPr>
          <w:b/>
        </w:rPr>
        <w:t xml:space="preserve"> ROS</w:t>
      </w:r>
    </w:p>
    <w:p w14:paraId="19D2E5F8" w14:textId="77777777" w:rsidR="005718C9" w:rsidRDefault="005718C9" w:rsidP="005718C9">
      <w:pPr>
        <w:jc w:val="both"/>
      </w:pPr>
      <w:r>
        <w:t xml:space="preserve">En coordinación con la Dirección de Análisis Financiero y Legal, y considerando las experiencias de otras UIF a nivel regional y mundial, se desarrolló el </w:t>
      </w:r>
      <w:proofErr w:type="spellStart"/>
      <w:r>
        <w:t>priorizador</w:t>
      </w:r>
      <w:proofErr w:type="spellEnd"/>
      <w:r>
        <w:t xml:space="preserve"> ROS, el cual permite priorizar los formularios ROS enviados por los diferentes sectores de Sujetos Obligados, automatizando el proceso de evaluación que anteriormente era manual y tomaba bastante tiempo, de esta forma se parametrizó los criterios de evaluación, automatizando el proceso y optimizando tiempos de atención de dichos formularios.</w:t>
      </w:r>
    </w:p>
    <w:p w14:paraId="4ACD1709" w14:textId="77777777" w:rsidR="005718C9" w:rsidRDefault="005718C9" w:rsidP="005718C9">
      <w:pPr>
        <w:jc w:val="both"/>
        <w:rPr>
          <w:b/>
        </w:rPr>
      </w:pPr>
    </w:p>
    <w:p w14:paraId="38F99A19" w14:textId="77777777" w:rsidR="005718C9" w:rsidRPr="00025FD7" w:rsidRDefault="005718C9" w:rsidP="005718C9">
      <w:pPr>
        <w:jc w:val="both"/>
        <w:rPr>
          <w:b/>
        </w:rPr>
      </w:pPr>
      <w:r w:rsidRPr="00025FD7">
        <w:rPr>
          <w:b/>
        </w:rPr>
        <w:t>Desarrollo de servicios web con el Viceministerio de Transparencia</w:t>
      </w:r>
    </w:p>
    <w:p w14:paraId="5A998526" w14:textId="77777777" w:rsidR="005718C9" w:rsidRDefault="005718C9" w:rsidP="005718C9">
      <w:pPr>
        <w:jc w:val="both"/>
        <w:rPr>
          <w:b/>
        </w:rPr>
      </w:pPr>
      <w:r>
        <w:t>En coordinación con el VTILCC, la UIF desarrolló servicios web para la atención de solicitudes de investigación requeridas por dicha entidad pública, en ese sentido se desarrollaron servicios web de seguridad y de atención de las solicitudes de investigación, optimizando y asegurando un proceso que era manual y bastante vulnerable con la seguridad de la información.</w:t>
      </w:r>
    </w:p>
    <w:p w14:paraId="4E95FB5D" w14:textId="77777777" w:rsidR="005718C9" w:rsidRDefault="005718C9" w:rsidP="00964FE4">
      <w:pPr>
        <w:jc w:val="both"/>
        <w:rPr>
          <w:b/>
        </w:rPr>
      </w:pPr>
    </w:p>
    <w:p w14:paraId="6AD90296" w14:textId="77777777" w:rsidR="005718C9" w:rsidRPr="00025FD7" w:rsidRDefault="005718C9" w:rsidP="005718C9">
      <w:pPr>
        <w:jc w:val="both"/>
        <w:rPr>
          <w:b/>
        </w:rPr>
      </w:pPr>
      <w:r w:rsidRPr="00025FD7">
        <w:rPr>
          <w:b/>
        </w:rPr>
        <w:t>Desarrollo del sistema de Búsqueda Global</w:t>
      </w:r>
    </w:p>
    <w:p w14:paraId="22453299" w14:textId="77777777" w:rsidR="005718C9" w:rsidRDefault="005718C9" w:rsidP="005718C9">
      <w:pPr>
        <w:jc w:val="both"/>
      </w:pPr>
      <w:r>
        <w:t>Se desarrolló un sistema informático que permita realizar una búsqueda de toda la información contenida en fuentes externas (servicios web con entidades externas) y fuentes internas (bases de datos internas), relacionados a la cedula de identidad de una persona investigada, esta herramienta brinda un resumen de toda la información consultada y emite un reporte de la misma, este sistema tiene el objetivo de coadyuvar en el proceso de investigación de casos.</w:t>
      </w:r>
    </w:p>
    <w:p w14:paraId="53B2E608" w14:textId="77777777" w:rsidR="005718C9" w:rsidRDefault="005718C9" w:rsidP="005718C9">
      <w:pPr>
        <w:jc w:val="both"/>
        <w:rPr>
          <w:b/>
        </w:rPr>
      </w:pPr>
    </w:p>
    <w:p w14:paraId="112FA191" w14:textId="77777777" w:rsidR="001E4579" w:rsidRPr="00025FD7" w:rsidRDefault="001E4579" w:rsidP="001E4579">
      <w:pPr>
        <w:jc w:val="both"/>
        <w:rPr>
          <w:b/>
        </w:rPr>
      </w:pPr>
      <w:r w:rsidRPr="00025FD7">
        <w:rPr>
          <w:b/>
        </w:rPr>
        <w:lastRenderedPageBreak/>
        <w:t>Desarrollo del módulo de seguridad</w:t>
      </w:r>
    </w:p>
    <w:p w14:paraId="6B55F74A" w14:textId="77777777" w:rsidR="001E4579" w:rsidRDefault="001E4579" w:rsidP="001E4579">
      <w:pPr>
        <w:jc w:val="both"/>
      </w:pPr>
      <w:r>
        <w:t>A través de un análisis de las bases de datos de la UIF, se definió desarrollar un módulo de seguridad que permita la autenticación de usuarios dentro del ecosistema de bases de datos integrado con todos los sistemas informáticos de la UIF, en ese sentido se desarrolló e implementó dicha herramienta como microservicios para ser consumidos por cualquier sistema interno, es así que varios de los nuevos sistemas informáticos utilizan este sistema  para la autenticación de usuarios y los antiguos deben realizarse mantenimientos para su consumo.</w:t>
      </w:r>
    </w:p>
    <w:p w14:paraId="5BFCB3E3" w14:textId="77777777" w:rsidR="001E4579" w:rsidRDefault="001E4579" w:rsidP="001E4579">
      <w:pPr>
        <w:jc w:val="both"/>
        <w:rPr>
          <w:b/>
        </w:rPr>
      </w:pPr>
    </w:p>
    <w:p w14:paraId="088DFBC9" w14:textId="77777777" w:rsidR="001E4579" w:rsidRPr="00025FD7" w:rsidRDefault="001E4579" w:rsidP="001E4579">
      <w:pPr>
        <w:jc w:val="both"/>
        <w:rPr>
          <w:b/>
        </w:rPr>
      </w:pPr>
      <w:r w:rsidRPr="00025FD7">
        <w:rPr>
          <w:b/>
        </w:rPr>
        <w:t>Mantenimientos al sistema SICOD</w:t>
      </w:r>
    </w:p>
    <w:p w14:paraId="4A010C36" w14:textId="77777777" w:rsidR="001E4579" w:rsidRDefault="001E4579" w:rsidP="001E4579">
      <w:pPr>
        <w:jc w:val="both"/>
      </w:pPr>
      <w:r>
        <w:t>Se realizaron mantenimientos al sistema de correspondencia interna SICOD, dichos mantenimientos permiten integrar la herramienta al sistema Némesis y brindar mayor información a los usuarios. A continuación, se presentan los mantenimientos de mayor relevancia:</w:t>
      </w:r>
    </w:p>
    <w:p w14:paraId="253E4451" w14:textId="77777777" w:rsidR="001E4579" w:rsidRDefault="001E4579" w:rsidP="001E4579">
      <w:pPr>
        <w:pStyle w:val="Prrafodelista"/>
        <w:numPr>
          <w:ilvl w:val="0"/>
          <w:numId w:val="1"/>
        </w:numPr>
        <w:jc w:val="both"/>
      </w:pPr>
      <w:r>
        <w:t>Desarrollo de reportes de asignaciones.</w:t>
      </w:r>
    </w:p>
    <w:p w14:paraId="521F46AC" w14:textId="77777777" w:rsidR="00C46A4B" w:rsidRDefault="001E4579" w:rsidP="001E4579">
      <w:pPr>
        <w:pStyle w:val="Prrafodelista"/>
        <w:numPr>
          <w:ilvl w:val="0"/>
          <w:numId w:val="1"/>
        </w:numPr>
        <w:jc w:val="both"/>
      </w:pPr>
      <w:r>
        <w:t>Desarrolló de reportes de documentos por trámite.</w:t>
      </w:r>
    </w:p>
    <w:p w14:paraId="18AB4814" w14:textId="0C4870E2" w:rsidR="001E4579" w:rsidRDefault="001E4579" w:rsidP="001E4579">
      <w:pPr>
        <w:pStyle w:val="Prrafodelista"/>
        <w:numPr>
          <w:ilvl w:val="0"/>
          <w:numId w:val="1"/>
        </w:numPr>
        <w:jc w:val="both"/>
      </w:pPr>
      <w:r>
        <w:t>Mantenimientos al módulo de documentos para que se tenga mayor control en la emisión de informes de inteligencia para su envío vía servicio web al Ministerio Público o al VTILCC.</w:t>
      </w:r>
    </w:p>
    <w:p w14:paraId="7DF8EE25" w14:textId="77777777" w:rsidR="001E4579" w:rsidRDefault="001E4579" w:rsidP="001E4579">
      <w:pPr>
        <w:jc w:val="both"/>
        <w:rPr>
          <w:b/>
        </w:rPr>
      </w:pPr>
    </w:p>
    <w:p w14:paraId="51D4FB33" w14:textId="77777777" w:rsidR="001E4579" w:rsidRPr="00025FD7" w:rsidRDefault="001E4579" w:rsidP="001E4579">
      <w:pPr>
        <w:jc w:val="both"/>
        <w:rPr>
          <w:b/>
        </w:rPr>
      </w:pPr>
      <w:r w:rsidRPr="00025FD7">
        <w:rPr>
          <w:b/>
        </w:rPr>
        <w:t>Desarrollo de la Plataforma E-Learning</w:t>
      </w:r>
    </w:p>
    <w:p w14:paraId="72B5B3CF" w14:textId="77777777" w:rsidR="001E4579" w:rsidRDefault="001E4579" w:rsidP="001E4579">
      <w:pPr>
        <w:jc w:val="both"/>
      </w:pPr>
      <w:r>
        <w:t>Se desarrolló e implementó la plataforma E-Learning la cual tiene el objetivo de capacitar virtualmente a funcionarios responsables y equipo de cumplimiento de los Sujetos Obligados, ampliando el alcance de la Unidad de Capacitación, además de emitir certificados virtuales que verifiquen la validez de los cursos tomados.</w:t>
      </w:r>
    </w:p>
    <w:p w14:paraId="3FBFF5B3" w14:textId="77777777" w:rsidR="001E4579" w:rsidRDefault="001E4579" w:rsidP="001E4579">
      <w:pPr>
        <w:jc w:val="both"/>
        <w:rPr>
          <w:b/>
        </w:rPr>
      </w:pPr>
    </w:p>
    <w:p w14:paraId="4241A447" w14:textId="77777777" w:rsidR="008A5EBF" w:rsidRDefault="008A5EBF" w:rsidP="00964FE4">
      <w:pPr>
        <w:jc w:val="both"/>
        <w:rPr>
          <w:b/>
        </w:rPr>
      </w:pPr>
      <w:r>
        <w:rPr>
          <w:b/>
        </w:rPr>
        <w:t>Gestión 2024</w:t>
      </w:r>
    </w:p>
    <w:p w14:paraId="0A5500D6" w14:textId="77777777" w:rsidR="006B51B4" w:rsidRPr="00025FD7" w:rsidRDefault="006B51B4" w:rsidP="006B51B4">
      <w:pPr>
        <w:jc w:val="both"/>
        <w:rPr>
          <w:b/>
        </w:rPr>
      </w:pPr>
      <w:r w:rsidRPr="00025FD7">
        <w:rPr>
          <w:b/>
        </w:rPr>
        <w:t>Desarrollo de clientes para el consumo de servicios web</w:t>
      </w:r>
    </w:p>
    <w:p w14:paraId="7A0DD21B" w14:textId="77777777" w:rsidR="006B51B4" w:rsidRDefault="006B51B4" w:rsidP="006B51B4">
      <w:pPr>
        <w:jc w:val="both"/>
      </w:pPr>
      <w:r>
        <w:t>Con el objetivo de que la UIF acceda a información de diferentes entidades públicas, se desarrollaron clientes web que permitan consumir la información de dichas entidades, y esta información pueda coadyuvar en el proceso de investigación de un caso, a continuación, se detallan los clientes web desarrollados:</w:t>
      </w:r>
    </w:p>
    <w:p w14:paraId="7F4247C3" w14:textId="77777777" w:rsidR="006B51B4" w:rsidRDefault="006B51B4" w:rsidP="006B51B4">
      <w:pPr>
        <w:pStyle w:val="Prrafodelista"/>
        <w:numPr>
          <w:ilvl w:val="0"/>
          <w:numId w:val="1"/>
        </w:numPr>
        <w:jc w:val="both"/>
      </w:pPr>
      <w:r>
        <w:t>Clientes para consumir información del Banco Central de Bolivia.</w:t>
      </w:r>
    </w:p>
    <w:p w14:paraId="0F9DB3C4" w14:textId="77777777" w:rsidR="006B51B4" w:rsidRDefault="006B51B4" w:rsidP="005718C9">
      <w:pPr>
        <w:jc w:val="both"/>
        <w:rPr>
          <w:b/>
        </w:rPr>
      </w:pPr>
    </w:p>
    <w:p w14:paraId="6B47FFDF" w14:textId="033A3D36" w:rsidR="005718C9" w:rsidRPr="00025FD7" w:rsidRDefault="005718C9" w:rsidP="005718C9">
      <w:pPr>
        <w:jc w:val="both"/>
        <w:rPr>
          <w:b/>
        </w:rPr>
      </w:pPr>
      <w:r w:rsidRPr="00025FD7">
        <w:rPr>
          <w:b/>
        </w:rPr>
        <w:t>De</w:t>
      </w:r>
      <w:r w:rsidR="00773DD5">
        <w:rPr>
          <w:b/>
        </w:rPr>
        <w:t xml:space="preserve">sarrollo de la plataforma Data </w:t>
      </w:r>
      <w:proofErr w:type="spellStart"/>
      <w:r w:rsidR="00773DD5">
        <w:rPr>
          <w:b/>
        </w:rPr>
        <w:t>W</w:t>
      </w:r>
      <w:r w:rsidRPr="00025FD7">
        <w:rPr>
          <w:b/>
        </w:rPr>
        <w:t>arehouse</w:t>
      </w:r>
      <w:proofErr w:type="spellEnd"/>
    </w:p>
    <w:p w14:paraId="4430042C" w14:textId="21C948AA" w:rsidR="005718C9" w:rsidRDefault="005718C9" w:rsidP="005718C9">
      <w:pPr>
        <w:jc w:val="both"/>
      </w:pPr>
      <w:r>
        <w:t>Se analizó y de</w:t>
      </w:r>
      <w:r w:rsidR="00773DD5">
        <w:t xml:space="preserve">sarrolló la plataforma de Data </w:t>
      </w:r>
      <w:proofErr w:type="spellStart"/>
      <w:r w:rsidR="00773DD5">
        <w:t>W</w:t>
      </w:r>
      <w:r>
        <w:t>arehouse</w:t>
      </w:r>
      <w:proofErr w:type="spellEnd"/>
      <w:r>
        <w:t>, la cual es un repositorio centralizado de la información que la UIF tiene resguardada en sus Bases de Datos, mediante la cual se pueden generar cubos que pueden ser personalizados para realizar análisis específico.</w:t>
      </w:r>
    </w:p>
    <w:p w14:paraId="011CF710" w14:textId="77777777" w:rsidR="005718C9" w:rsidRDefault="005718C9" w:rsidP="005718C9">
      <w:pPr>
        <w:jc w:val="both"/>
      </w:pPr>
    </w:p>
    <w:p w14:paraId="4F3EC394" w14:textId="77777777" w:rsidR="005718C9" w:rsidRPr="00025FD7" w:rsidRDefault="005718C9" w:rsidP="005718C9">
      <w:pPr>
        <w:jc w:val="both"/>
        <w:rPr>
          <w:b/>
        </w:rPr>
      </w:pPr>
      <w:r w:rsidRPr="00025FD7">
        <w:rPr>
          <w:b/>
        </w:rPr>
        <w:lastRenderedPageBreak/>
        <w:t>Desarrollo del sistema ENR (Evaluación Nacional de Riesgos)</w:t>
      </w:r>
    </w:p>
    <w:p w14:paraId="35E1E965" w14:textId="77777777" w:rsidR="005718C9" w:rsidRDefault="005718C9" w:rsidP="005718C9">
      <w:pPr>
        <w:jc w:val="both"/>
      </w:pPr>
      <w:r>
        <w:t>En coordinación con la Unidad Estratégica, se desarrolló el sistema de Evaluación Nacional de Riesgos, el cual tiene por objetivo realizar un seguimiento a las entidades involucradas con acciones que deben ser realizadas en atención a la ENR, en ese sentido el sistema permite registrar dichas acciones y mediante los usuarios institucionales (operador y Máxima Autoridad Ejecutiva) puedan reportar avances en las acciones identificadas y reportarlas a la UIF y coordinar el cumplimiento de las mismas.</w:t>
      </w:r>
    </w:p>
    <w:p w14:paraId="36C3AAD3" w14:textId="77777777" w:rsidR="005718C9" w:rsidRDefault="005718C9" w:rsidP="00964FE4">
      <w:pPr>
        <w:jc w:val="both"/>
        <w:rPr>
          <w:b/>
        </w:rPr>
      </w:pPr>
    </w:p>
    <w:p w14:paraId="0B7D200C" w14:textId="77777777" w:rsidR="005718C9" w:rsidRPr="00025FD7" w:rsidRDefault="005718C9" w:rsidP="005718C9">
      <w:pPr>
        <w:jc w:val="both"/>
        <w:rPr>
          <w:b/>
        </w:rPr>
      </w:pPr>
      <w:r w:rsidRPr="00025FD7">
        <w:rPr>
          <w:b/>
        </w:rPr>
        <w:t>Desarrollo de clientes para el consumo de servicios web</w:t>
      </w:r>
    </w:p>
    <w:p w14:paraId="5A431319" w14:textId="77777777" w:rsidR="005718C9" w:rsidRDefault="005718C9" w:rsidP="005718C9">
      <w:pPr>
        <w:jc w:val="both"/>
      </w:pPr>
      <w:r>
        <w:t>Con el objetivo de que la UIF acceda a información de diferentes entidades públicas, se desarrollaron clientes web que permitan consumir la información de dichas entidades, y esta información pueda coadyuvar en el proceso de investigación de un caso, a continuación, se detallan los clientes web desarrollados:</w:t>
      </w:r>
    </w:p>
    <w:p w14:paraId="5A407C66" w14:textId="77777777" w:rsidR="005718C9" w:rsidRDefault="005718C9" w:rsidP="005718C9">
      <w:pPr>
        <w:pStyle w:val="Prrafodelista"/>
        <w:numPr>
          <w:ilvl w:val="0"/>
          <w:numId w:val="1"/>
        </w:numPr>
        <w:jc w:val="both"/>
      </w:pPr>
      <w:r>
        <w:t>Clientes para consumir información del AFCOOP.</w:t>
      </w:r>
    </w:p>
    <w:p w14:paraId="76F1387B" w14:textId="77777777" w:rsidR="005718C9" w:rsidRDefault="005718C9" w:rsidP="005718C9">
      <w:pPr>
        <w:pStyle w:val="Prrafodelista"/>
        <w:numPr>
          <w:ilvl w:val="0"/>
          <w:numId w:val="1"/>
        </w:numPr>
        <w:jc w:val="both"/>
      </w:pPr>
      <w:r>
        <w:t>Clientes para consumir información del Viceministerio de Tesoro y Crédito Público</w:t>
      </w:r>
    </w:p>
    <w:p w14:paraId="1F10C850" w14:textId="77777777" w:rsidR="005718C9" w:rsidRDefault="005718C9" w:rsidP="00964FE4">
      <w:pPr>
        <w:jc w:val="both"/>
        <w:rPr>
          <w:b/>
        </w:rPr>
      </w:pPr>
    </w:p>
    <w:p w14:paraId="61E161D4" w14:textId="77777777" w:rsidR="005718C9" w:rsidRPr="00025FD7" w:rsidRDefault="005718C9" w:rsidP="005718C9">
      <w:pPr>
        <w:jc w:val="both"/>
        <w:rPr>
          <w:b/>
        </w:rPr>
      </w:pPr>
      <w:r w:rsidRPr="00025FD7">
        <w:rPr>
          <w:b/>
        </w:rPr>
        <w:t>Análisis y estandarización de los formularios PCC</w:t>
      </w:r>
    </w:p>
    <w:p w14:paraId="1E72E7C5" w14:textId="77777777" w:rsidR="005718C9" w:rsidRDefault="005718C9" w:rsidP="005718C9">
      <w:pPr>
        <w:jc w:val="both"/>
      </w:pPr>
      <w:r>
        <w:t>A través de un grupo multidisciplinario de funcionarios, se realizó un análisis de la información estructurada y contenida en los formularios PCC de todos los sectores de Sujetos Obligados, dando como resultado formularios estandarizados y específicos de cada sector, los cuales fueron propuestos para que sean implementados y consensuados con los Sujetos Obligados, y realizándose modificaciones al sistema SISO v2, con las propuestas del informe elaborado por el grupo multidisciplinario, las modificaciones fueron concluidas y se vienen realizando presentaciones con los sectores involucrados.</w:t>
      </w:r>
    </w:p>
    <w:p w14:paraId="39323DAB" w14:textId="77777777" w:rsidR="005718C9" w:rsidRDefault="005718C9" w:rsidP="005718C9">
      <w:pPr>
        <w:jc w:val="both"/>
      </w:pPr>
    </w:p>
    <w:p w14:paraId="57749F70" w14:textId="77777777" w:rsidR="005718C9" w:rsidRPr="00025FD7" w:rsidRDefault="005718C9" w:rsidP="005718C9">
      <w:pPr>
        <w:jc w:val="both"/>
        <w:rPr>
          <w:b/>
        </w:rPr>
      </w:pPr>
      <w:r w:rsidRPr="00025FD7">
        <w:rPr>
          <w:b/>
        </w:rPr>
        <w:t>Desarrollo del sistema de Listas de las Naciones Unidas</w:t>
      </w:r>
    </w:p>
    <w:p w14:paraId="30156F1E" w14:textId="77777777" w:rsidR="005718C9" w:rsidRDefault="005718C9" w:rsidP="005718C9">
      <w:pPr>
        <w:jc w:val="both"/>
      </w:pPr>
      <w:r>
        <w:t xml:space="preserve">Se desarrolló el sistema de Listas de las Naciones Unidas, tomando el listado publicado en formato </w:t>
      </w:r>
      <w:proofErr w:type="spellStart"/>
      <w:r>
        <w:t>xml</w:t>
      </w:r>
      <w:proofErr w:type="spellEnd"/>
      <w:r>
        <w:t xml:space="preserve"> en la página de la ONU, este listado contiene información de terroristas, y debe ser consultado por los Sujetos Obligados en cumplimiento a la debida diligencia que estos deben aplicar con sus clientes, en ese sentido el sistema puede ser accedido mediante credenciales y también se registra un historial de acceso y búsquedas.</w:t>
      </w:r>
    </w:p>
    <w:p w14:paraId="4154AD29" w14:textId="77777777" w:rsidR="005718C9" w:rsidRDefault="005718C9" w:rsidP="00964FE4">
      <w:pPr>
        <w:jc w:val="both"/>
        <w:rPr>
          <w:b/>
        </w:rPr>
      </w:pPr>
    </w:p>
    <w:p w14:paraId="6883E0DF" w14:textId="77777777" w:rsidR="005718C9" w:rsidRDefault="005718C9" w:rsidP="00964FE4">
      <w:pPr>
        <w:jc w:val="both"/>
        <w:rPr>
          <w:b/>
        </w:rPr>
      </w:pPr>
      <w:r>
        <w:rPr>
          <w:b/>
        </w:rPr>
        <w:t>Gestión 2025</w:t>
      </w:r>
    </w:p>
    <w:p w14:paraId="2656C931" w14:textId="77777777" w:rsidR="005718C9" w:rsidRPr="00025FD7" w:rsidRDefault="005718C9" w:rsidP="005718C9">
      <w:pPr>
        <w:jc w:val="both"/>
        <w:rPr>
          <w:b/>
        </w:rPr>
      </w:pPr>
      <w:r w:rsidRPr="00025FD7">
        <w:rPr>
          <w:b/>
        </w:rPr>
        <w:t>Desarrollo de clientes para el consumo de servicios web</w:t>
      </w:r>
    </w:p>
    <w:p w14:paraId="6A713224" w14:textId="77777777" w:rsidR="005718C9" w:rsidRDefault="005718C9" w:rsidP="005718C9">
      <w:pPr>
        <w:jc w:val="both"/>
      </w:pPr>
      <w:r>
        <w:t>Con el objetivo de que la UIF acceda a información de diferentes entidades públicas, se desarrollaron clientes web que permitan consumir la información de dichas entidades, y esta información pueda coadyuvar en el proceso de investigación de un caso, a continuación, se detallan los clientes web desarrollados:</w:t>
      </w:r>
    </w:p>
    <w:p w14:paraId="139D8B03" w14:textId="77777777" w:rsidR="005718C9" w:rsidRPr="005718C9" w:rsidRDefault="005718C9" w:rsidP="005718C9">
      <w:pPr>
        <w:pStyle w:val="Prrafodelista"/>
        <w:numPr>
          <w:ilvl w:val="0"/>
          <w:numId w:val="1"/>
        </w:numPr>
        <w:jc w:val="both"/>
      </w:pPr>
      <w:r>
        <w:t>Clientes para consumir información del INRA.</w:t>
      </w:r>
    </w:p>
    <w:p w14:paraId="1DEAB634" w14:textId="77777777" w:rsidR="005718C9" w:rsidRDefault="005718C9" w:rsidP="005718C9">
      <w:pPr>
        <w:jc w:val="both"/>
      </w:pPr>
    </w:p>
    <w:p w14:paraId="505CA0A3" w14:textId="77777777" w:rsidR="00B97CDE" w:rsidRPr="00025FD7" w:rsidRDefault="00B97CDE" w:rsidP="00B97CDE">
      <w:pPr>
        <w:jc w:val="both"/>
        <w:rPr>
          <w:b/>
        </w:rPr>
      </w:pPr>
      <w:r w:rsidRPr="00025FD7">
        <w:rPr>
          <w:b/>
        </w:rPr>
        <w:t>Desarrollo del sistema de Riesgos</w:t>
      </w:r>
    </w:p>
    <w:p w14:paraId="0C8B6C74" w14:textId="77777777" w:rsidR="00B97CDE" w:rsidRDefault="00B97CDE" w:rsidP="00B97CDE">
      <w:pPr>
        <w:jc w:val="both"/>
      </w:pPr>
      <w:r>
        <w:t>En coordinación con el área de Capacitación, se desarrolló el sistema que permite la gestión del riesgo de un Sujeto Obligado, registrándose los eventos, causas y controles, para que se calcule una matriz de riesgos consolidado y reportes que permitan identificar el nivel de riesgo en LGI y FT de un Sujeto Obligado.</w:t>
      </w:r>
    </w:p>
    <w:p w14:paraId="0369BD7A" w14:textId="77777777" w:rsidR="008A5EBF" w:rsidRDefault="008A5EBF" w:rsidP="00964FE4">
      <w:pPr>
        <w:jc w:val="both"/>
        <w:rPr>
          <w:b/>
        </w:rPr>
      </w:pPr>
    </w:p>
    <w:p w14:paraId="0A96A5B3" w14:textId="77777777" w:rsidR="008A5EBF" w:rsidRDefault="008A5EBF" w:rsidP="00964FE4">
      <w:pPr>
        <w:jc w:val="both"/>
        <w:rPr>
          <w:b/>
        </w:rPr>
      </w:pPr>
    </w:p>
    <w:p w14:paraId="505F763B" w14:textId="77777777" w:rsidR="00EB398D" w:rsidRDefault="00EB398D" w:rsidP="00964FE4">
      <w:pPr>
        <w:jc w:val="both"/>
      </w:pPr>
    </w:p>
    <w:p w14:paraId="794783BB" w14:textId="77777777" w:rsidR="00B742C8" w:rsidRPr="00025FD7" w:rsidRDefault="00B742C8" w:rsidP="00964FE4">
      <w:pPr>
        <w:jc w:val="both"/>
        <w:rPr>
          <w:b/>
        </w:rPr>
      </w:pPr>
      <w:r w:rsidRPr="00025FD7">
        <w:rPr>
          <w:b/>
        </w:rPr>
        <w:t xml:space="preserve">Desarrollo de formularios </w:t>
      </w:r>
      <w:r w:rsidR="00EB398D" w:rsidRPr="00025FD7">
        <w:rPr>
          <w:b/>
        </w:rPr>
        <w:t>ROG</w:t>
      </w:r>
      <w:r w:rsidRPr="00025FD7">
        <w:rPr>
          <w:b/>
        </w:rPr>
        <w:t xml:space="preserve"> con el sector de Intermediación Financiera</w:t>
      </w:r>
    </w:p>
    <w:p w14:paraId="47959604" w14:textId="77777777" w:rsidR="00EB398D" w:rsidRDefault="00EB398D" w:rsidP="00964FE4">
      <w:pPr>
        <w:jc w:val="both"/>
      </w:pPr>
      <w:r>
        <w:t>Se desarrollaron los formularios ROG1 y ROG2 en el sistema SISO v2, para que el sector de intermediación financiera reporte operaciones de compra y retiro de moneda extranjera, además de la implementación del formulario, se desarrollaron reportes de la información reportada, la cual es accedida a través de los sistemas internos de investigación.</w:t>
      </w:r>
    </w:p>
    <w:p w14:paraId="7F4B78BD" w14:textId="77777777" w:rsidR="00846ACC" w:rsidRDefault="00846ACC" w:rsidP="00964FE4">
      <w:pPr>
        <w:jc w:val="both"/>
      </w:pPr>
    </w:p>
    <w:p w14:paraId="0D63E206" w14:textId="77777777" w:rsidR="00FC6DAD" w:rsidRPr="00025FD7" w:rsidRDefault="00FC6DAD" w:rsidP="00964FE4">
      <w:pPr>
        <w:jc w:val="both"/>
        <w:rPr>
          <w:b/>
        </w:rPr>
      </w:pPr>
      <w:r w:rsidRPr="00025FD7">
        <w:rPr>
          <w:b/>
        </w:rPr>
        <w:t>Desarrollo del nuevo sistema Caronte V2</w:t>
      </w:r>
    </w:p>
    <w:p w14:paraId="4BE2C14B" w14:textId="77777777" w:rsidR="00EB398D" w:rsidRDefault="00EB398D" w:rsidP="00964FE4">
      <w:pPr>
        <w:jc w:val="both"/>
      </w:pPr>
      <w:r>
        <w:t>Mediante una reingeniería, se desarrolló una nueva versión del sistema de registro de Sujetos Obligados – Caronte v2, desarrollándose módulos de registro para Sujetos Obligados, Funcionarios Responsables, Funcionarios Responsables Suplentes y Equipo de Cumplimiento, optimizando el proceso de registro e implementando una base de datos centralizada y estructurada.</w:t>
      </w:r>
    </w:p>
    <w:p w14:paraId="551E2E2A" w14:textId="77777777" w:rsidR="00EB398D" w:rsidRDefault="00EB398D" w:rsidP="00964FE4">
      <w:pPr>
        <w:jc w:val="both"/>
      </w:pPr>
    </w:p>
    <w:p w14:paraId="01DDEBE3" w14:textId="77777777" w:rsidR="00E175E1" w:rsidRPr="00025FD7" w:rsidRDefault="00E175E1" w:rsidP="00964FE4">
      <w:pPr>
        <w:jc w:val="both"/>
        <w:rPr>
          <w:b/>
        </w:rPr>
      </w:pPr>
      <w:r w:rsidRPr="00025FD7">
        <w:rPr>
          <w:b/>
        </w:rPr>
        <w:t>Correcciones e implementación del sistema de Convenios</w:t>
      </w:r>
    </w:p>
    <w:p w14:paraId="39AF02C9" w14:textId="77777777" w:rsidR="00B97CDE" w:rsidRDefault="00EB398D" w:rsidP="00964FE4">
      <w:pPr>
        <w:jc w:val="both"/>
      </w:pPr>
      <w:r>
        <w:t>En coordinación con la unidad Estratégica, y la responsable de convenios, se realizaron modificaciones al sistema de Convenios, con el objetivo de que se cuente con una herramienta informática oficial que permita resguardar los convenios interinstitucionales que la UIF firma con otras instituciones, emitiendo alarmas para realizar el seguimiento de vigencia de dichos convenios.</w:t>
      </w:r>
    </w:p>
    <w:p w14:paraId="0A0AB004" w14:textId="77777777" w:rsidR="00EB398D" w:rsidRDefault="00B97CDE" w:rsidP="00964FE4">
      <w:pPr>
        <w:jc w:val="both"/>
      </w:pPr>
      <w:r>
        <w:t xml:space="preserve"> </w:t>
      </w:r>
    </w:p>
    <w:p w14:paraId="570F4F83" w14:textId="77777777" w:rsidR="00B742C8" w:rsidRPr="00025FD7" w:rsidRDefault="00B742C8" w:rsidP="00964FE4">
      <w:pPr>
        <w:jc w:val="both"/>
        <w:rPr>
          <w:b/>
        </w:rPr>
      </w:pPr>
      <w:r w:rsidRPr="00025FD7">
        <w:rPr>
          <w:b/>
        </w:rPr>
        <w:t>Desarrollo de la nueva Página Institucional de la UIF</w:t>
      </w:r>
    </w:p>
    <w:p w14:paraId="016A2810" w14:textId="77777777" w:rsidR="00EB398D" w:rsidRDefault="00EB398D" w:rsidP="00964FE4">
      <w:pPr>
        <w:jc w:val="both"/>
      </w:pPr>
      <w:r>
        <w:t>Se desarrolló e implementó la nueva página institucional de la UIF, renovando la anterior página que había quedado rezagada respecto a las nuevas herramientas informáticas utilizadas para páginas web y cumpliendo con los estándares nacionales relacionados al contenido que deben publicar las entidades públicas.</w:t>
      </w:r>
    </w:p>
    <w:p w14:paraId="032B0E8A" w14:textId="77777777" w:rsidR="00D809F1" w:rsidRDefault="00D809F1" w:rsidP="001E4579">
      <w:pPr>
        <w:jc w:val="both"/>
      </w:pPr>
      <w:bookmarkStart w:id="0" w:name="_GoBack"/>
      <w:bookmarkEnd w:id="0"/>
    </w:p>
    <w:p w14:paraId="25D97DFB" w14:textId="77777777" w:rsidR="00B742C8" w:rsidRPr="00025FD7" w:rsidRDefault="00B742C8" w:rsidP="00964FE4">
      <w:pPr>
        <w:jc w:val="both"/>
        <w:rPr>
          <w:b/>
        </w:rPr>
      </w:pPr>
      <w:r w:rsidRPr="00025FD7">
        <w:rPr>
          <w:b/>
        </w:rPr>
        <w:t>Mantenimientos al sistema Némesis</w:t>
      </w:r>
    </w:p>
    <w:p w14:paraId="23C2C25B" w14:textId="77777777" w:rsidR="00D809F1" w:rsidRDefault="00774A16" w:rsidP="00964FE4">
      <w:pPr>
        <w:pStyle w:val="Prrafodelista"/>
        <w:numPr>
          <w:ilvl w:val="0"/>
          <w:numId w:val="2"/>
        </w:numPr>
        <w:jc w:val="both"/>
      </w:pPr>
      <w:r>
        <w:t xml:space="preserve">Desarrollo de </w:t>
      </w:r>
      <w:proofErr w:type="spellStart"/>
      <w:r>
        <w:t>reporteria</w:t>
      </w:r>
      <w:proofErr w:type="spellEnd"/>
    </w:p>
    <w:p w14:paraId="01A6E212" w14:textId="77777777" w:rsidR="00774A16" w:rsidRDefault="00774A16" w:rsidP="00964FE4">
      <w:pPr>
        <w:pStyle w:val="Prrafodelista"/>
        <w:jc w:val="both"/>
      </w:pPr>
      <w:r>
        <w:lastRenderedPageBreak/>
        <w:t>Se desarrolló un reporte de búsqueda avanzada de los casos de investigación registrados en el sistema Némesis.</w:t>
      </w:r>
    </w:p>
    <w:p w14:paraId="7A3B8B2D" w14:textId="77777777" w:rsidR="007111A0" w:rsidRDefault="007111A0" w:rsidP="007111A0">
      <w:pPr>
        <w:pStyle w:val="Prrafodelista"/>
        <w:numPr>
          <w:ilvl w:val="0"/>
          <w:numId w:val="2"/>
        </w:numPr>
        <w:jc w:val="both"/>
      </w:pPr>
      <w:r>
        <w:t>Módulo de atención de requerimientos fiscales y solicitudes de investigación.</w:t>
      </w:r>
    </w:p>
    <w:p w14:paraId="595737DB" w14:textId="77777777" w:rsidR="007111A0" w:rsidRDefault="007111A0" w:rsidP="007111A0">
      <w:pPr>
        <w:pStyle w:val="Prrafodelista"/>
        <w:jc w:val="both"/>
      </w:pPr>
      <w:r>
        <w:t>Se desarrolló el módulo de recepción de requerimientos fiscales de la Fiscalía y solicitudes de investigación del VTILCC, el cual se integra al sistema SICOD permitiendo la creación automática de tramites integrados entre ambos sistemas</w:t>
      </w:r>
    </w:p>
    <w:p w14:paraId="0206B157" w14:textId="77777777" w:rsidR="007111A0" w:rsidRDefault="007111A0" w:rsidP="007111A0">
      <w:pPr>
        <w:pStyle w:val="Prrafodelista"/>
        <w:numPr>
          <w:ilvl w:val="0"/>
          <w:numId w:val="2"/>
        </w:numPr>
        <w:jc w:val="both"/>
      </w:pPr>
      <w:r>
        <w:t>Módulo de envío de informes de inteligencia a la Fiscalía y al VTILCC</w:t>
      </w:r>
    </w:p>
    <w:p w14:paraId="55CE15D8" w14:textId="77777777" w:rsidR="007111A0" w:rsidRDefault="007111A0" w:rsidP="007111A0">
      <w:pPr>
        <w:pStyle w:val="Prrafodelista"/>
        <w:jc w:val="both"/>
      </w:pPr>
      <w:r>
        <w:t>Se Desarrolló el módulo de envío de informes de inteligencia a través de servicios web a la Fiscalía y al VTILCC, tareas que fueron coordinadas con las entidades mencionadas.</w:t>
      </w:r>
    </w:p>
    <w:p w14:paraId="5E28E4FF" w14:textId="77777777" w:rsidR="00774A16" w:rsidRDefault="00774A16" w:rsidP="00964FE4">
      <w:pPr>
        <w:jc w:val="both"/>
      </w:pPr>
    </w:p>
    <w:p w14:paraId="369EA9DA" w14:textId="6F9A3D57" w:rsidR="00FD0C93" w:rsidRDefault="00FD0C93" w:rsidP="00964FE4">
      <w:pPr>
        <w:jc w:val="both"/>
      </w:pPr>
      <w:r>
        <w:t xml:space="preserve">Metas </w:t>
      </w:r>
    </w:p>
    <w:p w14:paraId="0B303655" w14:textId="53A11AF1" w:rsidR="00FD0C93" w:rsidRDefault="00FD0C93" w:rsidP="00964FE4">
      <w:pPr>
        <w:jc w:val="both"/>
      </w:pPr>
    </w:p>
    <w:p w14:paraId="2F726829" w14:textId="77777777" w:rsidR="00FD0C93" w:rsidRPr="00FD0C93" w:rsidRDefault="00FD0C93" w:rsidP="00964FE4">
      <w:pPr>
        <w:jc w:val="both"/>
        <w:rPr>
          <w:b/>
        </w:rPr>
      </w:pPr>
      <w:r w:rsidRPr="00FD0C93">
        <w:rPr>
          <w:b/>
        </w:rPr>
        <w:t>Reingeniería del sistema Némesis</w:t>
      </w:r>
    </w:p>
    <w:p w14:paraId="68D64267" w14:textId="414B3ABB" w:rsidR="00FD0C93" w:rsidRDefault="00FD0C93" w:rsidP="00964FE4">
      <w:pPr>
        <w:jc w:val="both"/>
      </w:pPr>
      <w:r>
        <w:t>Considerando que el sistema Némesis fue implementado en la gestión 2017, la tecnología arquitectónica con la que se desarrolló el sistema a la fecha ya es obsoleta, además de que es necesario realizar una reingeniería de los procesos, para optimizar su funcionamiento e identificar mejoras que se deben realizar relacionados a la integración con los sistemas internos, y mayores controles en la información, todos estos aspectos permitirán una mejor experiencia con el uso del sistema.</w:t>
      </w:r>
    </w:p>
    <w:p w14:paraId="66937500" w14:textId="3B773FC5" w:rsidR="00FD0C93" w:rsidRDefault="00FD0C93" w:rsidP="00964FE4">
      <w:pPr>
        <w:jc w:val="both"/>
      </w:pPr>
      <w:r>
        <w:t xml:space="preserve"> </w:t>
      </w:r>
    </w:p>
    <w:p w14:paraId="37068F95" w14:textId="52431BA9" w:rsidR="00FD0C93" w:rsidRPr="00FD0C93" w:rsidRDefault="00FD0C93" w:rsidP="00964FE4">
      <w:pPr>
        <w:jc w:val="both"/>
        <w:rPr>
          <w:b/>
        </w:rPr>
      </w:pPr>
      <w:r w:rsidRPr="00FD0C93">
        <w:rPr>
          <w:b/>
        </w:rPr>
        <w:t>Reingeniería del sistema SISO v2</w:t>
      </w:r>
    </w:p>
    <w:p w14:paraId="490634AE" w14:textId="53B39F58" w:rsidR="00FD0C93" w:rsidRDefault="00FD0C93" w:rsidP="00964FE4">
      <w:pPr>
        <w:jc w:val="both"/>
      </w:pPr>
      <w:r>
        <w:t>El sistema SISO v2 fue implementado en la gestión 2014, y considerando toda la información que se registra en este sistema, es fundamental realizar una reingeniería de los procesos que se desarrollan, con el objetivo de optimizar su funcionamiento, por otro lado, la tecnología implementada en este sistema, ya es bastante antigua, por lo que se debe desarrollar una nueva versión del sistema con una arquitectura acorde a las nuevas tecnologías, de esta forma mejorar su acceso tanto a usuarios internos como externos.</w:t>
      </w:r>
    </w:p>
    <w:p w14:paraId="29C02C16" w14:textId="77777777" w:rsidR="00FD0C93" w:rsidRDefault="00FD0C93" w:rsidP="00964FE4">
      <w:pPr>
        <w:jc w:val="both"/>
      </w:pPr>
    </w:p>
    <w:p w14:paraId="7530B691" w14:textId="43A25EE5" w:rsidR="00FD0C93" w:rsidRPr="00FD0C93" w:rsidRDefault="00FD0C93" w:rsidP="00964FE4">
      <w:pPr>
        <w:jc w:val="both"/>
        <w:rPr>
          <w:b/>
        </w:rPr>
      </w:pPr>
      <w:r w:rsidRPr="00FD0C93">
        <w:rPr>
          <w:b/>
        </w:rPr>
        <w:t>Consumo de servicios web externos</w:t>
      </w:r>
    </w:p>
    <w:p w14:paraId="65684C06" w14:textId="4E21FE27" w:rsidR="00FD0C93" w:rsidRDefault="00FD0C93" w:rsidP="00964FE4">
      <w:pPr>
        <w:jc w:val="both"/>
      </w:pPr>
      <w:r>
        <w:t xml:space="preserve">Tomando en cuenta que anualmente la UIF renueva o firma nuevos convenios interinstitucionales, la UTSP desarrolla e implementa nuevos accesos a la información de las entidades con las que se firma dichos convenios, en ese sentido es importante incrementar el alcance de la información a la que la UIF accede para optimizar el análisis de investigación que se realiza para la lucha contra la LGI y FT. </w:t>
      </w:r>
    </w:p>
    <w:p w14:paraId="776112A3" w14:textId="09200C51" w:rsidR="00FD0C93" w:rsidRDefault="00FD0C93" w:rsidP="00964FE4">
      <w:pPr>
        <w:jc w:val="both"/>
      </w:pPr>
    </w:p>
    <w:p w14:paraId="2D85335A" w14:textId="5C3E5231" w:rsidR="00FD0C93" w:rsidRPr="005434A4" w:rsidRDefault="00BA01B2" w:rsidP="00964FE4">
      <w:pPr>
        <w:jc w:val="both"/>
        <w:rPr>
          <w:b/>
        </w:rPr>
      </w:pPr>
      <w:r w:rsidRPr="005434A4">
        <w:rPr>
          <w:b/>
        </w:rPr>
        <w:t>Desarrollo del nuevo sistema de RRHH</w:t>
      </w:r>
    </w:p>
    <w:p w14:paraId="5A06346D" w14:textId="498FBA34" w:rsidR="00FD0C93" w:rsidRDefault="00BA01B2" w:rsidP="00964FE4">
      <w:pPr>
        <w:jc w:val="both"/>
      </w:pPr>
      <w:r>
        <w:t>Considerando el Plan de Implementación de Software Libre y Estándares Abiertos, se tiene como objetivo para la siguiente gestión desarrollar un nuevo sistema de Recursos Humanos que cumpla la normativa nacional, implementando nuevas tecnologías enfocadas en software Libre.</w:t>
      </w:r>
    </w:p>
    <w:sectPr w:rsidR="00FD0C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E25A8A"/>
    <w:multiLevelType w:val="hybridMultilevel"/>
    <w:tmpl w:val="45EAB3FE"/>
    <w:lvl w:ilvl="0" w:tplc="A9000B50">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63FE49C4"/>
    <w:multiLevelType w:val="hybridMultilevel"/>
    <w:tmpl w:val="28E4048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5E1"/>
    <w:rsid w:val="00025FD7"/>
    <w:rsid w:val="001E4579"/>
    <w:rsid w:val="003418AD"/>
    <w:rsid w:val="00374666"/>
    <w:rsid w:val="003D673C"/>
    <w:rsid w:val="0041760E"/>
    <w:rsid w:val="00455E73"/>
    <w:rsid w:val="005434A4"/>
    <w:rsid w:val="005718C9"/>
    <w:rsid w:val="006854FF"/>
    <w:rsid w:val="006B51B4"/>
    <w:rsid w:val="007111A0"/>
    <w:rsid w:val="00773DD5"/>
    <w:rsid w:val="00774A16"/>
    <w:rsid w:val="007F7CEA"/>
    <w:rsid w:val="00846ACC"/>
    <w:rsid w:val="008A5EBF"/>
    <w:rsid w:val="008E3A6B"/>
    <w:rsid w:val="00964FE4"/>
    <w:rsid w:val="00B742C8"/>
    <w:rsid w:val="00B83C22"/>
    <w:rsid w:val="00B97CDE"/>
    <w:rsid w:val="00BA01B2"/>
    <w:rsid w:val="00C0194A"/>
    <w:rsid w:val="00C46A4B"/>
    <w:rsid w:val="00D809F1"/>
    <w:rsid w:val="00DD1099"/>
    <w:rsid w:val="00E175E1"/>
    <w:rsid w:val="00EB398D"/>
    <w:rsid w:val="00FC6DAD"/>
    <w:rsid w:val="00FD0C9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E0E36"/>
  <w15:chartTrackingRefBased/>
  <w15:docId w15:val="{829B6C10-EC3F-4DE0-8223-565AF83EB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B39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1522</TotalTime>
  <Pages>6</Pages>
  <Words>2140</Words>
  <Characters>11775</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CALLISAYA COAQUIRA</dc:creator>
  <cp:keywords/>
  <dc:description/>
  <cp:lastModifiedBy>VLADIMIR CALLISAYA COAQUIRA</cp:lastModifiedBy>
  <cp:revision>26</cp:revision>
  <dcterms:created xsi:type="dcterms:W3CDTF">2025-08-11T18:54:00Z</dcterms:created>
  <dcterms:modified xsi:type="dcterms:W3CDTF">2025-08-12T20:31:00Z</dcterms:modified>
</cp:coreProperties>
</file>