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6B4F" w14:textId="77777777" w:rsidR="006621AA" w:rsidRDefault="006621AA"/>
    <w:p w14:paraId="7358ABB5" w14:textId="77777777" w:rsidR="006621AA" w:rsidRDefault="006621AA"/>
    <w:p w14:paraId="04F20028" w14:textId="77777777" w:rsidR="006621AA" w:rsidRDefault="006621AA"/>
    <w:p w14:paraId="44739AD2" w14:textId="77777777" w:rsidR="006621AA" w:rsidRPr="00E96D93" w:rsidRDefault="006621AA">
      <w:pPr>
        <w:rPr>
          <w:sz w:val="40"/>
          <w:szCs w:val="40"/>
        </w:rPr>
      </w:pPr>
    </w:p>
    <w:p w14:paraId="5CC611DB" w14:textId="77777777" w:rsidR="006621AA" w:rsidRPr="00E96D93" w:rsidRDefault="006621AA" w:rsidP="006621AA">
      <w:pPr>
        <w:jc w:val="center"/>
        <w:rPr>
          <w:b/>
          <w:bCs/>
          <w:sz w:val="40"/>
          <w:szCs w:val="40"/>
        </w:rPr>
      </w:pPr>
      <w:r w:rsidRPr="00E96D93">
        <w:rPr>
          <w:b/>
          <w:bCs/>
          <w:sz w:val="40"/>
          <w:szCs w:val="40"/>
        </w:rPr>
        <w:t>GUÍA DE ACTIVIDAD DE REFLEXIÓN INICIAL: BASES DE DATOS</w:t>
      </w:r>
    </w:p>
    <w:p w14:paraId="035CADC4" w14:textId="77777777" w:rsidR="006621AA" w:rsidRDefault="006621AA" w:rsidP="006621AA"/>
    <w:p w14:paraId="7553AA08" w14:textId="77777777" w:rsidR="006621AA" w:rsidRDefault="006621AA"/>
    <w:p w14:paraId="7DFAAA39" w14:textId="14613A8E" w:rsidR="006621AA" w:rsidRPr="002520D4" w:rsidRDefault="006621AA" w:rsidP="00E96D93">
      <w:pPr>
        <w:jc w:val="center"/>
        <w:rPr>
          <w:sz w:val="21"/>
          <w:szCs w:val="21"/>
        </w:rPr>
      </w:pPr>
      <w:r w:rsidRPr="002520D4">
        <w:rPr>
          <w:sz w:val="21"/>
          <w:szCs w:val="21"/>
        </w:rPr>
        <w:t>Ángel David Gómez Quirozga</w:t>
      </w:r>
    </w:p>
    <w:p w14:paraId="687C215A" w14:textId="0783C5A8" w:rsidR="006621AA" w:rsidRPr="002520D4" w:rsidRDefault="006621AA" w:rsidP="00E96D93">
      <w:pPr>
        <w:jc w:val="center"/>
        <w:rPr>
          <w:sz w:val="21"/>
          <w:szCs w:val="21"/>
        </w:rPr>
      </w:pPr>
      <w:r w:rsidRPr="002520D4">
        <w:rPr>
          <w:sz w:val="21"/>
          <w:szCs w:val="21"/>
        </w:rPr>
        <w:t>Cristian Fabian Tunaroza Rodriguez</w:t>
      </w:r>
    </w:p>
    <w:p w14:paraId="299FBC90" w14:textId="0D07A9E1" w:rsidR="006621AA" w:rsidRPr="002520D4" w:rsidRDefault="006621AA" w:rsidP="00E96D93">
      <w:pPr>
        <w:jc w:val="center"/>
        <w:rPr>
          <w:sz w:val="21"/>
          <w:szCs w:val="21"/>
        </w:rPr>
      </w:pPr>
      <w:r w:rsidRPr="002520D4">
        <w:rPr>
          <w:sz w:val="21"/>
          <w:szCs w:val="21"/>
        </w:rPr>
        <w:t>Franyerson Alejandro Arrieche Nelo</w:t>
      </w:r>
    </w:p>
    <w:p w14:paraId="71C64B5B" w14:textId="655FC673" w:rsidR="006621AA" w:rsidRPr="002520D4" w:rsidRDefault="006621AA" w:rsidP="00E96D93">
      <w:pPr>
        <w:jc w:val="center"/>
        <w:rPr>
          <w:sz w:val="21"/>
          <w:szCs w:val="21"/>
        </w:rPr>
      </w:pPr>
      <w:r w:rsidRPr="002520D4">
        <w:rPr>
          <w:sz w:val="21"/>
          <w:szCs w:val="21"/>
        </w:rPr>
        <w:t>Juan Pablo Fuentes Cortes</w:t>
      </w:r>
    </w:p>
    <w:p w14:paraId="16597DD9" w14:textId="54672DE1" w:rsidR="006621AA" w:rsidRPr="002520D4" w:rsidRDefault="006621AA" w:rsidP="00E96D93">
      <w:pPr>
        <w:jc w:val="center"/>
        <w:rPr>
          <w:sz w:val="21"/>
          <w:szCs w:val="21"/>
        </w:rPr>
      </w:pPr>
      <w:r w:rsidRPr="002520D4">
        <w:rPr>
          <w:sz w:val="21"/>
          <w:szCs w:val="21"/>
        </w:rPr>
        <w:t>Karol Juliana Velasco Rincón</w:t>
      </w:r>
    </w:p>
    <w:p w14:paraId="14EB9CA3" w14:textId="77777777" w:rsidR="006621AA" w:rsidRPr="002520D4" w:rsidRDefault="006621AA" w:rsidP="00E96D93">
      <w:pPr>
        <w:jc w:val="center"/>
        <w:rPr>
          <w:sz w:val="21"/>
          <w:szCs w:val="21"/>
        </w:rPr>
      </w:pPr>
    </w:p>
    <w:p w14:paraId="2A3E73A5" w14:textId="77777777" w:rsidR="006621AA" w:rsidRPr="002520D4" w:rsidRDefault="006621AA">
      <w:pPr>
        <w:rPr>
          <w:sz w:val="21"/>
          <w:szCs w:val="21"/>
        </w:rPr>
      </w:pPr>
    </w:p>
    <w:p w14:paraId="1A3CEE40" w14:textId="77777777" w:rsidR="006621AA" w:rsidRPr="002520D4" w:rsidRDefault="006621AA">
      <w:pPr>
        <w:rPr>
          <w:sz w:val="21"/>
          <w:szCs w:val="21"/>
        </w:rPr>
      </w:pPr>
    </w:p>
    <w:p w14:paraId="6B65533C" w14:textId="77777777" w:rsidR="006621AA" w:rsidRPr="002520D4" w:rsidRDefault="006621AA">
      <w:pPr>
        <w:rPr>
          <w:sz w:val="21"/>
          <w:szCs w:val="21"/>
        </w:rPr>
      </w:pPr>
    </w:p>
    <w:p w14:paraId="43F4FE5A" w14:textId="77777777" w:rsidR="006621AA" w:rsidRPr="002520D4" w:rsidRDefault="006621AA">
      <w:pPr>
        <w:rPr>
          <w:sz w:val="21"/>
          <w:szCs w:val="21"/>
        </w:rPr>
      </w:pPr>
    </w:p>
    <w:p w14:paraId="16920563" w14:textId="77777777" w:rsidR="006621AA" w:rsidRPr="002520D4" w:rsidRDefault="006621AA">
      <w:pPr>
        <w:rPr>
          <w:sz w:val="21"/>
          <w:szCs w:val="21"/>
        </w:rPr>
      </w:pPr>
    </w:p>
    <w:p w14:paraId="4ECAF031" w14:textId="77777777" w:rsidR="006621AA" w:rsidRPr="002520D4" w:rsidRDefault="006621AA">
      <w:pPr>
        <w:rPr>
          <w:sz w:val="21"/>
          <w:szCs w:val="21"/>
        </w:rPr>
      </w:pPr>
    </w:p>
    <w:p w14:paraId="330DCDD1" w14:textId="77777777" w:rsidR="006621AA" w:rsidRPr="002520D4" w:rsidRDefault="006621AA">
      <w:pPr>
        <w:rPr>
          <w:sz w:val="21"/>
          <w:szCs w:val="21"/>
        </w:rPr>
      </w:pPr>
    </w:p>
    <w:p w14:paraId="41DDC3D7" w14:textId="77777777" w:rsidR="006621AA" w:rsidRPr="002520D4" w:rsidRDefault="006621AA">
      <w:pPr>
        <w:rPr>
          <w:sz w:val="21"/>
          <w:szCs w:val="21"/>
        </w:rPr>
      </w:pPr>
    </w:p>
    <w:p w14:paraId="18E9150E" w14:textId="77777777" w:rsidR="006621AA" w:rsidRPr="002520D4" w:rsidRDefault="006621AA">
      <w:pPr>
        <w:rPr>
          <w:sz w:val="21"/>
          <w:szCs w:val="21"/>
        </w:rPr>
      </w:pPr>
    </w:p>
    <w:p w14:paraId="40C98591" w14:textId="77777777" w:rsidR="00E96D93" w:rsidRPr="002520D4" w:rsidRDefault="00E96D93" w:rsidP="00E96D93">
      <w:pPr>
        <w:jc w:val="center"/>
        <w:rPr>
          <w:sz w:val="21"/>
          <w:szCs w:val="21"/>
        </w:rPr>
      </w:pPr>
      <w:r w:rsidRPr="002520D4">
        <w:rPr>
          <w:sz w:val="21"/>
          <w:szCs w:val="21"/>
        </w:rPr>
        <w:t>SENA – ADSO 3409609</w:t>
      </w:r>
    </w:p>
    <w:p w14:paraId="0E15DF4D" w14:textId="77777777" w:rsidR="00E96D93" w:rsidRPr="002520D4" w:rsidRDefault="00E96D93" w:rsidP="00E96D93">
      <w:pPr>
        <w:jc w:val="center"/>
        <w:rPr>
          <w:sz w:val="21"/>
          <w:szCs w:val="21"/>
        </w:rPr>
      </w:pPr>
      <w:r w:rsidRPr="002520D4">
        <w:rPr>
          <w:sz w:val="21"/>
          <w:szCs w:val="21"/>
        </w:rPr>
        <w:t>24 de abril del 2026</w:t>
      </w:r>
    </w:p>
    <w:p w14:paraId="7824355B" w14:textId="77777777" w:rsidR="00E96D93" w:rsidRPr="002520D4" w:rsidRDefault="00E96D93" w:rsidP="00E96D93">
      <w:pPr>
        <w:jc w:val="center"/>
        <w:rPr>
          <w:sz w:val="21"/>
          <w:szCs w:val="21"/>
        </w:rPr>
      </w:pPr>
      <w:r w:rsidRPr="002520D4">
        <w:rPr>
          <w:sz w:val="21"/>
          <w:szCs w:val="21"/>
        </w:rPr>
        <w:t>Carlos Andrés Figuredo</w:t>
      </w:r>
    </w:p>
    <w:p w14:paraId="201FE097" w14:textId="77777777" w:rsidR="00E96D93" w:rsidRPr="002520D4" w:rsidRDefault="00E96D93" w:rsidP="00E96D93">
      <w:pPr>
        <w:jc w:val="center"/>
        <w:rPr>
          <w:sz w:val="21"/>
          <w:szCs w:val="21"/>
        </w:rPr>
      </w:pPr>
      <w:r w:rsidRPr="002520D4">
        <w:rPr>
          <w:sz w:val="21"/>
          <w:szCs w:val="21"/>
        </w:rPr>
        <w:t>Modelado de los artefactos del Software</w:t>
      </w:r>
    </w:p>
    <w:p w14:paraId="6A26BE47" w14:textId="77777777" w:rsidR="00E96D93" w:rsidRPr="002520D4" w:rsidRDefault="00E96D93">
      <w:pPr>
        <w:rPr>
          <w:sz w:val="21"/>
          <w:szCs w:val="21"/>
        </w:rPr>
      </w:pPr>
    </w:p>
    <w:p w14:paraId="1C0CFFFD" w14:textId="60B7117C" w:rsidR="009126B0" w:rsidRPr="002520D4" w:rsidRDefault="004B278B">
      <w:pPr>
        <w:rPr>
          <w:sz w:val="21"/>
          <w:szCs w:val="21"/>
        </w:rPr>
      </w:pPr>
      <w:r w:rsidRPr="002520D4">
        <w:rPr>
          <w:sz w:val="21"/>
          <w:szCs w:val="21"/>
        </w:rPr>
        <w:lastRenderedPageBreak/>
        <w:t>Riesgos mencionados en el video que afectan el negocio de Don Chucho</w:t>
      </w:r>
    </w:p>
    <w:p w14:paraId="69511204" w14:textId="0CA36B0C" w:rsidR="009126B0" w:rsidRPr="002520D4" w:rsidRDefault="009126B0" w:rsidP="009126B0">
      <w:pPr>
        <w:pStyle w:val="Prrafodelista"/>
        <w:numPr>
          <w:ilvl w:val="0"/>
          <w:numId w:val="2"/>
        </w:numPr>
        <w:rPr>
          <w:sz w:val="21"/>
          <w:szCs w:val="21"/>
        </w:rPr>
      </w:pPr>
      <w:r w:rsidRPr="002520D4">
        <w:rPr>
          <w:sz w:val="21"/>
          <w:szCs w:val="21"/>
        </w:rPr>
        <w:t>Al tener hojas de Excel sueltas y cuadernos, la información no está centralizada ni se actualiza en tiempo real. Si la Sucursal A vende un repuesto, la Sucursal B no se entera al instante, lo que genera promesas de venta incumplidas y clientes insatisfechos.</w:t>
      </w:r>
    </w:p>
    <w:p w14:paraId="7EC6120D" w14:textId="11B29C21" w:rsidR="004B278B" w:rsidRPr="002520D4" w:rsidRDefault="009126B0" w:rsidP="009126B0">
      <w:pPr>
        <w:pStyle w:val="Prrafodelista"/>
        <w:numPr>
          <w:ilvl w:val="0"/>
          <w:numId w:val="2"/>
        </w:numPr>
        <w:rPr>
          <w:sz w:val="21"/>
          <w:szCs w:val="21"/>
        </w:rPr>
      </w:pPr>
      <w:r w:rsidRPr="002520D4">
        <w:rPr>
          <w:sz w:val="21"/>
          <w:szCs w:val="21"/>
        </w:rPr>
        <w:t>Don Chucho está perdiendo facturas (información vital) y permitiendo que clientes morosos sigan acumulando deuda. Sin una base de datos relacional que bloquee automáticamente el crédito a quien debe, el negocio depende de la memoria de los vendedores o de revisar cuadernos antiguos, lo cual es humanamente imposible con 5,000 productos y 10 vendedores.</w:t>
      </w:r>
    </w:p>
    <w:p w14:paraId="5747A539" w14:textId="75EF766A" w:rsidR="004B278B" w:rsidRPr="002520D4" w:rsidRDefault="009126B0">
      <w:pPr>
        <w:rPr>
          <w:sz w:val="21"/>
          <w:szCs w:val="21"/>
        </w:rPr>
      </w:pPr>
      <w:r w:rsidRPr="002520D4">
        <w:rPr>
          <w:sz w:val="21"/>
          <w:szCs w:val="21"/>
        </w:rPr>
        <w:t>En grupos</w:t>
      </w:r>
    </w:p>
    <w:p w14:paraId="4B0F9BEE" w14:textId="6D8D746B" w:rsidR="004B278B" w:rsidRPr="002520D4" w:rsidRDefault="004B278B" w:rsidP="004B278B">
      <w:pPr>
        <w:pStyle w:val="Prrafodelista"/>
        <w:numPr>
          <w:ilvl w:val="0"/>
          <w:numId w:val="1"/>
        </w:numPr>
        <w:rPr>
          <w:sz w:val="21"/>
          <w:szCs w:val="21"/>
        </w:rPr>
      </w:pPr>
      <w:r w:rsidRPr="002520D4">
        <w:rPr>
          <w:b/>
          <w:bCs/>
          <w:sz w:val="21"/>
          <w:szCs w:val="21"/>
        </w:rPr>
        <w:t>Prompt estratégico:</w:t>
      </w:r>
      <w:r w:rsidRPr="002520D4">
        <w:rPr>
          <w:sz w:val="21"/>
          <w:szCs w:val="21"/>
        </w:rPr>
        <w:t xml:space="preserve"> Redacta un párrafo en el cual expliques las ventajas de cambiar el sistema de almacenamiento tradicional (anotación en libros, Excel, entre otros) a una base de datos, debe ser enfocado a una persona conservadora en el tema del sistema tradicional además es una persona que no usa dinero en dichos sistemas.</w:t>
      </w:r>
    </w:p>
    <w:p w14:paraId="55CEF2B4" w14:textId="75965572" w:rsidR="002A7ADB" w:rsidRPr="002520D4" w:rsidRDefault="002A7ADB" w:rsidP="002A7ADB">
      <w:pPr>
        <w:ind w:left="708"/>
        <w:rPr>
          <w:sz w:val="21"/>
          <w:szCs w:val="21"/>
        </w:rPr>
      </w:pPr>
      <w:r w:rsidRPr="002520D4">
        <w:rPr>
          <w:b/>
          <w:bCs/>
          <w:sz w:val="21"/>
          <w:szCs w:val="21"/>
        </w:rPr>
        <w:t>Opinión:</w:t>
      </w:r>
      <w:r w:rsidRPr="002520D4">
        <w:rPr>
          <w:sz w:val="21"/>
          <w:szCs w:val="21"/>
        </w:rPr>
        <w:t xml:space="preserve"> La respuesta que ofreció la IA fue coherente en cuanto al uso para implementar un sistema de datos en la tienda de Don Chucho ya que le explica de manera sencilla las ventajas que este ofrece.</w:t>
      </w:r>
    </w:p>
    <w:p w14:paraId="1D2AF503" w14:textId="57441903" w:rsidR="004B278B" w:rsidRPr="002520D4" w:rsidRDefault="004B278B" w:rsidP="004B278B">
      <w:pPr>
        <w:pStyle w:val="Prrafodelista"/>
        <w:numPr>
          <w:ilvl w:val="0"/>
          <w:numId w:val="1"/>
        </w:numPr>
        <w:rPr>
          <w:sz w:val="21"/>
          <w:szCs w:val="21"/>
        </w:rPr>
      </w:pPr>
      <w:r w:rsidRPr="002520D4">
        <w:rPr>
          <w:sz w:val="21"/>
          <w:szCs w:val="21"/>
        </w:rPr>
        <w:t>Filtro Humano:</w:t>
      </w:r>
    </w:p>
    <w:p w14:paraId="5BB5280F" w14:textId="2D61BB19" w:rsidR="004B278B" w:rsidRPr="002520D4" w:rsidRDefault="004B278B" w:rsidP="004B278B">
      <w:pPr>
        <w:pStyle w:val="Prrafodelista"/>
        <w:numPr>
          <w:ilvl w:val="1"/>
          <w:numId w:val="1"/>
        </w:numPr>
        <w:rPr>
          <w:b/>
          <w:bCs/>
          <w:sz w:val="21"/>
          <w:szCs w:val="21"/>
        </w:rPr>
      </w:pPr>
      <w:r w:rsidRPr="002520D4">
        <w:rPr>
          <w:b/>
          <w:bCs/>
          <w:sz w:val="21"/>
          <w:szCs w:val="21"/>
        </w:rPr>
        <w:t>Ventajas</w:t>
      </w:r>
    </w:p>
    <w:p w14:paraId="09FF733D" w14:textId="174C6656" w:rsidR="009126B0" w:rsidRPr="002520D4" w:rsidRDefault="009126B0" w:rsidP="002520D4">
      <w:pPr>
        <w:pStyle w:val="Prrafodelista"/>
        <w:numPr>
          <w:ilvl w:val="2"/>
          <w:numId w:val="3"/>
        </w:numPr>
        <w:ind w:left="1843"/>
        <w:rPr>
          <w:sz w:val="21"/>
          <w:szCs w:val="21"/>
        </w:rPr>
      </w:pPr>
      <w:r w:rsidRPr="002520D4">
        <w:rPr>
          <w:b/>
          <w:bCs/>
          <w:sz w:val="21"/>
          <w:szCs w:val="21"/>
        </w:rPr>
        <w:t>Precisión en una base de datos:</w:t>
      </w:r>
      <w:r w:rsidRPr="002520D4">
        <w:rPr>
          <w:sz w:val="21"/>
          <w:szCs w:val="21"/>
        </w:rPr>
        <w:t xml:space="preserve"> La precisión en una base de datos no depende solo de que alguien “escriba bien”, sino de que el sistema está diseñado para evitar errores desde el inicio. Esto se logra con reglas como campos obligatorios, formatos específicos (por ejemplo, que un número no tenga letras) y validaciones automáticas.</w:t>
      </w:r>
      <w:r w:rsidR="0069335E" w:rsidRPr="002520D4">
        <w:rPr>
          <w:sz w:val="21"/>
          <w:szCs w:val="21"/>
        </w:rPr>
        <w:t xml:space="preserve"> Una a</w:t>
      </w:r>
      <w:r w:rsidRPr="002520D4">
        <w:rPr>
          <w:sz w:val="21"/>
          <w:szCs w:val="21"/>
        </w:rPr>
        <w:t>nalogía</w:t>
      </w:r>
      <w:r w:rsidR="0069335E" w:rsidRPr="002520D4">
        <w:rPr>
          <w:sz w:val="21"/>
          <w:szCs w:val="21"/>
        </w:rPr>
        <w:t xml:space="preserve"> para entender esto mejor sería como llenar un</w:t>
      </w:r>
      <w:r w:rsidRPr="002520D4">
        <w:rPr>
          <w:sz w:val="21"/>
          <w:szCs w:val="21"/>
        </w:rPr>
        <w:t xml:space="preserve"> formulario inteligente que no permite que la información incorrecta entre, asegurando calidad desde el principio.</w:t>
      </w:r>
    </w:p>
    <w:p w14:paraId="4E37CCFF" w14:textId="104F488C" w:rsidR="009126B0" w:rsidRPr="002520D4" w:rsidRDefault="009126B0" w:rsidP="002520D4">
      <w:pPr>
        <w:pStyle w:val="Prrafodelista"/>
        <w:numPr>
          <w:ilvl w:val="2"/>
          <w:numId w:val="3"/>
        </w:numPr>
        <w:ind w:left="1843"/>
        <w:rPr>
          <w:sz w:val="21"/>
          <w:szCs w:val="21"/>
        </w:rPr>
      </w:pPr>
      <w:r w:rsidRPr="002520D4">
        <w:rPr>
          <w:b/>
          <w:bCs/>
          <w:sz w:val="21"/>
          <w:szCs w:val="21"/>
        </w:rPr>
        <w:t>Escalabilidad</w:t>
      </w:r>
      <w:r w:rsidR="0069335E" w:rsidRPr="002520D4">
        <w:rPr>
          <w:b/>
          <w:bCs/>
          <w:sz w:val="21"/>
          <w:szCs w:val="21"/>
        </w:rPr>
        <w:t>:</w:t>
      </w:r>
      <w:r w:rsidR="0069335E" w:rsidRPr="002520D4">
        <w:rPr>
          <w:sz w:val="21"/>
          <w:szCs w:val="21"/>
        </w:rPr>
        <w:t xml:space="preserve"> </w:t>
      </w:r>
      <w:r w:rsidRPr="002520D4">
        <w:rPr>
          <w:sz w:val="21"/>
          <w:szCs w:val="21"/>
        </w:rPr>
        <w:t>Cuando un negocio crece, también crece la cantidad de datos. Excel puede funcionar bien al inicio, pero con miles de registros se vuelve lento, desordenado y difícil de manejar. Una base de datos, en cambio, está diseñada para soportar grandes volúmenes de información sin perder rendimient</w:t>
      </w:r>
      <w:r w:rsidR="0069335E" w:rsidRPr="002520D4">
        <w:rPr>
          <w:sz w:val="21"/>
          <w:szCs w:val="21"/>
        </w:rPr>
        <w:t>o. Como analogía tenemos el ejemplo de</w:t>
      </w:r>
      <w:r w:rsidRPr="002520D4">
        <w:rPr>
          <w:sz w:val="21"/>
          <w:szCs w:val="21"/>
        </w:rPr>
        <w:t xml:space="preserve"> usar una bicicleta para repartir pedidos. Al principio, cuando tienes pocos pedidos, funciona perfecto. Pero si el negocio crece y tienes cientos o miles de entregas, la bicicleta ya no es suficiente</w:t>
      </w:r>
      <w:r w:rsidR="0069335E" w:rsidRPr="002520D4">
        <w:rPr>
          <w:sz w:val="21"/>
          <w:szCs w:val="21"/>
        </w:rPr>
        <w:t>,</w:t>
      </w:r>
      <w:r w:rsidRPr="002520D4">
        <w:rPr>
          <w:sz w:val="21"/>
          <w:szCs w:val="21"/>
        </w:rPr>
        <w:t xml:space="preserve"> necesitas un camión.</w:t>
      </w:r>
    </w:p>
    <w:p w14:paraId="2B63F0B9" w14:textId="54ED0313" w:rsidR="0069335E" w:rsidRPr="002520D4" w:rsidRDefault="009126B0" w:rsidP="002520D4">
      <w:pPr>
        <w:pStyle w:val="Prrafodelista"/>
        <w:numPr>
          <w:ilvl w:val="2"/>
          <w:numId w:val="3"/>
        </w:numPr>
        <w:ind w:left="1843"/>
        <w:rPr>
          <w:sz w:val="21"/>
          <w:szCs w:val="21"/>
        </w:rPr>
      </w:pPr>
      <w:r w:rsidRPr="002520D4">
        <w:rPr>
          <w:b/>
          <w:bCs/>
          <w:sz w:val="21"/>
          <w:szCs w:val="21"/>
        </w:rPr>
        <w:t>Manejo de clientes</w:t>
      </w:r>
      <w:r w:rsidR="0069335E" w:rsidRPr="002520D4">
        <w:rPr>
          <w:b/>
          <w:bCs/>
          <w:sz w:val="21"/>
          <w:szCs w:val="21"/>
        </w:rPr>
        <w:t>:</w:t>
      </w:r>
      <w:r w:rsidR="0069335E" w:rsidRPr="002520D4">
        <w:rPr>
          <w:sz w:val="21"/>
          <w:szCs w:val="21"/>
        </w:rPr>
        <w:t xml:space="preserve"> </w:t>
      </w:r>
      <w:r w:rsidRPr="002520D4">
        <w:rPr>
          <w:sz w:val="21"/>
          <w:szCs w:val="21"/>
        </w:rPr>
        <w:t>En Excel, es muy común que la información esté duplicada o incompleta. Un mismo cliente puede aparecer varias veces con datos distintos, lo que genera confusión y mala atención. En una base de datos, toda la información está centralizada y organizada, permitiendo ver el historial completo del cliente en segundos.</w:t>
      </w:r>
      <w:r w:rsidR="0069335E" w:rsidRPr="002520D4">
        <w:rPr>
          <w:sz w:val="21"/>
          <w:szCs w:val="21"/>
        </w:rPr>
        <w:t xml:space="preserve"> Para entenderlo con una analogía, una base de datos permite tener una visión clara y única de cada cliente, así como un hospital tiene una historia clínica centralizada, sin esta, cada vez que llega un paciente se atendería como nuevo porque su información está dispersa o repartida en varios lugares.</w:t>
      </w:r>
    </w:p>
    <w:p w14:paraId="05CAE0B2" w14:textId="7402D2F5" w:rsidR="004B278B" w:rsidRPr="002520D4" w:rsidRDefault="004B278B" w:rsidP="0069335E">
      <w:pPr>
        <w:pStyle w:val="Prrafodelista"/>
        <w:numPr>
          <w:ilvl w:val="1"/>
          <w:numId w:val="1"/>
        </w:numPr>
        <w:rPr>
          <w:b/>
          <w:bCs/>
          <w:sz w:val="21"/>
          <w:szCs w:val="21"/>
        </w:rPr>
      </w:pPr>
      <w:r w:rsidRPr="002520D4">
        <w:rPr>
          <w:b/>
          <w:bCs/>
          <w:sz w:val="21"/>
          <w:szCs w:val="21"/>
        </w:rPr>
        <w:t>Términos técnicos</w:t>
      </w:r>
    </w:p>
    <w:p w14:paraId="4917DB90" w14:textId="13DABE09" w:rsidR="00143FE5" w:rsidRPr="002520D4" w:rsidRDefault="002A7ADB" w:rsidP="002520D4">
      <w:pPr>
        <w:pStyle w:val="Prrafodelista"/>
        <w:numPr>
          <w:ilvl w:val="2"/>
          <w:numId w:val="1"/>
        </w:numPr>
        <w:ind w:left="1843"/>
        <w:rPr>
          <w:sz w:val="21"/>
          <w:szCs w:val="21"/>
        </w:rPr>
      </w:pPr>
      <w:r w:rsidRPr="002520D4">
        <w:rPr>
          <w:b/>
          <w:bCs/>
          <w:sz w:val="21"/>
          <w:szCs w:val="21"/>
        </w:rPr>
        <w:t>Consultas SQL (Structured Query Language)</w:t>
      </w:r>
      <w:r w:rsidR="002520D4" w:rsidRPr="002520D4">
        <w:rPr>
          <w:b/>
          <w:bCs/>
          <w:sz w:val="21"/>
          <w:szCs w:val="21"/>
        </w:rPr>
        <w:t>:</w:t>
      </w:r>
      <w:r w:rsidR="002520D4" w:rsidRPr="002520D4">
        <w:rPr>
          <w:sz w:val="21"/>
          <w:szCs w:val="21"/>
        </w:rPr>
        <w:t xml:space="preserve"> </w:t>
      </w:r>
      <w:r w:rsidRPr="002520D4">
        <w:rPr>
          <w:sz w:val="21"/>
          <w:szCs w:val="21"/>
        </w:rPr>
        <w:t xml:space="preserve">Son instrucciones que permiten buscar, filtrar y organizar información dentro de una base de datos. Por ejemplo: </w:t>
      </w:r>
      <w:r w:rsidRPr="002520D4">
        <w:rPr>
          <w:sz w:val="21"/>
          <w:szCs w:val="21"/>
        </w:rPr>
        <w:lastRenderedPageBreak/>
        <w:t>“muéstreme todos los clientes que compraron en abril”</w:t>
      </w:r>
      <w:r w:rsidR="00E96D93" w:rsidRPr="002520D4">
        <w:rPr>
          <w:sz w:val="21"/>
          <w:szCs w:val="21"/>
        </w:rPr>
        <w:t xml:space="preserve"> o,</w:t>
      </w:r>
      <w:r w:rsidRPr="002520D4">
        <w:rPr>
          <w:sz w:val="21"/>
          <w:szCs w:val="21"/>
        </w:rPr>
        <w:t xml:space="preserve"> en otras palabras, </w:t>
      </w:r>
      <w:r w:rsidRPr="002520D4">
        <w:rPr>
          <w:sz w:val="21"/>
          <w:szCs w:val="21"/>
        </w:rPr>
        <w:t>es como pedirle a la base de datos un reporte exacto sin tener que armar fórmulas complicadas.</w:t>
      </w:r>
    </w:p>
    <w:p w14:paraId="26275C6A" w14:textId="1664AA1D" w:rsidR="002A7ADB" w:rsidRPr="002520D4" w:rsidRDefault="002A7ADB" w:rsidP="002520D4">
      <w:pPr>
        <w:pStyle w:val="Prrafodelista"/>
        <w:numPr>
          <w:ilvl w:val="2"/>
          <w:numId w:val="1"/>
        </w:numPr>
        <w:ind w:left="1843"/>
        <w:rPr>
          <w:sz w:val="21"/>
          <w:szCs w:val="21"/>
        </w:rPr>
      </w:pPr>
      <w:r w:rsidRPr="002A7ADB">
        <w:rPr>
          <w:b/>
          <w:bCs/>
          <w:sz w:val="21"/>
          <w:szCs w:val="21"/>
        </w:rPr>
        <w:t>Escalabilidad</w:t>
      </w:r>
      <w:r w:rsidR="002520D4" w:rsidRPr="002520D4">
        <w:rPr>
          <w:b/>
          <w:bCs/>
          <w:sz w:val="21"/>
          <w:szCs w:val="21"/>
        </w:rPr>
        <w:t>:</w:t>
      </w:r>
      <w:r w:rsidR="002520D4" w:rsidRPr="002520D4">
        <w:rPr>
          <w:sz w:val="21"/>
          <w:szCs w:val="21"/>
        </w:rPr>
        <w:t xml:space="preserve"> </w:t>
      </w:r>
      <w:r w:rsidRPr="002520D4">
        <w:rPr>
          <w:sz w:val="21"/>
          <w:szCs w:val="21"/>
        </w:rPr>
        <w:t>La capacidad de manejar más datos y usuarios sin perder rendimiento.</w:t>
      </w:r>
      <w:r w:rsidRPr="002520D4">
        <w:rPr>
          <w:sz w:val="21"/>
          <w:szCs w:val="21"/>
        </w:rPr>
        <w:t xml:space="preserve"> Dicho de otra forma, </w:t>
      </w:r>
      <w:r w:rsidRPr="002520D4">
        <w:rPr>
          <w:sz w:val="21"/>
          <w:szCs w:val="21"/>
        </w:rPr>
        <w:t>aunque el negocio crezca, el sistema no se va a “colgar” como pasa con Excel.</w:t>
      </w:r>
    </w:p>
    <w:p w14:paraId="71752E3E" w14:textId="1E7B7E45" w:rsidR="004B278B" w:rsidRPr="002520D4" w:rsidRDefault="00143FE5" w:rsidP="009126B0">
      <w:pPr>
        <w:pStyle w:val="Prrafodelista"/>
        <w:numPr>
          <w:ilvl w:val="1"/>
          <w:numId w:val="1"/>
        </w:numPr>
        <w:rPr>
          <w:sz w:val="21"/>
          <w:szCs w:val="21"/>
        </w:rPr>
      </w:pPr>
      <w:r w:rsidRPr="002520D4">
        <w:rPr>
          <w:b/>
          <w:bCs/>
          <w:sz w:val="21"/>
          <w:szCs w:val="21"/>
        </w:rPr>
        <w:t>Contraargumento:</w:t>
      </w:r>
      <w:r w:rsidRPr="002520D4">
        <w:rPr>
          <w:sz w:val="21"/>
          <w:szCs w:val="21"/>
        </w:rPr>
        <w:t xml:space="preserve"> Aunque parezca que su sistema es fiable, muchas veces lo “gratis” puede salir muy caro cuando un inevitable error humano se presenta. Cuánto no costaría, no solo perder a un cliente por una mala anotación que llevó a </w:t>
      </w:r>
      <w:r w:rsidR="009126B0" w:rsidRPr="002520D4">
        <w:rPr>
          <w:sz w:val="21"/>
          <w:szCs w:val="21"/>
        </w:rPr>
        <w:t>la escasez</w:t>
      </w:r>
      <w:r w:rsidRPr="002520D4">
        <w:rPr>
          <w:sz w:val="21"/>
          <w:szCs w:val="21"/>
        </w:rPr>
        <w:t xml:space="preserve"> de un producto</w:t>
      </w:r>
      <w:r w:rsidR="009126B0" w:rsidRPr="002520D4">
        <w:rPr>
          <w:sz w:val="21"/>
          <w:szCs w:val="21"/>
        </w:rPr>
        <w:t xml:space="preserve"> o falsa promesa de stock</w:t>
      </w:r>
      <w:r w:rsidRPr="002520D4">
        <w:rPr>
          <w:sz w:val="21"/>
          <w:szCs w:val="21"/>
        </w:rPr>
        <w:t>, si no perder la confianza de los compradores</w:t>
      </w:r>
      <w:r w:rsidR="009126B0" w:rsidRPr="002520D4">
        <w:rPr>
          <w:sz w:val="21"/>
          <w:szCs w:val="21"/>
        </w:rPr>
        <w:t xml:space="preserve"> y clientes con el rumor de una mala gestión en sus sucursales, esta es una mancha en su reputación que puede tomar años limpiar. Una base de datos no es un gasto, es un seguro de vida contra el caos. Tener una base de datos es asegurar que su negocio no se va a detener por un error, descuido o accidente, es asegurar crecimiento sobre cimientos sólidos que lo protegen a usted, al negocio, el dinero que ha ganado con tanto esfuerzo y a los clientes que tanto esfuerzo le ha costado ganar.</w:t>
      </w:r>
    </w:p>
    <w:p w14:paraId="14EE75C3" w14:textId="77777777" w:rsidR="003B7EEE" w:rsidRPr="002520D4" w:rsidRDefault="003B7EEE" w:rsidP="003B7EEE">
      <w:pPr>
        <w:rPr>
          <w:sz w:val="21"/>
          <w:szCs w:val="21"/>
        </w:rPr>
      </w:pPr>
    </w:p>
    <w:p w14:paraId="795D4A47" w14:textId="7EBF935C" w:rsidR="006621AA" w:rsidRPr="002520D4" w:rsidRDefault="003B7EEE" w:rsidP="002520D4">
      <w:pPr>
        <w:rPr>
          <w:sz w:val="21"/>
          <w:szCs w:val="21"/>
        </w:rPr>
        <w:sectPr w:rsidR="006621AA" w:rsidRPr="002520D4">
          <w:pgSz w:w="12240" w:h="15840"/>
          <w:pgMar w:top="1417" w:right="1701" w:bottom="1417" w:left="1701" w:header="708" w:footer="708" w:gutter="0"/>
          <w:cols w:space="708"/>
          <w:docGrid w:linePitch="360"/>
        </w:sectPr>
      </w:pPr>
      <w:r w:rsidRPr="002520D4">
        <w:rPr>
          <w:sz w:val="21"/>
          <w:szCs w:val="21"/>
        </w:rPr>
        <w:t>Esquema de información</w:t>
      </w:r>
      <w:r w:rsidR="002520D4">
        <w:rPr>
          <w:sz w:val="21"/>
          <w:szCs w:val="21"/>
        </w:rPr>
        <w:t>:</w:t>
      </w:r>
    </w:p>
    <w:tbl>
      <w:tblPr>
        <w:tblStyle w:val="Tablaconcuadrcula"/>
        <w:tblW w:w="0" w:type="auto"/>
        <w:tblLook w:val="04A0" w:firstRow="1" w:lastRow="0" w:firstColumn="1" w:lastColumn="0" w:noHBand="0" w:noVBand="1"/>
      </w:tblPr>
      <w:tblGrid>
        <w:gridCol w:w="1964"/>
      </w:tblGrid>
      <w:tr w:rsidR="003B7EEE" w:rsidRPr="002520D4" w14:paraId="4807FA1C" w14:textId="77777777" w:rsidTr="003B7EEE">
        <w:trPr>
          <w:trHeight w:val="270"/>
        </w:trPr>
        <w:tc>
          <w:tcPr>
            <w:tcW w:w="1964" w:type="dxa"/>
          </w:tcPr>
          <w:p w14:paraId="643107E0" w14:textId="13957FDF" w:rsidR="003B7EEE" w:rsidRPr="002520D4" w:rsidRDefault="003B7EEE" w:rsidP="003B7EEE">
            <w:pPr>
              <w:jc w:val="center"/>
              <w:rPr>
                <w:b/>
                <w:bCs/>
                <w:sz w:val="21"/>
                <w:szCs w:val="21"/>
              </w:rPr>
            </w:pPr>
            <w:r w:rsidRPr="002520D4">
              <w:rPr>
                <w:b/>
                <w:bCs/>
                <w:sz w:val="21"/>
                <w:szCs w:val="21"/>
              </w:rPr>
              <w:t>Tabla de clientes</w:t>
            </w:r>
          </w:p>
        </w:tc>
      </w:tr>
      <w:tr w:rsidR="003B7EEE" w:rsidRPr="002520D4" w14:paraId="7131FB5F" w14:textId="77777777" w:rsidTr="003B7EEE">
        <w:trPr>
          <w:trHeight w:val="1320"/>
        </w:trPr>
        <w:tc>
          <w:tcPr>
            <w:tcW w:w="1964" w:type="dxa"/>
          </w:tcPr>
          <w:p w14:paraId="2F451BF6" w14:textId="77777777" w:rsidR="003B7EEE" w:rsidRPr="002520D4" w:rsidRDefault="003B7EEE" w:rsidP="002A7ADB">
            <w:pPr>
              <w:rPr>
                <w:sz w:val="21"/>
                <w:szCs w:val="21"/>
              </w:rPr>
            </w:pPr>
            <w:r w:rsidRPr="002520D4">
              <w:rPr>
                <w:sz w:val="21"/>
                <w:szCs w:val="21"/>
              </w:rPr>
              <w:t>ID Cliente</w:t>
            </w:r>
          </w:p>
          <w:p w14:paraId="3B89AEC6" w14:textId="77777777" w:rsidR="003B7EEE" w:rsidRPr="002520D4" w:rsidRDefault="003B7EEE" w:rsidP="002A7ADB">
            <w:pPr>
              <w:rPr>
                <w:sz w:val="21"/>
                <w:szCs w:val="21"/>
              </w:rPr>
            </w:pPr>
            <w:r w:rsidRPr="002520D4">
              <w:rPr>
                <w:sz w:val="21"/>
                <w:szCs w:val="21"/>
              </w:rPr>
              <w:t>Nombre completo</w:t>
            </w:r>
          </w:p>
          <w:p w14:paraId="63B912EB" w14:textId="77777777" w:rsidR="003B7EEE" w:rsidRPr="002520D4" w:rsidRDefault="003B7EEE" w:rsidP="002A7ADB">
            <w:pPr>
              <w:rPr>
                <w:sz w:val="21"/>
                <w:szCs w:val="21"/>
              </w:rPr>
            </w:pPr>
            <w:r w:rsidRPr="002520D4">
              <w:rPr>
                <w:sz w:val="21"/>
                <w:szCs w:val="21"/>
              </w:rPr>
              <w:t>Teléfono</w:t>
            </w:r>
          </w:p>
          <w:p w14:paraId="0413AB28" w14:textId="77777777" w:rsidR="003B7EEE" w:rsidRPr="002520D4" w:rsidRDefault="003B7EEE" w:rsidP="002A7ADB">
            <w:pPr>
              <w:rPr>
                <w:sz w:val="21"/>
                <w:szCs w:val="21"/>
              </w:rPr>
            </w:pPr>
            <w:r w:rsidRPr="002520D4">
              <w:rPr>
                <w:sz w:val="21"/>
                <w:szCs w:val="21"/>
              </w:rPr>
              <w:t>Correo electrónico</w:t>
            </w:r>
          </w:p>
          <w:p w14:paraId="7512E6ED" w14:textId="0DE4B8F5" w:rsidR="003B7EEE" w:rsidRPr="002520D4" w:rsidRDefault="003B7EEE" w:rsidP="002A7ADB">
            <w:pPr>
              <w:rPr>
                <w:sz w:val="21"/>
                <w:szCs w:val="21"/>
              </w:rPr>
            </w:pPr>
            <w:r w:rsidRPr="002520D4">
              <w:rPr>
                <w:sz w:val="21"/>
                <w:szCs w:val="21"/>
              </w:rPr>
              <w:t>Dirección</w:t>
            </w:r>
          </w:p>
        </w:tc>
      </w:tr>
    </w:tbl>
    <w:p w14:paraId="03AABB99" w14:textId="77777777" w:rsidR="003B7EEE" w:rsidRPr="002520D4" w:rsidRDefault="003B7EEE" w:rsidP="003B7EEE">
      <w:pPr>
        <w:rPr>
          <w:sz w:val="21"/>
          <w:szCs w:val="21"/>
        </w:rPr>
      </w:pPr>
    </w:p>
    <w:tbl>
      <w:tblPr>
        <w:tblStyle w:val="Tablaconcuadrcula"/>
        <w:tblpPr w:leftFromText="141" w:rightFromText="141" w:vertAnchor="text" w:tblpYSpec="center"/>
        <w:tblW w:w="0" w:type="auto"/>
        <w:tblLook w:val="04A0" w:firstRow="1" w:lastRow="0" w:firstColumn="1" w:lastColumn="0" w:noHBand="0" w:noVBand="1"/>
      </w:tblPr>
      <w:tblGrid>
        <w:gridCol w:w="2204"/>
      </w:tblGrid>
      <w:tr w:rsidR="003B7EEE" w:rsidRPr="002520D4" w14:paraId="0CCD7C18" w14:textId="77777777" w:rsidTr="003B7EEE">
        <w:trPr>
          <w:trHeight w:val="240"/>
        </w:trPr>
        <w:tc>
          <w:tcPr>
            <w:tcW w:w="2204" w:type="dxa"/>
          </w:tcPr>
          <w:p w14:paraId="526877EC" w14:textId="77777777" w:rsidR="003B7EEE" w:rsidRPr="002520D4" w:rsidRDefault="003B7EEE" w:rsidP="003B7EEE">
            <w:pPr>
              <w:jc w:val="center"/>
              <w:rPr>
                <w:sz w:val="21"/>
                <w:szCs w:val="21"/>
              </w:rPr>
            </w:pPr>
            <w:r w:rsidRPr="002520D4">
              <w:rPr>
                <w:b/>
                <w:bCs/>
                <w:sz w:val="21"/>
                <w:szCs w:val="21"/>
              </w:rPr>
              <w:t>Tabla Productos</w:t>
            </w:r>
          </w:p>
        </w:tc>
      </w:tr>
      <w:tr w:rsidR="003B7EEE" w:rsidRPr="002520D4" w14:paraId="5E6F9991" w14:textId="77777777" w:rsidTr="003B7EEE">
        <w:trPr>
          <w:trHeight w:val="1413"/>
        </w:trPr>
        <w:tc>
          <w:tcPr>
            <w:tcW w:w="2204" w:type="dxa"/>
          </w:tcPr>
          <w:p w14:paraId="421E52A6" w14:textId="77777777" w:rsidR="003B7EEE" w:rsidRPr="002520D4" w:rsidRDefault="003B7EEE" w:rsidP="003B7EEE">
            <w:pPr>
              <w:rPr>
                <w:sz w:val="21"/>
                <w:szCs w:val="21"/>
              </w:rPr>
            </w:pPr>
            <w:r w:rsidRPr="002520D4">
              <w:rPr>
                <w:sz w:val="21"/>
                <w:szCs w:val="21"/>
              </w:rPr>
              <w:t xml:space="preserve">  ID Producto  </w:t>
            </w:r>
          </w:p>
          <w:p w14:paraId="20559169" w14:textId="77777777" w:rsidR="003B7EEE" w:rsidRPr="002520D4" w:rsidRDefault="003B7EEE" w:rsidP="003B7EEE">
            <w:pPr>
              <w:rPr>
                <w:sz w:val="21"/>
                <w:szCs w:val="21"/>
              </w:rPr>
            </w:pPr>
            <w:r w:rsidRPr="002520D4">
              <w:rPr>
                <w:sz w:val="21"/>
                <w:szCs w:val="21"/>
              </w:rPr>
              <w:t xml:space="preserve">  Nombre del producto  </w:t>
            </w:r>
          </w:p>
          <w:p w14:paraId="0DB81A3A" w14:textId="77777777" w:rsidR="003B7EEE" w:rsidRPr="002520D4" w:rsidRDefault="003B7EEE" w:rsidP="003B7EEE">
            <w:pPr>
              <w:rPr>
                <w:sz w:val="21"/>
                <w:szCs w:val="21"/>
              </w:rPr>
            </w:pPr>
            <w:r w:rsidRPr="002520D4">
              <w:rPr>
                <w:sz w:val="21"/>
                <w:szCs w:val="21"/>
              </w:rPr>
              <w:t xml:space="preserve">  Categoría  </w:t>
            </w:r>
          </w:p>
          <w:p w14:paraId="6AD2D592" w14:textId="77777777" w:rsidR="003B7EEE" w:rsidRPr="002520D4" w:rsidRDefault="003B7EEE" w:rsidP="003B7EEE">
            <w:pPr>
              <w:rPr>
                <w:sz w:val="21"/>
                <w:szCs w:val="21"/>
              </w:rPr>
            </w:pPr>
            <w:r w:rsidRPr="002520D4">
              <w:rPr>
                <w:sz w:val="21"/>
                <w:szCs w:val="21"/>
              </w:rPr>
              <w:t xml:space="preserve">  Precio de venta  </w:t>
            </w:r>
          </w:p>
          <w:p w14:paraId="35582C37" w14:textId="77777777" w:rsidR="003B7EEE" w:rsidRPr="002520D4" w:rsidRDefault="003B7EEE" w:rsidP="003B7EEE">
            <w:pPr>
              <w:rPr>
                <w:sz w:val="21"/>
                <w:szCs w:val="21"/>
              </w:rPr>
            </w:pPr>
            <w:r w:rsidRPr="002520D4">
              <w:rPr>
                <w:sz w:val="21"/>
                <w:szCs w:val="21"/>
              </w:rPr>
              <w:t xml:space="preserve">  Stock disponible  </w:t>
            </w:r>
          </w:p>
          <w:p w14:paraId="12A4FC4C" w14:textId="77777777" w:rsidR="003B7EEE" w:rsidRPr="002520D4" w:rsidRDefault="003B7EEE" w:rsidP="003B7EEE">
            <w:pPr>
              <w:rPr>
                <w:sz w:val="21"/>
                <w:szCs w:val="21"/>
              </w:rPr>
            </w:pPr>
          </w:p>
        </w:tc>
      </w:tr>
    </w:tbl>
    <w:p w14:paraId="0FBCE40E" w14:textId="77777777" w:rsidR="003B7EEE" w:rsidRPr="002520D4" w:rsidRDefault="003B7EEE" w:rsidP="003B7EEE">
      <w:pPr>
        <w:rPr>
          <w:sz w:val="21"/>
          <w:szCs w:val="21"/>
        </w:rPr>
      </w:pPr>
    </w:p>
    <w:tbl>
      <w:tblPr>
        <w:tblStyle w:val="Tablaconcuadrcula"/>
        <w:tblW w:w="0" w:type="auto"/>
        <w:tblLook w:val="04A0" w:firstRow="1" w:lastRow="0" w:firstColumn="1" w:lastColumn="0" w:noHBand="0" w:noVBand="1"/>
      </w:tblPr>
      <w:tblGrid>
        <w:gridCol w:w="1994"/>
      </w:tblGrid>
      <w:tr w:rsidR="003B7EEE" w:rsidRPr="002520D4" w14:paraId="22404DB9" w14:textId="77777777" w:rsidTr="003B7EEE">
        <w:trPr>
          <w:trHeight w:val="270"/>
        </w:trPr>
        <w:tc>
          <w:tcPr>
            <w:tcW w:w="1994" w:type="dxa"/>
          </w:tcPr>
          <w:p w14:paraId="0994885F" w14:textId="2733B5B3" w:rsidR="003B7EEE" w:rsidRPr="002520D4" w:rsidRDefault="003B7EEE" w:rsidP="003B7EEE">
            <w:pPr>
              <w:jc w:val="center"/>
              <w:rPr>
                <w:sz w:val="21"/>
                <w:szCs w:val="21"/>
              </w:rPr>
            </w:pPr>
            <w:r w:rsidRPr="002520D4">
              <w:rPr>
                <w:b/>
                <w:bCs/>
                <w:sz w:val="21"/>
                <w:szCs w:val="21"/>
              </w:rPr>
              <w:t>Tabla Ventas</w:t>
            </w:r>
          </w:p>
        </w:tc>
      </w:tr>
      <w:tr w:rsidR="003B7EEE" w:rsidRPr="002520D4" w14:paraId="4E63C07F" w14:textId="77777777" w:rsidTr="003B7EEE">
        <w:trPr>
          <w:trHeight w:val="1860"/>
        </w:trPr>
        <w:tc>
          <w:tcPr>
            <w:tcW w:w="1994" w:type="dxa"/>
          </w:tcPr>
          <w:p w14:paraId="74249DB1" w14:textId="5986FD22" w:rsidR="003B7EEE" w:rsidRPr="002520D4" w:rsidRDefault="003B7EEE" w:rsidP="003B7EEE">
            <w:pPr>
              <w:rPr>
                <w:sz w:val="21"/>
                <w:szCs w:val="21"/>
              </w:rPr>
            </w:pPr>
            <w:r w:rsidRPr="002520D4">
              <w:rPr>
                <w:sz w:val="21"/>
                <w:szCs w:val="21"/>
              </w:rPr>
              <w:t xml:space="preserve">  ID Venta  </w:t>
            </w:r>
          </w:p>
          <w:p w14:paraId="3BC275A8" w14:textId="53757F83" w:rsidR="003B7EEE" w:rsidRPr="002520D4" w:rsidRDefault="003B7EEE" w:rsidP="003B7EEE">
            <w:pPr>
              <w:rPr>
                <w:sz w:val="21"/>
                <w:szCs w:val="21"/>
              </w:rPr>
            </w:pPr>
            <w:r w:rsidRPr="002520D4">
              <w:rPr>
                <w:sz w:val="21"/>
                <w:szCs w:val="21"/>
              </w:rPr>
              <w:t xml:space="preserve">  Fecha de la venta  </w:t>
            </w:r>
          </w:p>
          <w:p w14:paraId="2E2871B1" w14:textId="50A842B1" w:rsidR="003B7EEE" w:rsidRPr="002520D4" w:rsidRDefault="003B7EEE" w:rsidP="003B7EEE">
            <w:pPr>
              <w:rPr>
                <w:sz w:val="21"/>
                <w:szCs w:val="21"/>
              </w:rPr>
            </w:pPr>
            <w:r w:rsidRPr="002520D4">
              <w:rPr>
                <w:sz w:val="21"/>
                <w:szCs w:val="21"/>
              </w:rPr>
              <w:t xml:space="preserve">  ID Cliente  </w:t>
            </w:r>
          </w:p>
          <w:p w14:paraId="609E6DF6" w14:textId="1AFA4E50" w:rsidR="003B7EEE" w:rsidRPr="002520D4" w:rsidRDefault="003B7EEE" w:rsidP="003B7EEE">
            <w:pPr>
              <w:rPr>
                <w:sz w:val="21"/>
                <w:szCs w:val="21"/>
              </w:rPr>
            </w:pPr>
            <w:r w:rsidRPr="002520D4">
              <w:rPr>
                <w:sz w:val="21"/>
                <w:szCs w:val="21"/>
              </w:rPr>
              <w:t xml:space="preserve">  ID Producto(s)  </w:t>
            </w:r>
          </w:p>
          <w:p w14:paraId="38ED6E54" w14:textId="4CD4A595" w:rsidR="003B7EEE" w:rsidRPr="002520D4" w:rsidRDefault="003B7EEE" w:rsidP="003B7EEE">
            <w:pPr>
              <w:rPr>
                <w:sz w:val="21"/>
                <w:szCs w:val="21"/>
              </w:rPr>
            </w:pPr>
            <w:r w:rsidRPr="002520D4">
              <w:rPr>
                <w:sz w:val="21"/>
                <w:szCs w:val="21"/>
              </w:rPr>
              <w:t xml:space="preserve">  Cantidad  </w:t>
            </w:r>
          </w:p>
          <w:p w14:paraId="07AE5EF1" w14:textId="42FF80A1" w:rsidR="003B7EEE" w:rsidRPr="002520D4" w:rsidRDefault="003B7EEE" w:rsidP="003B7EEE">
            <w:pPr>
              <w:rPr>
                <w:sz w:val="21"/>
                <w:szCs w:val="21"/>
              </w:rPr>
            </w:pPr>
            <w:r w:rsidRPr="002520D4">
              <w:rPr>
                <w:sz w:val="21"/>
                <w:szCs w:val="21"/>
              </w:rPr>
              <w:t xml:space="preserve">  </w:t>
            </w:r>
            <w:r w:rsidR="006621AA" w:rsidRPr="002520D4">
              <w:rPr>
                <w:sz w:val="21"/>
                <w:szCs w:val="21"/>
              </w:rPr>
              <w:t>Total</w:t>
            </w:r>
            <w:r w:rsidRPr="002520D4">
              <w:rPr>
                <w:sz w:val="21"/>
                <w:szCs w:val="21"/>
              </w:rPr>
              <w:t xml:space="preserve"> de la venta  </w:t>
            </w:r>
          </w:p>
          <w:p w14:paraId="17F2884D" w14:textId="18B5A2AB" w:rsidR="003B7EEE" w:rsidRPr="002520D4" w:rsidRDefault="003B7EEE" w:rsidP="003B7EEE">
            <w:pPr>
              <w:rPr>
                <w:sz w:val="21"/>
                <w:szCs w:val="21"/>
              </w:rPr>
            </w:pPr>
            <w:r w:rsidRPr="002520D4">
              <w:rPr>
                <w:sz w:val="21"/>
                <w:szCs w:val="21"/>
              </w:rPr>
              <w:t xml:space="preserve">  ID Vendedor  </w:t>
            </w:r>
          </w:p>
        </w:tc>
      </w:tr>
    </w:tbl>
    <w:p w14:paraId="493A376E" w14:textId="31359028" w:rsidR="003B7EEE" w:rsidRPr="002520D4" w:rsidRDefault="003B7EEE" w:rsidP="003B7EEE">
      <w:pPr>
        <w:rPr>
          <w:sz w:val="21"/>
          <w:szCs w:val="21"/>
        </w:rPr>
      </w:pPr>
    </w:p>
    <w:tbl>
      <w:tblPr>
        <w:tblStyle w:val="Tablaconcuadrcula"/>
        <w:tblW w:w="0" w:type="auto"/>
        <w:tblLook w:val="04A0" w:firstRow="1" w:lastRow="0" w:firstColumn="1" w:lastColumn="0" w:noHBand="0" w:noVBand="1"/>
      </w:tblPr>
      <w:tblGrid>
        <w:gridCol w:w="1904"/>
      </w:tblGrid>
      <w:tr w:rsidR="003B7EEE" w:rsidRPr="002520D4" w14:paraId="5639FBFD" w14:textId="77777777" w:rsidTr="003B7EEE">
        <w:trPr>
          <w:trHeight w:val="274"/>
        </w:trPr>
        <w:tc>
          <w:tcPr>
            <w:tcW w:w="1904" w:type="dxa"/>
          </w:tcPr>
          <w:p w14:paraId="088E4D59" w14:textId="7834812B" w:rsidR="003B7EEE" w:rsidRPr="002520D4" w:rsidRDefault="003B7EEE" w:rsidP="003B7EEE">
            <w:pPr>
              <w:jc w:val="center"/>
              <w:rPr>
                <w:sz w:val="21"/>
                <w:szCs w:val="21"/>
              </w:rPr>
            </w:pPr>
            <w:r w:rsidRPr="002520D4">
              <w:rPr>
                <w:b/>
                <w:bCs/>
                <w:sz w:val="21"/>
                <w:szCs w:val="21"/>
              </w:rPr>
              <w:t>Tabla Vendedores</w:t>
            </w:r>
          </w:p>
        </w:tc>
      </w:tr>
      <w:tr w:rsidR="003B7EEE" w:rsidRPr="002520D4" w14:paraId="4DDCF05A" w14:textId="77777777" w:rsidTr="003B7EEE">
        <w:trPr>
          <w:trHeight w:val="1344"/>
        </w:trPr>
        <w:tc>
          <w:tcPr>
            <w:tcW w:w="1904" w:type="dxa"/>
          </w:tcPr>
          <w:p w14:paraId="596802FE" w14:textId="761297D9" w:rsidR="003B7EEE" w:rsidRPr="002520D4" w:rsidRDefault="003B7EEE" w:rsidP="003B7EEE">
            <w:pPr>
              <w:rPr>
                <w:sz w:val="21"/>
                <w:szCs w:val="21"/>
              </w:rPr>
            </w:pPr>
            <w:r w:rsidRPr="002520D4">
              <w:rPr>
                <w:sz w:val="21"/>
                <w:szCs w:val="21"/>
              </w:rPr>
              <w:t>ID Vendedor</w:t>
            </w:r>
          </w:p>
          <w:p w14:paraId="52D63065" w14:textId="4258631B" w:rsidR="003B7EEE" w:rsidRPr="002520D4" w:rsidRDefault="003B7EEE" w:rsidP="003B7EEE">
            <w:pPr>
              <w:rPr>
                <w:sz w:val="21"/>
                <w:szCs w:val="21"/>
              </w:rPr>
            </w:pPr>
            <w:r w:rsidRPr="002520D4">
              <w:rPr>
                <w:sz w:val="21"/>
                <w:szCs w:val="21"/>
              </w:rPr>
              <w:t>Nombre completo</w:t>
            </w:r>
          </w:p>
          <w:p w14:paraId="4AA63380" w14:textId="53DEE5A3" w:rsidR="003B7EEE" w:rsidRPr="002520D4" w:rsidRDefault="003B7EEE" w:rsidP="003B7EEE">
            <w:pPr>
              <w:rPr>
                <w:sz w:val="21"/>
                <w:szCs w:val="21"/>
              </w:rPr>
            </w:pPr>
            <w:r w:rsidRPr="002520D4">
              <w:rPr>
                <w:sz w:val="21"/>
                <w:szCs w:val="21"/>
              </w:rPr>
              <w:t>Teléfono</w:t>
            </w:r>
          </w:p>
          <w:p w14:paraId="37F61C4B" w14:textId="291C8E76" w:rsidR="003B7EEE" w:rsidRPr="002520D4" w:rsidRDefault="003B7EEE" w:rsidP="003B7EEE">
            <w:pPr>
              <w:rPr>
                <w:sz w:val="21"/>
                <w:szCs w:val="21"/>
              </w:rPr>
            </w:pPr>
            <w:r w:rsidRPr="002520D4">
              <w:rPr>
                <w:sz w:val="21"/>
                <w:szCs w:val="21"/>
              </w:rPr>
              <w:t>Correo electrónico</w:t>
            </w:r>
          </w:p>
          <w:p w14:paraId="0984FCA5" w14:textId="4791FC17" w:rsidR="003B7EEE" w:rsidRPr="002520D4" w:rsidRDefault="003B7EEE" w:rsidP="003B7EEE">
            <w:pPr>
              <w:rPr>
                <w:sz w:val="21"/>
                <w:szCs w:val="21"/>
              </w:rPr>
            </w:pPr>
            <w:r w:rsidRPr="002520D4">
              <w:rPr>
                <w:sz w:val="21"/>
                <w:szCs w:val="21"/>
              </w:rPr>
              <w:t>Sucursal asignada</w:t>
            </w:r>
          </w:p>
        </w:tc>
      </w:tr>
    </w:tbl>
    <w:p w14:paraId="6C08E312" w14:textId="77777777" w:rsidR="003B7EEE" w:rsidRDefault="003B7EEE" w:rsidP="003B7EEE">
      <w:pPr>
        <w:rPr>
          <w:sz w:val="21"/>
          <w:szCs w:val="21"/>
        </w:rPr>
      </w:pPr>
    </w:p>
    <w:p w14:paraId="148786A8" w14:textId="77777777" w:rsidR="002520D4" w:rsidRPr="002520D4" w:rsidRDefault="002520D4" w:rsidP="003B7EEE">
      <w:pPr>
        <w:rPr>
          <w:sz w:val="21"/>
          <w:szCs w:val="21"/>
        </w:rPr>
      </w:pPr>
    </w:p>
    <w:tbl>
      <w:tblPr>
        <w:tblStyle w:val="Tablaconcuadrcula"/>
        <w:tblW w:w="0" w:type="auto"/>
        <w:tblLook w:val="04A0" w:firstRow="1" w:lastRow="0" w:firstColumn="1" w:lastColumn="0" w:noHBand="0" w:noVBand="1"/>
      </w:tblPr>
      <w:tblGrid>
        <w:gridCol w:w="1767"/>
      </w:tblGrid>
      <w:tr w:rsidR="003B7EEE" w:rsidRPr="002520D4" w14:paraId="1E53B26C" w14:textId="77777777" w:rsidTr="006621AA">
        <w:trPr>
          <w:trHeight w:val="240"/>
        </w:trPr>
        <w:tc>
          <w:tcPr>
            <w:tcW w:w="1767" w:type="dxa"/>
          </w:tcPr>
          <w:p w14:paraId="4BC9F89E" w14:textId="2FAACDF1" w:rsidR="003B7EEE" w:rsidRPr="002520D4" w:rsidRDefault="003B7EEE" w:rsidP="003B7EEE">
            <w:pPr>
              <w:rPr>
                <w:sz w:val="21"/>
                <w:szCs w:val="21"/>
              </w:rPr>
            </w:pPr>
            <w:r w:rsidRPr="002520D4">
              <w:rPr>
                <w:sz w:val="21"/>
                <w:szCs w:val="21"/>
              </w:rPr>
              <w:t>Tabla Sucursales</w:t>
            </w:r>
          </w:p>
        </w:tc>
      </w:tr>
      <w:tr w:rsidR="003B7EEE" w:rsidRPr="002520D4" w14:paraId="27F980C8" w14:textId="77777777" w:rsidTr="006621AA">
        <w:trPr>
          <w:trHeight w:val="1178"/>
        </w:trPr>
        <w:tc>
          <w:tcPr>
            <w:tcW w:w="1767" w:type="dxa"/>
          </w:tcPr>
          <w:p w14:paraId="170A1DBD" w14:textId="6BF06A1B" w:rsidR="003B7EEE" w:rsidRPr="002520D4" w:rsidRDefault="003B7EEE" w:rsidP="003B7EEE">
            <w:pPr>
              <w:rPr>
                <w:sz w:val="21"/>
                <w:szCs w:val="21"/>
              </w:rPr>
            </w:pPr>
            <w:r w:rsidRPr="002520D4">
              <w:rPr>
                <w:sz w:val="21"/>
                <w:szCs w:val="21"/>
              </w:rPr>
              <w:t xml:space="preserve">ID Sucursal  </w:t>
            </w:r>
          </w:p>
          <w:p w14:paraId="7A23A04B" w14:textId="6592E562" w:rsidR="003B7EEE" w:rsidRPr="002520D4" w:rsidRDefault="003B7EEE" w:rsidP="003B7EEE">
            <w:pPr>
              <w:rPr>
                <w:sz w:val="21"/>
                <w:szCs w:val="21"/>
              </w:rPr>
            </w:pPr>
            <w:r w:rsidRPr="002520D4">
              <w:rPr>
                <w:sz w:val="21"/>
                <w:szCs w:val="21"/>
              </w:rPr>
              <w:t xml:space="preserve">Nombre de la sucursal  </w:t>
            </w:r>
          </w:p>
          <w:p w14:paraId="43C945C5" w14:textId="30140906" w:rsidR="003B7EEE" w:rsidRPr="002520D4" w:rsidRDefault="003B7EEE" w:rsidP="003B7EEE">
            <w:pPr>
              <w:rPr>
                <w:sz w:val="21"/>
                <w:szCs w:val="21"/>
              </w:rPr>
            </w:pPr>
            <w:r w:rsidRPr="002520D4">
              <w:rPr>
                <w:sz w:val="21"/>
                <w:szCs w:val="21"/>
              </w:rPr>
              <w:t xml:space="preserve">Dirección  </w:t>
            </w:r>
          </w:p>
          <w:p w14:paraId="1B867F65" w14:textId="16146538" w:rsidR="003B7EEE" w:rsidRPr="002520D4" w:rsidRDefault="003B7EEE" w:rsidP="003B7EEE">
            <w:pPr>
              <w:rPr>
                <w:sz w:val="21"/>
                <w:szCs w:val="21"/>
              </w:rPr>
            </w:pPr>
            <w:r w:rsidRPr="002520D4">
              <w:rPr>
                <w:sz w:val="21"/>
                <w:szCs w:val="21"/>
              </w:rPr>
              <w:t xml:space="preserve">Teléfono  </w:t>
            </w:r>
          </w:p>
          <w:p w14:paraId="0BF097BA" w14:textId="77777777" w:rsidR="003B7EEE" w:rsidRPr="002520D4" w:rsidRDefault="003B7EEE" w:rsidP="003B7EEE">
            <w:pPr>
              <w:rPr>
                <w:sz w:val="21"/>
                <w:szCs w:val="21"/>
              </w:rPr>
            </w:pPr>
          </w:p>
        </w:tc>
      </w:tr>
    </w:tbl>
    <w:tbl>
      <w:tblPr>
        <w:tblStyle w:val="Tablaconcuadrcula"/>
        <w:tblpPr w:leftFromText="141" w:rightFromText="141" w:vertAnchor="text" w:horzAnchor="page" w:tblpX="8041" w:tblpY="280"/>
        <w:tblW w:w="0" w:type="auto"/>
        <w:tblLook w:val="04A0" w:firstRow="1" w:lastRow="0" w:firstColumn="1" w:lastColumn="0" w:noHBand="0" w:noVBand="1"/>
      </w:tblPr>
      <w:tblGrid>
        <w:gridCol w:w="2005"/>
      </w:tblGrid>
      <w:tr w:rsidR="006621AA" w:rsidRPr="002520D4" w14:paraId="4BDC48D5" w14:textId="77777777" w:rsidTr="006621AA">
        <w:trPr>
          <w:trHeight w:val="274"/>
        </w:trPr>
        <w:tc>
          <w:tcPr>
            <w:tcW w:w="2005" w:type="dxa"/>
          </w:tcPr>
          <w:p w14:paraId="2547BAF6" w14:textId="77777777" w:rsidR="006621AA" w:rsidRPr="002520D4" w:rsidRDefault="006621AA" w:rsidP="006621AA">
            <w:pPr>
              <w:rPr>
                <w:sz w:val="21"/>
                <w:szCs w:val="21"/>
              </w:rPr>
            </w:pPr>
            <w:r w:rsidRPr="002520D4">
              <w:rPr>
                <w:sz w:val="21"/>
                <w:szCs w:val="21"/>
              </w:rPr>
              <w:t>Tabla Proveedores</w:t>
            </w:r>
          </w:p>
        </w:tc>
      </w:tr>
      <w:tr w:rsidR="006621AA" w:rsidRPr="002520D4" w14:paraId="2DCB2924" w14:textId="77777777" w:rsidTr="006621AA">
        <w:trPr>
          <w:trHeight w:val="1615"/>
        </w:trPr>
        <w:tc>
          <w:tcPr>
            <w:tcW w:w="2005" w:type="dxa"/>
          </w:tcPr>
          <w:p w14:paraId="5CE2E892" w14:textId="77777777" w:rsidR="006621AA" w:rsidRPr="002520D4" w:rsidRDefault="006621AA" w:rsidP="006621AA">
            <w:pPr>
              <w:rPr>
                <w:sz w:val="21"/>
                <w:szCs w:val="21"/>
              </w:rPr>
            </w:pPr>
            <w:r w:rsidRPr="002520D4">
              <w:rPr>
                <w:sz w:val="21"/>
                <w:szCs w:val="21"/>
              </w:rPr>
              <w:t xml:space="preserve">ID Proveedor  </w:t>
            </w:r>
          </w:p>
          <w:p w14:paraId="0801170A" w14:textId="77777777" w:rsidR="006621AA" w:rsidRPr="002520D4" w:rsidRDefault="006621AA" w:rsidP="006621AA">
            <w:pPr>
              <w:rPr>
                <w:sz w:val="21"/>
                <w:szCs w:val="21"/>
              </w:rPr>
            </w:pPr>
            <w:r w:rsidRPr="002520D4">
              <w:rPr>
                <w:sz w:val="21"/>
                <w:szCs w:val="21"/>
              </w:rPr>
              <w:t xml:space="preserve">Nombre de la empresa/proveedor  </w:t>
            </w:r>
          </w:p>
          <w:p w14:paraId="2CDD809F" w14:textId="77777777" w:rsidR="006621AA" w:rsidRPr="002520D4" w:rsidRDefault="006621AA" w:rsidP="006621AA">
            <w:pPr>
              <w:rPr>
                <w:sz w:val="21"/>
                <w:szCs w:val="21"/>
              </w:rPr>
            </w:pPr>
            <w:r w:rsidRPr="002520D4">
              <w:rPr>
                <w:sz w:val="21"/>
                <w:szCs w:val="21"/>
              </w:rPr>
              <w:t xml:space="preserve">Teléfono  </w:t>
            </w:r>
          </w:p>
          <w:p w14:paraId="489C311F" w14:textId="77777777" w:rsidR="006621AA" w:rsidRPr="002520D4" w:rsidRDefault="006621AA" w:rsidP="006621AA">
            <w:pPr>
              <w:rPr>
                <w:sz w:val="21"/>
                <w:szCs w:val="21"/>
              </w:rPr>
            </w:pPr>
            <w:r w:rsidRPr="002520D4">
              <w:rPr>
                <w:sz w:val="21"/>
                <w:szCs w:val="21"/>
              </w:rPr>
              <w:t xml:space="preserve">Correo electrónico  </w:t>
            </w:r>
          </w:p>
          <w:p w14:paraId="2B15588A" w14:textId="77777777" w:rsidR="006621AA" w:rsidRPr="002520D4" w:rsidRDefault="006621AA" w:rsidP="006621AA">
            <w:pPr>
              <w:rPr>
                <w:sz w:val="21"/>
                <w:szCs w:val="21"/>
              </w:rPr>
            </w:pPr>
            <w:r w:rsidRPr="002520D4">
              <w:rPr>
                <w:sz w:val="21"/>
                <w:szCs w:val="21"/>
              </w:rPr>
              <w:t xml:space="preserve">Productos que suministra  </w:t>
            </w:r>
          </w:p>
          <w:p w14:paraId="6CF27DA6" w14:textId="77777777" w:rsidR="006621AA" w:rsidRPr="002520D4" w:rsidRDefault="006621AA" w:rsidP="006621AA">
            <w:pPr>
              <w:rPr>
                <w:sz w:val="21"/>
                <w:szCs w:val="21"/>
              </w:rPr>
            </w:pPr>
          </w:p>
        </w:tc>
      </w:tr>
    </w:tbl>
    <w:p w14:paraId="10F764AA" w14:textId="2E52D620" w:rsidR="002A7ADB" w:rsidRPr="002520D4" w:rsidRDefault="002A7ADB" w:rsidP="006621AA">
      <w:pPr>
        <w:rPr>
          <w:sz w:val="21"/>
          <w:szCs w:val="21"/>
        </w:rPr>
      </w:pPr>
    </w:p>
    <w:p w14:paraId="4178D8BE" w14:textId="77777777" w:rsidR="00E96D93" w:rsidRPr="002520D4" w:rsidRDefault="00E96D93" w:rsidP="006621AA">
      <w:pPr>
        <w:rPr>
          <w:sz w:val="21"/>
          <w:szCs w:val="21"/>
        </w:rPr>
      </w:pPr>
    </w:p>
    <w:p w14:paraId="49B51316" w14:textId="77777777" w:rsidR="00E96D93" w:rsidRPr="002520D4" w:rsidRDefault="00E96D93" w:rsidP="006621AA">
      <w:pPr>
        <w:rPr>
          <w:sz w:val="21"/>
          <w:szCs w:val="21"/>
        </w:rPr>
        <w:sectPr w:rsidR="00E96D93" w:rsidRPr="002520D4" w:rsidSect="006621AA">
          <w:type w:val="continuous"/>
          <w:pgSz w:w="12240" w:h="15840"/>
          <w:pgMar w:top="1417" w:right="1701" w:bottom="1417" w:left="1701" w:header="708" w:footer="708" w:gutter="0"/>
          <w:cols w:num="3" w:space="708"/>
          <w:docGrid w:linePitch="360"/>
        </w:sectPr>
      </w:pPr>
    </w:p>
    <w:p w14:paraId="6F08A826" w14:textId="77777777" w:rsidR="002520D4" w:rsidRDefault="002520D4" w:rsidP="006621AA">
      <w:pPr>
        <w:rPr>
          <w:sz w:val="21"/>
          <w:szCs w:val="21"/>
        </w:rPr>
      </w:pPr>
    </w:p>
    <w:p w14:paraId="2100B183" w14:textId="77777777" w:rsidR="002520D4" w:rsidRDefault="002520D4" w:rsidP="006621AA">
      <w:pPr>
        <w:rPr>
          <w:sz w:val="21"/>
          <w:szCs w:val="21"/>
        </w:rPr>
      </w:pPr>
    </w:p>
    <w:p w14:paraId="60606CDB" w14:textId="3A27B969" w:rsidR="00E96D93" w:rsidRPr="002520D4" w:rsidRDefault="00E96D93" w:rsidP="006621AA">
      <w:pPr>
        <w:rPr>
          <w:sz w:val="21"/>
          <w:szCs w:val="21"/>
        </w:rPr>
      </w:pPr>
      <w:r w:rsidRPr="002520D4">
        <w:rPr>
          <w:b/>
          <w:bCs/>
          <w:sz w:val="21"/>
          <w:szCs w:val="21"/>
        </w:rPr>
        <w:t>Conclusión:</w:t>
      </w:r>
      <w:r w:rsidRPr="002520D4">
        <w:rPr>
          <w:sz w:val="21"/>
          <w:szCs w:val="21"/>
        </w:rPr>
        <w:t xml:space="preserve"> </w:t>
      </w:r>
      <w:r w:rsidRPr="002520D4">
        <w:rPr>
          <w:sz w:val="21"/>
          <w:szCs w:val="21"/>
        </w:rPr>
        <w:t xml:space="preserve">La IA necesita al ser humano ya que esta misma aprende de </w:t>
      </w:r>
      <w:r w:rsidRPr="002520D4">
        <w:rPr>
          <w:sz w:val="21"/>
          <w:szCs w:val="21"/>
        </w:rPr>
        <w:t>él,</w:t>
      </w:r>
      <w:r w:rsidRPr="002520D4">
        <w:rPr>
          <w:sz w:val="21"/>
          <w:szCs w:val="21"/>
        </w:rPr>
        <w:t xml:space="preserve"> esto quiere decir que la IA no es capaz de razonar por </w:t>
      </w:r>
      <w:r w:rsidRPr="002520D4">
        <w:rPr>
          <w:sz w:val="21"/>
          <w:szCs w:val="21"/>
        </w:rPr>
        <w:t>sí</w:t>
      </w:r>
      <w:r w:rsidRPr="002520D4">
        <w:rPr>
          <w:sz w:val="21"/>
          <w:szCs w:val="21"/>
        </w:rPr>
        <w:t xml:space="preserve"> misma debido a que los modelos aprenden bajo estudios hecho por el ser humano y sin estos la IA no tiene un "modelo" a seguir</w:t>
      </w:r>
      <w:r w:rsidRPr="002520D4">
        <w:rPr>
          <w:sz w:val="21"/>
          <w:szCs w:val="21"/>
        </w:rPr>
        <w:t>.</w:t>
      </w:r>
    </w:p>
    <w:sectPr w:rsidR="00E96D93" w:rsidRPr="002520D4" w:rsidSect="00E96D93">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63EBA"/>
    <w:multiLevelType w:val="hybridMultilevel"/>
    <w:tmpl w:val="E6B2D1AE"/>
    <w:lvl w:ilvl="0" w:tplc="240A0015">
      <w:start w:val="1"/>
      <w:numFmt w:val="upperLetter"/>
      <w:lvlText w:val="%1."/>
      <w:lvlJc w:val="left"/>
      <w:pPr>
        <w:ind w:left="720" w:hanging="360"/>
      </w:pPr>
    </w:lvl>
    <w:lvl w:ilvl="1" w:tplc="3DA425A6">
      <w:start w:val="1"/>
      <w:numFmt w:val="lowerLetter"/>
      <w:lvlText w:val="%2."/>
      <w:lvlJc w:val="left"/>
      <w:pPr>
        <w:ind w:left="1440" w:hanging="360"/>
      </w:pPr>
      <w:rPr>
        <w:b/>
        <w:bCs/>
      </w:rPr>
    </w:lvl>
    <w:lvl w:ilvl="2" w:tplc="240A0001">
      <w:start w:val="1"/>
      <w:numFmt w:val="bullet"/>
      <w:lvlText w:val=""/>
      <w:lvlJc w:val="left"/>
      <w:pPr>
        <w:ind w:left="2340" w:hanging="360"/>
      </w:pPr>
      <w:rPr>
        <w:rFonts w:ascii="Symbol" w:hAnsi="Symbol"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1C34B00"/>
    <w:multiLevelType w:val="hybridMultilevel"/>
    <w:tmpl w:val="1E18CD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50055CA"/>
    <w:multiLevelType w:val="hybridMultilevel"/>
    <w:tmpl w:val="D8F00918"/>
    <w:lvl w:ilvl="0" w:tplc="FFFFFFFF">
      <w:start w:val="1"/>
      <w:numFmt w:val="upperLetter"/>
      <w:lvlText w:val="%1."/>
      <w:lvlJc w:val="left"/>
      <w:pPr>
        <w:ind w:left="720" w:hanging="360"/>
      </w:pPr>
    </w:lvl>
    <w:lvl w:ilvl="1" w:tplc="FFFFFFFF">
      <w:start w:val="1"/>
      <w:numFmt w:val="lowerLetter"/>
      <w:lvlText w:val="%2."/>
      <w:lvlJc w:val="left"/>
      <w:pPr>
        <w:ind w:left="1440" w:hanging="360"/>
      </w:pPr>
      <w:rPr>
        <w:b/>
        <w:bCs/>
      </w:rPr>
    </w:lvl>
    <w:lvl w:ilvl="2" w:tplc="240A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2102726">
    <w:abstractNumId w:val="0"/>
  </w:num>
  <w:num w:numId="2" w16cid:durableId="332800708">
    <w:abstractNumId w:val="1"/>
  </w:num>
  <w:num w:numId="3" w16cid:durableId="1828789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78B"/>
    <w:rsid w:val="00143FE5"/>
    <w:rsid w:val="002520D4"/>
    <w:rsid w:val="002A7ADB"/>
    <w:rsid w:val="003B7EEE"/>
    <w:rsid w:val="004B278B"/>
    <w:rsid w:val="005B3962"/>
    <w:rsid w:val="005E0B4A"/>
    <w:rsid w:val="006621AA"/>
    <w:rsid w:val="0069335E"/>
    <w:rsid w:val="0069652B"/>
    <w:rsid w:val="006E46B4"/>
    <w:rsid w:val="007D7E39"/>
    <w:rsid w:val="008917BB"/>
    <w:rsid w:val="009126B0"/>
    <w:rsid w:val="00913FA3"/>
    <w:rsid w:val="00E96D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EEF4"/>
  <w15:chartTrackingRefBased/>
  <w15:docId w15:val="{C5C85656-A2D3-427F-84BA-2F6F4A02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2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2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278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278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278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27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27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27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27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78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278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27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278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278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27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27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27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278B"/>
    <w:rPr>
      <w:rFonts w:eastAsiaTheme="majorEastAsia" w:cstheme="majorBidi"/>
      <w:color w:val="272727" w:themeColor="text1" w:themeTint="D8"/>
    </w:rPr>
  </w:style>
  <w:style w:type="paragraph" w:styleId="Ttulo">
    <w:name w:val="Title"/>
    <w:basedOn w:val="Normal"/>
    <w:next w:val="Normal"/>
    <w:link w:val="TtuloCar"/>
    <w:uiPriority w:val="10"/>
    <w:qFormat/>
    <w:rsid w:val="004B2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27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27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27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278B"/>
    <w:pPr>
      <w:spacing w:before="160"/>
      <w:jc w:val="center"/>
    </w:pPr>
    <w:rPr>
      <w:i/>
      <w:iCs/>
      <w:color w:val="404040" w:themeColor="text1" w:themeTint="BF"/>
    </w:rPr>
  </w:style>
  <w:style w:type="character" w:customStyle="1" w:styleId="CitaCar">
    <w:name w:val="Cita Car"/>
    <w:basedOn w:val="Fuentedeprrafopredeter"/>
    <w:link w:val="Cita"/>
    <w:uiPriority w:val="29"/>
    <w:rsid w:val="004B278B"/>
    <w:rPr>
      <w:i/>
      <w:iCs/>
      <w:color w:val="404040" w:themeColor="text1" w:themeTint="BF"/>
    </w:rPr>
  </w:style>
  <w:style w:type="paragraph" w:styleId="Prrafodelista">
    <w:name w:val="List Paragraph"/>
    <w:basedOn w:val="Normal"/>
    <w:uiPriority w:val="34"/>
    <w:qFormat/>
    <w:rsid w:val="004B278B"/>
    <w:pPr>
      <w:ind w:left="720"/>
      <w:contextualSpacing/>
    </w:pPr>
  </w:style>
  <w:style w:type="character" w:styleId="nfasisintenso">
    <w:name w:val="Intense Emphasis"/>
    <w:basedOn w:val="Fuentedeprrafopredeter"/>
    <w:uiPriority w:val="21"/>
    <w:qFormat/>
    <w:rsid w:val="004B278B"/>
    <w:rPr>
      <w:i/>
      <w:iCs/>
      <w:color w:val="2F5496" w:themeColor="accent1" w:themeShade="BF"/>
    </w:rPr>
  </w:style>
  <w:style w:type="paragraph" w:styleId="Citadestacada">
    <w:name w:val="Intense Quote"/>
    <w:basedOn w:val="Normal"/>
    <w:next w:val="Normal"/>
    <w:link w:val="CitadestacadaCar"/>
    <w:uiPriority w:val="30"/>
    <w:qFormat/>
    <w:rsid w:val="004B2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278B"/>
    <w:rPr>
      <w:i/>
      <w:iCs/>
      <w:color w:val="2F5496" w:themeColor="accent1" w:themeShade="BF"/>
    </w:rPr>
  </w:style>
  <w:style w:type="character" w:styleId="Referenciaintensa">
    <w:name w:val="Intense Reference"/>
    <w:basedOn w:val="Fuentedeprrafopredeter"/>
    <w:uiPriority w:val="32"/>
    <w:qFormat/>
    <w:rsid w:val="004B278B"/>
    <w:rPr>
      <w:b/>
      <w:bCs/>
      <w:smallCaps/>
      <w:color w:val="2F5496" w:themeColor="accent1" w:themeShade="BF"/>
      <w:spacing w:val="5"/>
    </w:rPr>
  </w:style>
  <w:style w:type="table" w:styleId="Tablaconcuadrcula">
    <w:name w:val="Table Grid"/>
    <w:basedOn w:val="Tablanormal"/>
    <w:uiPriority w:val="39"/>
    <w:rsid w:val="003B7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855</Words>
  <Characters>4707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SENA</cp:lastModifiedBy>
  <cp:revision>2</cp:revision>
  <cp:lastPrinted>2026-04-24T21:33:00Z</cp:lastPrinted>
  <dcterms:created xsi:type="dcterms:W3CDTF">2026-04-24T19:30:00Z</dcterms:created>
  <dcterms:modified xsi:type="dcterms:W3CDTF">2026-04-24T22:51:00Z</dcterms:modified>
</cp:coreProperties>
</file>