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DB44" w14:textId="77777777" w:rsidR="000852ED" w:rsidRP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05E1C915" w14:textId="77777777" w:rsidR="000852ED" w:rsidRP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11699B56" w14:textId="77777777" w:rsidR="000852ED" w:rsidRP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095666E8" w14:textId="77777777" w:rsidR="000852ED" w:rsidRP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3E58DF1B" w14:textId="77777777" w:rsidR="000852ED" w:rsidRP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652F48C6" w14:textId="77777777" w:rsidR="000852ED" w:rsidRP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7EBF1D2A" w14:textId="77777777" w:rsidR="000852ED" w:rsidRPr="000852ED" w:rsidRDefault="000852ED" w:rsidP="000852ED">
      <w:pPr>
        <w:jc w:val="center"/>
        <w:rPr>
          <w:b/>
          <w:bCs/>
          <w:noProof/>
        </w:rPr>
      </w:pPr>
      <w:r w:rsidRPr="000852ED">
        <w:rPr>
          <w:b/>
          <w:bCs/>
          <w:noProof/>
        </w:rPr>
        <w:t>MODELADO DE LOS ARTEFACTOS DEL SOFTWARE</w:t>
      </w:r>
    </w:p>
    <w:p w14:paraId="5FAD01AE" w14:textId="77777777" w:rsidR="000852ED" w:rsidRP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58C55171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0D1434A1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6C2D98FE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0F728047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1A5E8063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034C640C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2CC0C572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56758CB3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79E088AA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19730789" w14:textId="40B65210" w:rsidR="000852ED" w:rsidRDefault="00CE51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  <w:r>
        <w:rPr>
          <w:b/>
          <w:bCs/>
          <w:noProof/>
        </w:rPr>
        <w:t xml:space="preserve"> </w:t>
      </w:r>
    </w:p>
    <w:p w14:paraId="1512CA86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74CA6F7C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1C07E2CB" w14:textId="77777777" w:rsidR="000852ED" w:rsidRDefault="000852ED" w:rsidP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jc w:val="center"/>
        <w:rPr>
          <w:b/>
          <w:bCs/>
          <w:noProof/>
        </w:rPr>
      </w:pPr>
    </w:p>
    <w:p w14:paraId="52C8ACDA" w14:textId="36E3B0CE" w:rsidR="000852ED" w:rsidRDefault="000852ED" w:rsidP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jc w:val="center"/>
        <w:rPr>
          <w:b/>
          <w:bCs/>
          <w:noProof/>
        </w:rPr>
      </w:pPr>
      <w:r>
        <w:rPr>
          <w:b/>
          <w:bCs/>
          <w:noProof/>
        </w:rPr>
        <w:t>Karol Juliana Velasco</w:t>
      </w:r>
    </w:p>
    <w:p w14:paraId="5E607E8C" w14:textId="77777777" w:rsidR="000852ED" w:rsidRDefault="000852ED" w:rsidP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jc w:val="center"/>
        <w:rPr>
          <w:b/>
          <w:bCs/>
          <w:noProof/>
        </w:rPr>
      </w:pPr>
    </w:p>
    <w:p w14:paraId="399F39F2" w14:textId="5802908C" w:rsidR="000852ED" w:rsidRDefault="000852ED" w:rsidP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jc w:val="center"/>
        <w:rPr>
          <w:b/>
          <w:bCs/>
          <w:noProof/>
        </w:rPr>
      </w:pPr>
      <w:r>
        <w:rPr>
          <w:b/>
          <w:bCs/>
          <w:noProof/>
        </w:rPr>
        <w:t>Cristian Fabian Tunaroza</w:t>
      </w:r>
    </w:p>
    <w:p w14:paraId="3833B8AF" w14:textId="77777777" w:rsidR="000852ED" w:rsidRP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32C896B4" w14:textId="77777777" w:rsidR="000852ED" w:rsidRP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7BC6A1DF" w14:textId="77777777" w:rsidR="000852ED" w:rsidRDefault="000852ED" w:rsidP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rPr>
          <w:b/>
          <w:bCs/>
          <w:noProof/>
        </w:rPr>
      </w:pPr>
    </w:p>
    <w:p w14:paraId="6BF484E9" w14:textId="77777777" w:rsidR="000852ED" w:rsidRDefault="000852ED" w:rsidP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rPr>
          <w:b/>
          <w:bCs/>
          <w:noProof/>
        </w:rPr>
      </w:pPr>
    </w:p>
    <w:p w14:paraId="5A319A10" w14:textId="77777777" w:rsidR="000852ED" w:rsidRDefault="000852ED" w:rsidP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rPr>
          <w:b/>
          <w:bCs/>
          <w:noProof/>
        </w:rPr>
      </w:pPr>
    </w:p>
    <w:p w14:paraId="0C7C1980" w14:textId="77777777" w:rsidR="000852ED" w:rsidRDefault="000852ED" w:rsidP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rPr>
          <w:b/>
          <w:bCs/>
          <w:noProof/>
        </w:rPr>
      </w:pPr>
    </w:p>
    <w:p w14:paraId="475BE099" w14:textId="77777777" w:rsidR="000852ED" w:rsidRDefault="000852ED" w:rsidP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rPr>
          <w:b/>
          <w:bCs/>
          <w:noProof/>
        </w:rPr>
      </w:pPr>
    </w:p>
    <w:p w14:paraId="451D29E5" w14:textId="77777777" w:rsidR="000852ED" w:rsidRDefault="000852ED" w:rsidP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rPr>
          <w:b/>
          <w:bCs/>
          <w:noProof/>
        </w:rPr>
      </w:pPr>
    </w:p>
    <w:p w14:paraId="5C38C609" w14:textId="77777777" w:rsidR="000852ED" w:rsidRPr="000852ED" w:rsidRDefault="000852ED" w:rsidP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rPr>
          <w:b/>
          <w:bCs/>
          <w:noProof/>
        </w:rPr>
      </w:pPr>
    </w:p>
    <w:p w14:paraId="24713DE2" w14:textId="77777777" w:rsidR="000852ED" w:rsidRPr="000852ED" w:rsidRDefault="000852ED" w:rsidP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jc w:val="center"/>
        <w:rPr>
          <w:b/>
          <w:bCs/>
          <w:noProof/>
        </w:rPr>
      </w:pPr>
    </w:p>
    <w:p w14:paraId="743C0C9C" w14:textId="630F0497" w:rsidR="000852ED" w:rsidRPr="000852ED" w:rsidRDefault="000852ED" w:rsidP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jc w:val="center"/>
        <w:rPr>
          <w:b/>
          <w:bCs/>
          <w:noProof/>
        </w:rPr>
      </w:pPr>
      <w:r w:rsidRPr="000852ED">
        <w:rPr>
          <w:b/>
          <w:bCs/>
          <w:noProof/>
        </w:rPr>
        <w:t>3409609</w:t>
      </w:r>
    </w:p>
    <w:p w14:paraId="1EA25026" w14:textId="77777777" w:rsidR="000852ED" w:rsidRPr="000852ED" w:rsidRDefault="000852ED" w:rsidP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jc w:val="center"/>
        <w:rPr>
          <w:b/>
          <w:bCs/>
          <w:noProof/>
        </w:rPr>
      </w:pPr>
    </w:p>
    <w:p w14:paraId="3DC6A285" w14:textId="7A93EF31" w:rsidR="000852ED" w:rsidRPr="000852ED" w:rsidRDefault="000852ED" w:rsidP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jc w:val="center"/>
        <w:rPr>
          <w:b/>
          <w:bCs/>
          <w:noProof/>
        </w:rPr>
      </w:pPr>
      <w:r w:rsidRPr="000852ED">
        <w:rPr>
          <w:b/>
          <w:bCs/>
          <w:noProof/>
        </w:rPr>
        <w:t>Instructor Jose Edwin Gonzales</w:t>
      </w:r>
    </w:p>
    <w:p w14:paraId="6628B744" w14:textId="77777777" w:rsidR="000852ED" w:rsidRP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2E567CEB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021F5338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4AEB124A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5054FE56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1B2BDD9F" w14:textId="77777777" w:rsidR="000852ED" w:rsidRP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b/>
          <w:bCs/>
          <w:noProof/>
        </w:rPr>
      </w:pPr>
    </w:p>
    <w:p w14:paraId="6F874307" w14:textId="430B94C1" w:rsidR="001420A6" w:rsidRDefault="001420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rFonts w:ascii="Times New Roman" w:eastAsia="Calibri" w:hAnsi="Times New Roman" w:cs="Times New Roman"/>
          <w:i/>
          <w:iCs/>
          <w:color w:val="2F5496"/>
        </w:rPr>
      </w:pPr>
      <w:r w:rsidRPr="001420A6">
        <w:rPr>
          <w:rFonts w:ascii="Times New Roman" w:eastAsia="Calibri" w:hAnsi="Times New Roman" w:cs="Times New Roman"/>
          <w:i/>
          <w:iCs/>
          <w:noProof/>
          <w:color w:val="2F5496"/>
        </w:rPr>
        <w:lastRenderedPageBreak/>
        <w:drawing>
          <wp:inline distT="0" distB="0" distL="0" distR="0" wp14:anchorId="58CCE2A3" wp14:editId="262C5B1B">
            <wp:extent cx="6149469" cy="6601460"/>
            <wp:effectExtent l="0" t="0" r="3810" b="8890"/>
            <wp:docPr id="1563923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23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0837" cy="661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B8B2" w14:textId="77777777" w:rsidR="000852ED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rFonts w:ascii="Times New Roman" w:eastAsia="Calibri" w:hAnsi="Times New Roman" w:cs="Times New Roman"/>
          <w:i/>
          <w:iCs/>
          <w:color w:val="2F5496"/>
        </w:rPr>
      </w:pPr>
    </w:p>
    <w:p w14:paraId="309D0B4E" w14:textId="1C4DCB91" w:rsidR="00AE64F7" w:rsidRDefault="00CE51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rFonts w:ascii="Times New Roman" w:eastAsia="Calibri" w:hAnsi="Times New Roman" w:cs="Times New Roman"/>
          <w:i/>
          <w:iCs/>
          <w:color w:val="2F5496"/>
        </w:rPr>
      </w:pPr>
      <w:r w:rsidRPr="000B5A48">
        <w:rPr>
          <w:rFonts w:ascii="Times New Roman" w:eastAsia="Calibri" w:hAnsi="Times New Roman" w:cs="Times New Roman"/>
          <w:i/>
          <w:iCs/>
          <w:color w:val="2F5496"/>
        </w:rPr>
        <w:t>Glosario de Palabras</w:t>
      </w:r>
    </w:p>
    <w:p w14:paraId="76062632" w14:textId="77777777" w:rsidR="000852ED" w:rsidRPr="000B5A48" w:rsidRDefault="000852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4" w:hanging="14"/>
        <w:rPr>
          <w:rFonts w:ascii="Times New Roman" w:eastAsia="Calibri" w:hAnsi="Times New Roman" w:cs="Times New Roman"/>
          <w:i/>
          <w:iCs/>
          <w:color w:val="2F5496"/>
        </w:rPr>
      </w:pPr>
    </w:p>
    <w:p w14:paraId="13C77566" w14:textId="45AAF813" w:rsidR="00AE64F7" w:rsidRPr="001420A6" w:rsidRDefault="00CE5150" w:rsidP="001420A6">
      <w:pPr>
        <w:pStyle w:val="Prrafodelista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82" w:line="229" w:lineRule="auto"/>
        <w:ind w:right="90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20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MONOLITO: </w:t>
      </w:r>
      <w:r w:rsidRPr="001420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Sistema de software donde todos los componentes están unificados en un solo bloque ejecutable. </w:t>
      </w:r>
    </w:p>
    <w:p w14:paraId="65EF7729" w14:textId="73C728BF" w:rsidR="00AE64F7" w:rsidRPr="001420A6" w:rsidRDefault="00CE5150" w:rsidP="001420A6">
      <w:pPr>
        <w:pStyle w:val="Prrafodelista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7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20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ACOPLAMIENTO: </w:t>
      </w:r>
      <w:r w:rsidRPr="001420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Grado de dependencia que existe entre dos o más módulos de software. (Buscamos que sea bajo). </w:t>
      </w:r>
    </w:p>
    <w:p w14:paraId="2EBB4712" w14:textId="514050FE" w:rsidR="00AE64F7" w:rsidRPr="001420A6" w:rsidRDefault="00CE5150" w:rsidP="001420A6">
      <w:pPr>
        <w:pStyle w:val="Prrafodelista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20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COHESION: </w:t>
      </w:r>
      <w:r w:rsidRPr="001420A6">
        <w:rPr>
          <w:rFonts w:ascii="Times New Roman" w:eastAsia="Times New Roman" w:hAnsi="Times New Roman" w:cs="Times New Roman"/>
          <w:color w:val="000000"/>
          <w:sz w:val="24"/>
          <w:szCs w:val="24"/>
        </w:rPr>
        <w:t>Grado de enfoque y especialización en el que un módulo realiza una sola tarea. (Buscamos que sea alta).</w:t>
      </w:r>
    </w:p>
    <w:p w14:paraId="61A25BF2" w14:textId="075A53D8" w:rsidR="00AE64F7" w:rsidRPr="001420A6" w:rsidRDefault="00CE5150" w:rsidP="001420A6">
      <w:pPr>
        <w:pStyle w:val="Prrafodelista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7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20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ESCALABILIDAD: </w:t>
      </w:r>
      <w:r w:rsidRPr="001420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Capacidad del software para adaptarse al aumento de carga de usuarios sin perder rendimiento. </w:t>
      </w:r>
    </w:p>
    <w:p w14:paraId="2CAE4E06" w14:textId="6828356E" w:rsidR="00AE64F7" w:rsidRPr="001420A6" w:rsidRDefault="00CE5150" w:rsidP="001420A6">
      <w:pPr>
        <w:pStyle w:val="Prrafodelista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3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20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COLAPSO: </w:t>
      </w:r>
      <w:r w:rsidRPr="001420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Falla total del sistema debido a la saturación de recursos por mal diseño estructural. </w:t>
      </w:r>
    </w:p>
    <w:p w14:paraId="35F4005E" w14:textId="5B383DFC" w:rsidR="00AE64F7" w:rsidRPr="001420A6" w:rsidRDefault="00CE5150" w:rsidP="001420A6">
      <w:pPr>
        <w:pStyle w:val="Prrafodelista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right="17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20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MIGRACION: </w:t>
      </w:r>
      <w:r w:rsidRPr="001420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Proceso de mover o transformar el software hacia nuevas plataformas o arquitecturas (ej. de Monolito a Microservicios). </w:t>
      </w:r>
    </w:p>
    <w:p w14:paraId="6CBED4DC" w14:textId="7EBE9CE2" w:rsidR="00AE64F7" w:rsidRPr="001420A6" w:rsidRDefault="00CE5150" w:rsidP="001420A6">
      <w:pPr>
        <w:pStyle w:val="Prrafodelista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9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20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DEUDA TECNICA: </w:t>
      </w:r>
      <w:r w:rsidRPr="001420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 costo futuro de elegir una solución rápida y mal diseñada en lugar de un enfoque arquitectónico correcto. </w:t>
      </w:r>
    </w:p>
    <w:p w14:paraId="6FF8FD65" w14:textId="45F1DE52" w:rsidR="00AE64F7" w:rsidRPr="001420A6" w:rsidRDefault="00CE5150" w:rsidP="001420A6">
      <w:pPr>
        <w:pStyle w:val="Prrafodelista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10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20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DISEÑO: </w:t>
      </w:r>
      <w:r w:rsidRPr="001420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Proceso de planificación y estructuración de los componentes antes de escribir código. </w:t>
      </w:r>
    </w:p>
    <w:p w14:paraId="3E1E0719" w14:textId="78D8E020" w:rsidR="00AE64F7" w:rsidRPr="001420A6" w:rsidRDefault="00CE5150" w:rsidP="001420A6">
      <w:pPr>
        <w:pStyle w:val="Prrafodelista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20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ARQUITECTURA: </w:t>
      </w:r>
      <w:r w:rsidRPr="001420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Patrones, estructuras y decisiones de alto nivel que dan forma a la solución informática. </w:t>
      </w:r>
    </w:p>
    <w:p w14:paraId="21032A38" w14:textId="587F3D67" w:rsidR="00AE64F7" w:rsidRPr="001420A6" w:rsidRDefault="00CE5150" w:rsidP="001420A6">
      <w:pPr>
        <w:pStyle w:val="Prrafodelista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7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20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INTERFACES: </w:t>
      </w:r>
      <w:r w:rsidRPr="001420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Contratos lógicos que permiten a los componentes comunicarse de forma aislada. </w:t>
      </w:r>
    </w:p>
    <w:p w14:paraId="11775B8C" w14:textId="2C688278" w:rsidR="00AE64F7" w:rsidRPr="000B5A48" w:rsidRDefault="00CE51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12"/>
        <w:rPr>
          <w:rFonts w:ascii="Times New Roman" w:eastAsia="Calibri" w:hAnsi="Times New Roman" w:cs="Times New Roman"/>
          <w:color w:val="4472C4"/>
        </w:rPr>
      </w:pPr>
      <w:r w:rsidRPr="000B5A48">
        <w:rPr>
          <w:rFonts w:ascii="Times New Roman" w:eastAsia="Calibri" w:hAnsi="Times New Roman" w:cs="Times New Roman"/>
          <w:color w:val="4472C4"/>
        </w:rPr>
        <w:t xml:space="preserve">Estudio de Caso: "El Martirio de ShopQuick"  </w:t>
      </w:r>
    </w:p>
    <w:p w14:paraId="2AFFBBFD" w14:textId="67DC7443" w:rsidR="00AE64F7" w:rsidRPr="000B5A48" w:rsidRDefault="00CE51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29" w:lineRule="auto"/>
        <w:ind w:left="2" w:right="740" w:firstLine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5A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Lectura de Análisis: </w:t>
      </w:r>
      <w:r w:rsidRPr="000B5A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ShopQuick </w:t>
      </w:r>
      <w:r w:rsidRPr="000B5A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nació como una aplicación web pequeña de comercio electrónico. Su único programador construyó todo en un solo archivo y base de datos (Monolito): el manejo de usuarios, el inventario, los pagos y el envío de correos estaban totalmente mezclados de tal manera que las variables de la pasarela de pagos afectaban la base de datos de productos (Alto Acoplamiento). </w:t>
      </w:r>
    </w:p>
    <w:p w14:paraId="2FDBA03E" w14:textId="58A8E0F6" w:rsidR="00AE64F7" w:rsidRPr="000B5A48" w:rsidRDefault="00CE51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29" w:lineRule="auto"/>
        <w:ind w:left="2" w:right="740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5A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 principio, con 50 usuarios, el sistema volaba. El negocio fue un éxito y en el "Black Friday" pasaron de 50 a 30,000 usuarios concurrentes. Cuando el módulo de pagos se saturó por la cola de peticiones, arrastró consigo al módulo de inventario y a la autenticación. Todo el sistema experimentó un </w:t>
      </w:r>
      <w:r w:rsidRPr="000B5A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colapso total</w:t>
      </w:r>
      <w:r w:rsidRPr="000B5A48">
        <w:rPr>
          <w:rFonts w:ascii="Times New Roman" w:eastAsia="Times New Roman" w:hAnsi="Times New Roman" w:cs="Times New Roman"/>
          <w:color w:val="000000"/>
          <w:sz w:val="24"/>
          <w:szCs w:val="24"/>
        </w:rPr>
        <w:t>. Intentaron separar las tareas en servidores diferentes, pero como el código carecía de cohesión y el diseño arquitectónico era nulo, cambiar una sola línea de código rompía tres funciones diferentes. ShopQuick perdió miles de dólares esa semana por culpa de su arquitectura.</w:t>
      </w:r>
    </w:p>
    <w:p w14:paraId="0FCED0A7" w14:textId="77777777" w:rsidR="00DA1A12" w:rsidRPr="000B5A48" w:rsidRDefault="00DA1A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2"/>
        <w:rPr>
          <w:rFonts w:ascii="Times New Roman" w:eastAsia="Calibri" w:hAnsi="Times New Roman" w:cs="Times New Roman"/>
          <w:i/>
          <w:iCs/>
          <w:color w:val="2F5496"/>
        </w:rPr>
      </w:pPr>
    </w:p>
    <w:p w14:paraId="5DC0F7AB" w14:textId="77777777" w:rsidR="00DA1A12" w:rsidRPr="000B5A48" w:rsidRDefault="00DA1A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2"/>
        <w:rPr>
          <w:rFonts w:ascii="Times New Roman" w:eastAsia="Calibri" w:hAnsi="Times New Roman" w:cs="Times New Roman"/>
          <w:i/>
          <w:iCs/>
          <w:color w:val="2F5496"/>
        </w:rPr>
      </w:pPr>
    </w:p>
    <w:p w14:paraId="0B49242C" w14:textId="77777777" w:rsidR="00DA1A12" w:rsidRPr="000B5A48" w:rsidRDefault="00DA1A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2"/>
        <w:rPr>
          <w:rFonts w:ascii="Times New Roman" w:eastAsia="Calibri" w:hAnsi="Times New Roman" w:cs="Times New Roman"/>
          <w:i/>
          <w:iCs/>
          <w:color w:val="2F5496"/>
        </w:rPr>
      </w:pPr>
    </w:p>
    <w:p w14:paraId="042A7BBA" w14:textId="77777777" w:rsidR="00DA1A12" w:rsidRPr="000B5A48" w:rsidRDefault="00DA1A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2"/>
        <w:rPr>
          <w:rFonts w:ascii="Times New Roman" w:eastAsia="Calibri" w:hAnsi="Times New Roman" w:cs="Times New Roman"/>
          <w:i/>
          <w:iCs/>
          <w:color w:val="2F5496"/>
        </w:rPr>
      </w:pPr>
    </w:p>
    <w:p w14:paraId="6637B2FC" w14:textId="77777777" w:rsidR="00DA1A12" w:rsidRPr="000B5A48" w:rsidRDefault="00DA1A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2"/>
        <w:rPr>
          <w:rFonts w:ascii="Times New Roman" w:eastAsia="Calibri" w:hAnsi="Times New Roman" w:cs="Times New Roman"/>
          <w:i/>
          <w:iCs/>
          <w:color w:val="2F5496"/>
        </w:rPr>
      </w:pPr>
    </w:p>
    <w:p w14:paraId="328BFD9D" w14:textId="77777777" w:rsidR="00DA1A12" w:rsidRPr="000B5A48" w:rsidRDefault="00DA1A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2"/>
        <w:rPr>
          <w:rFonts w:ascii="Times New Roman" w:eastAsia="Calibri" w:hAnsi="Times New Roman" w:cs="Times New Roman"/>
          <w:i/>
          <w:iCs/>
          <w:color w:val="2F5496"/>
        </w:rPr>
      </w:pPr>
    </w:p>
    <w:p w14:paraId="2A0782AC" w14:textId="77777777" w:rsidR="00DA1A12" w:rsidRPr="000B5A48" w:rsidRDefault="00DA1A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2"/>
        <w:rPr>
          <w:rFonts w:ascii="Times New Roman" w:eastAsia="Calibri" w:hAnsi="Times New Roman" w:cs="Times New Roman"/>
          <w:i/>
          <w:iCs/>
          <w:color w:val="2F5496"/>
        </w:rPr>
      </w:pPr>
    </w:p>
    <w:p w14:paraId="207D1793" w14:textId="77777777" w:rsidR="008A0C73" w:rsidRDefault="008A0C73" w:rsidP="008A0C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rPr>
          <w:rFonts w:ascii="Times New Roman" w:eastAsia="Calibri" w:hAnsi="Times New Roman" w:cs="Times New Roman"/>
          <w:i/>
          <w:iCs/>
          <w:color w:val="2F5496"/>
        </w:rPr>
      </w:pPr>
    </w:p>
    <w:p w14:paraId="179F415E" w14:textId="2038074F" w:rsidR="00AE64F7" w:rsidRPr="000B5A48" w:rsidRDefault="00CE5150" w:rsidP="008A0C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rPr>
          <w:rFonts w:ascii="Times New Roman" w:eastAsia="Calibri" w:hAnsi="Times New Roman" w:cs="Times New Roman"/>
          <w:i/>
          <w:iCs/>
          <w:color w:val="2F5496"/>
        </w:rPr>
      </w:pPr>
      <w:r w:rsidRPr="000B5A48">
        <w:rPr>
          <w:rFonts w:ascii="Times New Roman" w:eastAsia="Calibri" w:hAnsi="Times New Roman" w:cs="Times New Roman"/>
          <w:i/>
          <w:iCs/>
          <w:color w:val="2F5496"/>
        </w:rPr>
        <w:lastRenderedPageBreak/>
        <w:t>Preguntas Orientadoras</w:t>
      </w:r>
      <w:r w:rsidR="00DA1A12" w:rsidRPr="000B5A48">
        <w:rPr>
          <w:rFonts w:ascii="Times New Roman" w:eastAsia="Calibri" w:hAnsi="Times New Roman" w:cs="Times New Roman"/>
          <w:i/>
          <w:iCs/>
          <w:color w:val="2F5496"/>
        </w:rPr>
        <w:t>:</w:t>
      </w:r>
    </w:p>
    <w:p w14:paraId="539B7AA1" w14:textId="77F162E7" w:rsidR="00AE64F7" w:rsidRPr="000B5A48" w:rsidRDefault="00CE5150" w:rsidP="00DA1A12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25" w:line="229" w:lineRule="auto"/>
        <w:ind w:right="1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5A48">
        <w:rPr>
          <w:rFonts w:ascii="Times New Roman" w:eastAsia="Times New Roman" w:hAnsi="Times New Roman" w:cs="Times New Roman"/>
          <w:color w:val="000000"/>
          <w:sz w:val="24"/>
          <w:szCs w:val="24"/>
        </w:rPr>
        <w:t>A partir del caso ShopQuick, ¿por qué un código que inicialmente funciona bien puede convertirse en un fracaso rotundo para el negocio?</w:t>
      </w:r>
    </w:p>
    <w:p w14:paraId="4F25CB34" w14:textId="77777777" w:rsidR="00DA1A12" w:rsidRPr="000B5A48" w:rsidRDefault="00DA1A12" w:rsidP="00DA1A12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29" w:lineRule="auto"/>
        <w:ind w:left="748" w:right="1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986CF1" w14:textId="62335AA5" w:rsidR="00DA1A12" w:rsidRPr="000B5A48" w:rsidRDefault="00DA1A12" w:rsidP="000B5A4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29" w:lineRule="auto"/>
        <w:ind w:left="748" w:right="1137"/>
        <w:rPr>
          <w:rFonts w:ascii="Times New Roman" w:eastAsia="Times New Roman" w:hAnsi="Times New Roman" w:cs="Times New Roman"/>
          <w:color w:val="000000"/>
        </w:rPr>
      </w:pPr>
      <w:r w:rsidRPr="000B5A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Respuesta</w:t>
      </w:r>
      <w:r w:rsidRPr="000B5A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0B5A48">
        <w:rPr>
          <w:rFonts w:ascii="Times New Roman" w:eastAsia="Times New Roman" w:hAnsi="Times New Roman" w:cs="Times New Roman"/>
          <w:color w:val="000000"/>
        </w:rPr>
        <w:t>El hecho de que un software funcione bien bajo un flujo de usuarios</w:t>
      </w:r>
      <w:r w:rsidR="000B5A48" w:rsidRPr="000B5A48">
        <w:rPr>
          <w:rFonts w:ascii="Times New Roman" w:eastAsia="Times New Roman" w:hAnsi="Times New Roman" w:cs="Times New Roman"/>
          <w:color w:val="000000"/>
        </w:rPr>
        <w:t xml:space="preserve"> mínimo no significa que vaya a dar el mismo desempeño a largo plazo bajo un flujo de usuarios mucho mayor como en este caso, pasó de 50 usuarios recurrentes a 30.000. En este punto las deficiencias del diseño (que prácticamente era nulo) del software se hicieron aun más evidentes hasta que eventualmente colapsó por su desorden e ineficiencia en pocas palabras.</w:t>
      </w:r>
    </w:p>
    <w:p w14:paraId="6668EFD0" w14:textId="4B2A384C" w:rsidR="000B5A48" w:rsidRPr="000B5A48" w:rsidRDefault="000B5A48" w:rsidP="00DA1A12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29" w:lineRule="auto"/>
        <w:ind w:left="748" w:right="113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Intentar corregir el código ya no era viable debido a que, al presentar una mezcla entre pasarela de pagos, </w:t>
      </w:r>
      <w:r w:rsidR="00CE5150">
        <w:rPr>
          <w:rFonts w:ascii="Times New Roman" w:eastAsia="Times New Roman" w:hAnsi="Times New Roman" w:cs="Times New Roman"/>
          <w:color w:val="000000"/>
        </w:rPr>
        <w:t>envió</w:t>
      </w:r>
      <w:r>
        <w:rPr>
          <w:rFonts w:ascii="Times New Roman" w:eastAsia="Times New Roman" w:hAnsi="Times New Roman" w:cs="Times New Roman"/>
          <w:color w:val="000000"/>
        </w:rPr>
        <w:t xml:space="preserve"> de correos, bases de datos, manejo de usuarios e inventario, tocar una línea de código podía afectar diferentes funciones, afectando de forma negativa la plataforma, al intentar corregir un problema, se presentaron 3 nuevos.</w:t>
      </w:r>
    </w:p>
    <w:p w14:paraId="44323165" w14:textId="0BD66A8F" w:rsidR="00DA1A12" w:rsidRPr="000B5A48" w:rsidRDefault="00DA1A12" w:rsidP="00DA1A12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29" w:lineRule="auto"/>
        <w:ind w:left="748" w:right="1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BC5745" w14:textId="6B54A0A9" w:rsidR="00AE64F7" w:rsidRPr="000B5A48" w:rsidRDefault="00CE5150" w:rsidP="000B5A48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" w:line="230" w:lineRule="auto"/>
        <w:ind w:right="8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5A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¿Cómo definen en sus propias palabras la diferencia entre </w:t>
      </w:r>
      <w:r w:rsidRPr="000B5A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"tirar código" </w:t>
      </w:r>
      <w:r w:rsidRPr="000B5A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 w:rsidRPr="000B5A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"diseñar la estructura del software"</w:t>
      </w:r>
      <w:r w:rsidRPr="000B5A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? </w:t>
      </w:r>
    </w:p>
    <w:p w14:paraId="539A8E5E" w14:textId="77777777" w:rsidR="000B5A48" w:rsidRDefault="000B5A48" w:rsidP="000B5A4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0" w:lineRule="auto"/>
        <w:ind w:left="748" w:right="8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C4A4D0" w14:textId="7CE1D434" w:rsidR="000B5A48" w:rsidRDefault="000B5A48" w:rsidP="000B5A4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0" w:lineRule="auto"/>
        <w:ind w:left="748" w:right="8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Respuesta: </w:t>
      </w:r>
      <w:r w:rsidRPr="000B5A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</w:t>
      </w:r>
      <w:r w:rsidRPr="000B5A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irar código"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 una solución temporal e inclusive barata que puede resolver un problema puntual a corto plazo mientras que </w:t>
      </w:r>
      <w:r w:rsidRPr="000B5A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"diseñar la estructura del software"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B5A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 algo mucho más pensado que requiere de análisis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planeación ya que es crear una estructura que se sostenga a largo plazo </w:t>
      </w:r>
      <w:r w:rsidR="001420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cual pueda expandirse y/o actualizarse sin presentar mayor inconveniente y también de fácil mantenimiento. </w:t>
      </w:r>
    </w:p>
    <w:p w14:paraId="78B0B330" w14:textId="5B99608F" w:rsidR="001420A6" w:rsidRDefault="001420A6" w:rsidP="000B5A4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0" w:lineRule="auto"/>
        <w:ind w:left="748" w:right="8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Esta debe estar más pensada para un mayor flujo de usuarios sin que el software llegue a saturarse y en caso de presentar algún error, manipular el código no debe ser algo caótico.</w:t>
      </w:r>
    </w:p>
    <w:p w14:paraId="589152B8" w14:textId="77777777" w:rsidR="001420A6" w:rsidRDefault="001420A6" w:rsidP="000B5A4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0" w:lineRule="auto"/>
        <w:ind w:left="748" w:right="8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5E7CC1" w14:textId="19994AAA" w:rsidR="001420A6" w:rsidRPr="000B5A48" w:rsidRDefault="001420A6" w:rsidP="000B5A4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0" w:lineRule="auto"/>
        <w:ind w:left="748" w:right="8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 ejemplo podría ser, tirar código es como una tienda de campaña, cumple su función a corto plazo, pero no es adecuada para ser un hogar en el cual quedarse por muchos años mientras que diseñar la estructura del software es como crear paso a paso los planos y el diseño de una casa, la cuál durará por muchos años, si presenta problemas, serán corregibles sin que toda la estructura peligre y puede expandirse e incluso albergar a muchas personas.</w:t>
      </w:r>
    </w:p>
    <w:p w14:paraId="6A6CB14E" w14:textId="003EC1ED" w:rsidR="00AE64F7" w:rsidRPr="000B5A48" w:rsidRDefault="00CE51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728" w:right="741" w:hanging="3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5A48">
        <w:rPr>
          <w:rFonts w:ascii="Times New Roman" w:eastAsia="Times New Roman" w:hAnsi="Times New Roman" w:cs="Times New Roman"/>
          <w:color w:val="000000"/>
          <w:sz w:val="24"/>
          <w:szCs w:val="24"/>
        </w:rPr>
        <w:t>3. Si modificar una parte del código obliga a reescribir otras cinco secciones del sistema, ¿estamos ante un problema de acoplamiento o de cohesión? Justifiquen su respuesta.</w:t>
      </w:r>
    </w:p>
    <w:p w14:paraId="25E15B18" w14:textId="5D8415A6" w:rsidR="00AE64F7" w:rsidRDefault="001420A6" w:rsidP="001420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7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6F7DA9C" w14:textId="4D502EFF" w:rsidR="001420A6" w:rsidRPr="001420A6" w:rsidRDefault="001420A6" w:rsidP="001420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720" w:right="7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Respuesta: </w:t>
      </w:r>
      <w:r w:rsidRPr="001420A6">
        <w:rPr>
          <w:rFonts w:ascii="Times New Roman" w:eastAsia="Times New Roman" w:hAnsi="Times New Roman" w:cs="Times New Roman"/>
          <w:color w:val="000000"/>
          <w:sz w:val="24"/>
          <w:szCs w:val="24"/>
        </w:rPr>
        <w:t>Se trata principalmente de un problema de Alto Acoplamiento, originado por una Baja Cohesión:</w:t>
      </w:r>
    </w:p>
    <w:p w14:paraId="5D8A714E" w14:textId="77777777" w:rsidR="001420A6" w:rsidRPr="001420A6" w:rsidRDefault="001420A6" w:rsidP="001420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720" w:right="7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9A6FD" w14:textId="77777777" w:rsidR="001420A6" w:rsidRPr="001420A6" w:rsidRDefault="001420A6" w:rsidP="001420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720" w:right="7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20A6">
        <w:rPr>
          <w:rFonts w:ascii="Times New Roman" w:eastAsia="Times New Roman" w:hAnsi="Times New Roman" w:cs="Times New Roman"/>
          <w:color w:val="000000"/>
          <w:sz w:val="24"/>
          <w:szCs w:val="24"/>
        </w:rPr>
        <w:t>Alto Acoplamiento (Causa directa del problema): Existe una excesiva dependencia entre componentes. Al compartir estado y variables, cambiar una sección genera un "efecto dominó" que rompe o fuerza cambios en el resto del sistema.</w:t>
      </w:r>
    </w:p>
    <w:p w14:paraId="0FF7EFBC" w14:textId="77777777" w:rsidR="001420A6" w:rsidRPr="001420A6" w:rsidRDefault="001420A6" w:rsidP="001420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720" w:right="7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9AF4F7" w14:textId="35B4BF23" w:rsidR="001420A6" w:rsidRDefault="001420A6" w:rsidP="001420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720" w:right="7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20A6">
        <w:rPr>
          <w:rFonts w:ascii="Times New Roman" w:eastAsia="Times New Roman" w:hAnsi="Times New Roman" w:cs="Times New Roman"/>
          <w:color w:val="000000"/>
          <w:sz w:val="24"/>
          <w:szCs w:val="24"/>
        </w:rPr>
        <w:t>Baja Cohesión (Raíz estructural): Las responsabilidades no están separadas (todo está mezclado en un solo archivo), lo que facilitó la creación de estas dependencias cruzadas e indeseadas.</w:t>
      </w:r>
    </w:p>
    <w:sectPr w:rsidR="001420A6">
      <w:pgSz w:w="12240" w:h="15840"/>
      <w:pgMar w:top="1400" w:right="900" w:bottom="1610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79899FC-E57A-4BDD-8356-F87A2E2B83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E8DCAA2-F3B9-4019-9268-51DBE0BAD4E7}"/>
    <w:embedItalic r:id="rId3" w:fontKey="{35BD0DA1-DD86-4BBC-97CF-9DEC90B328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6DF66E-3430-448D-A301-DBFDAD1F7C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0BC2"/>
    <w:multiLevelType w:val="multilevel"/>
    <w:tmpl w:val="6A10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4597A"/>
    <w:multiLevelType w:val="hybridMultilevel"/>
    <w:tmpl w:val="FD1A7C8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C2D66"/>
    <w:multiLevelType w:val="hybridMultilevel"/>
    <w:tmpl w:val="539279E8"/>
    <w:lvl w:ilvl="0" w:tplc="99F2579C">
      <w:start w:val="1"/>
      <w:numFmt w:val="decimal"/>
      <w:lvlText w:val="%1."/>
      <w:lvlJc w:val="left"/>
      <w:pPr>
        <w:ind w:left="74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68" w:hanging="360"/>
      </w:pPr>
    </w:lvl>
    <w:lvl w:ilvl="2" w:tplc="240A001B" w:tentative="1">
      <w:start w:val="1"/>
      <w:numFmt w:val="lowerRoman"/>
      <w:lvlText w:val="%3."/>
      <w:lvlJc w:val="right"/>
      <w:pPr>
        <w:ind w:left="2188" w:hanging="180"/>
      </w:pPr>
    </w:lvl>
    <w:lvl w:ilvl="3" w:tplc="240A000F" w:tentative="1">
      <w:start w:val="1"/>
      <w:numFmt w:val="decimal"/>
      <w:lvlText w:val="%4."/>
      <w:lvlJc w:val="left"/>
      <w:pPr>
        <w:ind w:left="2908" w:hanging="360"/>
      </w:pPr>
    </w:lvl>
    <w:lvl w:ilvl="4" w:tplc="240A0019" w:tentative="1">
      <w:start w:val="1"/>
      <w:numFmt w:val="lowerLetter"/>
      <w:lvlText w:val="%5."/>
      <w:lvlJc w:val="left"/>
      <w:pPr>
        <w:ind w:left="3628" w:hanging="360"/>
      </w:pPr>
    </w:lvl>
    <w:lvl w:ilvl="5" w:tplc="240A001B" w:tentative="1">
      <w:start w:val="1"/>
      <w:numFmt w:val="lowerRoman"/>
      <w:lvlText w:val="%6."/>
      <w:lvlJc w:val="right"/>
      <w:pPr>
        <w:ind w:left="4348" w:hanging="180"/>
      </w:pPr>
    </w:lvl>
    <w:lvl w:ilvl="6" w:tplc="240A000F" w:tentative="1">
      <w:start w:val="1"/>
      <w:numFmt w:val="decimal"/>
      <w:lvlText w:val="%7."/>
      <w:lvlJc w:val="left"/>
      <w:pPr>
        <w:ind w:left="5068" w:hanging="360"/>
      </w:pPr>
    </w:lvl>
    <w:lvl w:ilvl="7" w:tplc="240A0019" w:tentative="1">
      <w:start w:val="1"/>
      <w:numFmt w:val="lowerLetter"/>
      <w:lvlText w:val="%8."/>
      <w:lvlJc w:val="left"/>
      <w:pPr>
        <w:ind w:left="5788" w:hanging="360"/>
      </w:pPr>
    </w:lvl>
    <w:lvl w:ilvl="8" w:tplc="240A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3" w15:restartNumberingAfterBreak="0">
    <w:nsid w:val="3E6277E9"/>
    <w:multiLevelType w:val="hybridMultilevel"/>
    <w:tmpl w:val="105AAA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8544F9"/>
    <w:multiLevelType w:val="hybridMultilevel"/>
    <w:tmpl w:val="1EA0209A"/>
    <w:lvl w:ilvl="0" w:tplc="0E065200">
      <w:start w:val="1"/>
      <w:numFmt w:val="decimal"/>
      <w:lvlText w:val="%1."/>
      <w:lvlJc w:val="left"/>
      <w:pPr>
        <w:ind w:left="74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68" w:hanging="360"/>
      </w:pPr>
    </w:lvl>
    <w:lvl w:ilvl="2" w:tplc="240A001B" w:tentative="1">
      <w:start w:val="1"/>
      <w:numFmt w:val="lowerRoman"/>
      <w:lvlText w:val="%3."/>
      <w:lvlJc w:val="right"/>
      <w:pPr>
        <w:ind w:left="2188" w:hanging="180"/>
      </w:pPr>
    </w:lvl>
    <w:lvl w:ilvl="3" w:tplc="240A000F" w:tentative="1">
      <w:start w:val="1"/>
      <w:numFmt w:val="decimal"/>
      <w:lvlText w:val="%4."/>
      <w:lvlJc w:val="left"/>
      <w:pPr>
        <w:ind w:left="2908" w:hanging="360"/>
      </w:pPr>
    </w:lvl>
    <w:lvl w:ilvl="4" w:tplc="240A0019" w:tentative="1">
      <w:start w:val="1"/>
      <w:numFmt w:val="lowerLetter"/>
      <w:lvlText w:val="%5."/>
      <w:lvlJc w:val="left"/>
      <w:pPr>
        <w:ind w:left="3628" w:hanging="360"/>
      </w:pPr>
    </w:lvl>
    <w:lvl w:ilvl="5" w:tplc="240A001B" w:tentative="1">
      <w:start w:val="1"/>
      <w:numFmt w:val="lowerRoman"/>
      <w:lvlText w:val="%6."/>
      <w:lvlJc w:val="right"/>
      <w:pPr>
        <w:ind w:left="4348" w:hanging="180"/>
      </w:pPr>
    </w:lvl>
    <w:lvl w:ilvl="6" w:tplc="240A000F" w:tentative="1">
      <w:start w:val="1"/>
      <w:numFmt w:val="decimal"/>
      <w:lvlText w:val="%7."/>
      <w:lvlJc w:val="left"/>
      <w:pPr>
        <w:ind w:left="5068" w:hanging="360"/>
      </w:pPr>
    </w:lvl>
    <w:lvl w:ilvl="7" w:tplc="240A0019" w:tentative="1">
      <w:start w:val="1"/>
      <w:numFmt w:val="lowerLetter"/>
      <w:lvlText w:val="%8."/>
      <w:lvlJc w:val="left"/>
      <w:pPr>
        <w:ind w:left="5788" w:hanging="360"/>
      </w:pPr>
    </w:lvl>
    <w:lvl w:ilvl="8" w:tplc="240A001B" w:tentative="1">
      <w:start w:val="1"/>
      <w:numFmt w:val="lowerRoman"/>
      <w:lvlText w:val="%9."/>
      <w:lvlJc w:val="right"/>
      <w:pPr>
        <w:ind w:left="6508" w:hanging="180"/>
      </w:pPr>
    </w:lvl>
  </w:abstractNum>
  <w:num w:numId="1" w16cid:durableId="1285960370">
    <w:abstractNumId w:val="4"/>
  </w:num>
  <w:num w:numId="2" w16cid:durableId="1022510964">
    <w:abstractNumId w:val="0"/>
  </w:num>
  <w:num w:numId="3" w16cid:durableId="1055003286">
    <w:abstractNumId w:val="3"/>
  </w:num>
  <w:num w:numId="4" w16cid:durableId="1861773520">
    <w:abstractNumId w:val="2"/>
  </w:num>
  <w:num w:numId="5" w16cid:durableId="1417554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4F7"/>
    <w:rsid w:val="000852ED"/>
    <w:rsid w:val="000B5A48"/>
    <w:rsid w:val="001420A6"/>
    <w:rsid w:val="002411DC"/>
    <w:rsid w:val="00454165"/>
    <w:rsid w:val="004755F2"/>
    <w:rsid w:val="008A0C73"/>
    <w:rsid w:val="00AE64F7"/>
    <w:rsid w:val="00CE5150"/>
    <w:rsid w:val="00D21519"/>
    <w:rsid w:val="00DA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38B8"/>
  <w15:docId w15:val="{D76F8529-CA8E-4227-8362-91183AB1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DA1A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1A12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0852E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52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786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SENA</dc:creator>
  <cp:lastModifiedBy>samuel puerto</cp:lastModifiedBy>
  <cp:revision>5</cp:revision>
  <dcterms:created xsi:type="dcterms:W3CDTF">2026-07-23T14:24:00Z</dcterms:created>
  <dcterms:modified xsi:type="dcterms:W3CDTF">2026-07-23T14:36:00Z</dcterms:modified>
</cp:coreProperties>
</file>