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business-rules"/>
    <w:p>
      <w:pPr>
        <w:pStyle w:val="Heading1"/>
      </w:pPr>
      <w:r>
        <w:t xml:space="preserve">Business Rules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main business rules for the Vietnamese Food Taste App.</w:t>
      </w:r>
    </w:p>
    <w:p>
      <w:pPr>
        <w:pStyle w:val="BodyText"/>
      </w:pPr>
      <w:r>
        <w:t xml:space="preserve">The application allows international customers to explore Vietnamese dishes and customize selected taste characteristics based on a recommended taste profile or their personal preferences.</w:t>
      </w:r>
    </w:p>
    <w:p>
      <w:pPr>
        <w:pStyle w:val="BodyText"/>
      </w:pPr>
      <w:r>
        <w:t xml:space="preserve">Country-based taste profiles are only suggested starting points. They do not represent every customer from a country and must never prevent users from choosing their own preferences.</w:t>
      </w:r>
    </w:p>
    <w:p>
      <w:r>
        <w:pict>
          <v:rect style="width:0;height:1.5pt" o:hralign="center" o:hrstd="t" o:hr="t"/>
        </w:pict>
      </w:r>
    </w:p>
    <w:bookmarkEnd w:id="20"/>
    <w:bookmarkStart w:id="28" w:name="taste-profile-rules"/>
    <w:p>
      <w:pPr>
        <w:pStyle w:val="Heading2"/>
      </w:pPr>
      <w:r>
        <w:t xml:space="preserve">2. Taste Profile Rules</w:t>
      </w:r>
    </w:p>
    <w:bookmarkStart w:id="21" w:name="X852ca0bd88fa31eb4f509ec1ac6355e0d283ef4"/>
    <w:p>
      <w:pPr>
        <w:pStyle w:val="Heading3"/>
      </w:pPr>
      <w:r>
        <w:t xml:space="preserve">BR-01: Country profiles are recommendations</w:t>
      </w:r>
    </w:p>
    <w:p>
      <w:pPr>
        <w:pStyle w:val="FirstParagraph"/>
      </w:pPr>
      <w:r>
        <w:t xml:space="preserve">A country or regional taste profile provides recommended default values for taste attributes.</w:t>
      </w:r>
    </w:p>
    <w:p>
      <w:pPr>
        <w:pStyle w:val="BodyText"/>
      </w:pPr>
      <w:r>
        <w:t xml:space="preserve">The recommendation does not permanently define a user’s taste.</w:t>
      </w:r>
    </w:p>
    <w:p>
      <w:pPr>
        <w:pStyle w:val="BodyText"/>
      </w:pPr>
      <w:r>
        <w:t xml:space="preserve">Users must be allowed to change the recommended values before adding a dish to the cart.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Country profile: South Korea</w:t>
      </w:r>
      <w:r>
        <w:br/>
      </w:r>
      <w:r>
        <w:rPr>
          <w:rStyle w:val="VerbatimChar"/>
        </w:rPr>
        <w:t xml:space="preserve">Recommended spice level: 4</w:t>
      </w:r>
      <w:r>
        <w:br/>
      </w:r>
      <w:r>
        <w:rPr>
          <w:rStyle w:val="VerbatimChar"/>
        </w:rPr>
        <w:t xml:space="preserve">User-selected spice level: 2</w:t>
      </w:r>
      <w:r>
        <w:br/>
      </w:r>
      <w:r>
        <w:rPr>
          <w:rStyle w:val="VerbatimChar"/>
        </w:rPr>
        <w:t xml:space="preserve">Final value: 2</w:t>
      </w:r>
    </w:p>
    <w:p>
      <w:r>
        <w:pict>
          <v:rect style="width:0;height:1.5pt" o:hralign="center" o:hrstd="t" o:hr="t"/>
        </w:pict>
      </w:r>
    </w:p>
    <w:bookmarkEnd w:id="21"/>
    <w:bookmarkStart w:id="22" w:name="X3feeaba57e4eb16803809c5a97ec37fc3f94e38"/>
    <w:p>
      <w:pPr>
        <w:pStyle w:val="Heading3"/>
      </w:pPr>
      <w:r>
        <w:t xml:space="preserve">BR-02: Personal preferences override country defaults</w:t>
      </w:r>
    </w:p>
    <w:p>
      <w:pPr>
        <w:pStyle w:val="FirstParagraph"/>
      </w:pPr>
      <w:r>
        <w:t xml:space="preserve">The priority order for determining a recommended taste value is:</w:t>
      </w:r>
    </w:p>
    <w:p>
      <w:pPr>
        <w:pStyle w:val="SourceCode"/>
      </w:pPr>
      <w:r>
        <w:rPr>
          <w:rStyle w:val="VerbatimChar"/>
        </w:rPr>
        <w:t xml:space="preserve">1. User's saved personal preference</w:t>
      </w:r>
      <w:r>
        <w:br/>
      </w:r>
      <w:r>
        <w:rPr>
          <w:rStyle w:val="VerbatimChar"/>
        </w:rPr>
        <w:t xml:space="preserve">2. Selected country or regional profile</w:t>
      </w:r>
      <w:r>
        <w:br/>
      </w:r>
      <w:r>
        <w:rPr>
          <w:rStyle w:val="VerbatimChar"/>
        </w:rPr>
        <w:t xml:space="preserve">3. Dish base value</w:t>
      </w:r>
    </w:p>
    <w:p>
      <w:pPr>
        <w:pStyle w:val="FirstParagraph"/>
      </w:pPr>
      <w:r>
        <w:t xml:space="preserve">If the user has a personal value for an attribute, it should be used instead of the country default.</w:t>
      </w:r>
    </w:p>
    <w:p>
      <w:pPr>
        <w:pStyle w:val="BodyText"/>
      </w:pPr>
      <w:r>
        <w:t xml:space="preserve">If no personal or country value exists, the dish’s base value should be used.</w:t>
      </w:r>
    </w:p>
    <w:p>
      <w:r>
        <w:pict>
          <v:rect style="width:0;height:1.5pt" o:hralign="center" o:hrstd="t" o:hr="t"/>
        </w:pict>
      </w:r>
    </w:p>
    <w:bookmarkEnd w:id="22"/>
    <w:bookmarkStart w:id="23" w:name="X7aac3a4a249273537f0347666f53e35809b50ca"/>
    <w:p>
      <w:pPr>
        <w:pStyle w:val="Heading3"/>
      </w:pPr>
      <w:r>
        <w:t xml:space="preserve">BR-03: Dish limits must always be respected</w:t>
      </w:r>
    </w:p>
    <w:p>
      <w:pPr>
        <w:pStyle w:val="FirstParagraph"/>
      </w:pPr>
      <w:r>
        <w:t xml:space="preserve">Every adjustable taste attribute of a dish defines:</w:t>
      </w:r>
    </w:p>
    <w:p>
      <w:pPr>
        <w:pStyle w:val="SourceCode"/>
      </w:pPr>
      <w:r>
        <w:rPr>
          <w:rStyle w:val="VerbatimChar"/>
        </w:rPr>
        <w:t xml:space="preserve">base_value</w:t>
      </w:r>
      <w:r>
        <w:br/>
      </w:r>
      <w:r>
        <w:rPr>
          <w:rStyle w:val="VerbatimChar"/>
        </w:rPr>
        <w:t xml:space="preserve">min_value</w:t>
      </w:r>
      <w:r>
        <w:br/>
      </w:r>
      <w:r>
        <w:rPr>
          <w:rStyle w:val="VerbatimChar"/>
        </w:rPr>
        <w:t xml:space="preserve">max_value</w:t>
      </w:r>
    </w:p>
    <w:p>
      <w:pPr>
        <w:pStyle w:val="FirstParagraph"/>
      </w:pPr>
      <w:r>
        <w:t xml:space="preserve">The recommended value must be clamped to the allowed dish range.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applied_value =</w:t>
      </w:r>
      <w:r>
        <w:br/>
      </w:r>
      <w:r>
        <w:rPr>
          <w:rStyle w:val="VerbatimChar"/>
        </w:rPr>
        <w:t xml:space="preserve">    min(max(recommended_value, min_value), max_value)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Recommended spice level: 5</w:t>
      </w:r>
      <w:r>
        <w:br/>
      </w:r>
      <w:r>
        <w:rPr>
          <w:rStyle w:val="VerbatimChar"/>
        </w:rPr>
        <w:t xml:space="preserve">Dish minimum: 0</w:t>
      </w:r>
      <w:r>
        <w:br/>
      </w:r>
      <w:r>
        <w:rPr>
          <w:rStyle w:val="VerbatimChar"/>
        </w:rPr>
        <w:t xml:space="preserve">Dish maximum: 3</w:t>
      </w:r>
      <w:r>
        <w:br/>
      </w:r>
      <w:r>
        <w:rPr>
          <w:rStyle w:val="VerbatimChar"/>
        </w:rPr>
        <w:t xml:space="preserve">Applied value: 3</w:t>
      </w:r>
    </w:p>
    <w:p>
      <w:pPr>
        <w:pStyle w:val="FirstParagraph"/>
      </w:pPr>
      <w:r>
        <w:t xml:space="preserve">The frontend should indicate when a recommendation has been limited by the dish.</w:t>
      </w:r>
    </w:p>
    <w:p>
      <w:r>
        <w:pict>
          <v:rect style="width:0;height:1.5pt" o:hralign="center" o:hrstd="t" o:hr="t"/>
        </w:pict>
      </w:r>
    </w:p>
    <w:bookmarkEnd w:id="23"/>
    <w:bookmarkStart w:id="24" w:name="Xdecbb457ceb355f7870ba05b80ede5e858184e6"/>
    <w:p>
      <w:pPr>
        <w:pStyle w:val="Heading3"/>
      </w:pPr>
      <w:r>
        <w:t xml:space="preserve">BR-04: Unsupported attributes are not displayed</w:t>
      </w:r>
    </w:p>
    <w:p>
      <w:pPr>
        <w:pStyle w:val="FirstParagraph"/>
      </w:pPr>
      <w:r>
        <w:t xml:space="preserve">A dish does not need to support every taste attribute.</w:t>
      </w:r>
    </w:p>
    <w:p>
      <w:pPr>
        <w:pStyle w:val="BodyText"/>
      </w:pPr>
      <w:r>
        <w:t xml:space="preserve">If a dish has no configuration for an attribute, that attribute must not appear in the customization interface.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Gỏi cuốn:</w:t>
      </w:r>
      <w:r>
        <w:br/>
      </w:r>
      <w:r>
        <w:rPr>
          <w:rStyle w:val="VerbatimChar"/>
        </w:rPr>
        <w:t xml:space="preserve">- Herb intensity: adjustable</w:t>
      </w:r>
      <w:r>
        <w:br/>
      </w:r>
      <w:r>
        <w:rPr>
          <w:rStyle w:val="VerbatimChar"/>
        </w:rPr>
        <w:t xml:space="preserve">- Sauce sweetness: adjustable</w:t>
      </w:r>
      <w:r>
        <w:br/>
      </w:r>
      <w:r>
        <w:rPr>
          <w:rStyle w:val="VerbatimChar"/>
        </w:rPr>
        <w:t xml:space="preserve">- Oil richness: not applicable</w:t>
      </w:r>
    </w:p>
    <w:p>
      <w:r>
        <w:pict>
          <v:rect style="width:0;height:1.5pt" o:hralign="center" o:hrstd="t" o:hr="t"/>
        </w:pict>
      </w:r>
    </w:p>
    <w:bookmarkEnd w:id="24"/>
    <w:bookmarkStart w:id="25" w:name="Xbc3916c37e35e2e9bfb9e12b4b1803efe8e789f"/>
    <w:p>
      <w:pPr>
        <w:pStyle w:val="Heading3"/>
      </w:pPr>
      <w:r>
        <w:t xml:space="preserve">BR-05: Taste values must map to real kitchen actions</w:t>
      </w:r>
    </w:p>
    <w:p>
      <w:pPr>
        <w:pStyle w:val="FirstParagraph"/>
      </w:pPr>
      <w:r>
        <w:t xml:space="preserve">A taste value must not exist only as an abstract number.</w:t>
      </w:r>
    </w:p>
    <w:p>
      <w:pPr>
        <w:pStyle w:val="BodyText"/>
      </w:pPr>
      <w:r>
        <w:t xml:space="preserve">Each adjustable value must map to a real preparation instruction, ingredient quantity, sauce option, or serving method.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Attribute: spice_level</w:t>
      </w:r>
      <w:r>
        <w:br/>
      </w:r>
      <w:r>
        <w:rPr>
          <w:rStyle w:val="VerbatimChar"/>
        </w:rPr>
        <w:t xml:space="preserve">Value: 0</w:t>
      </w:r>
      <w:r>
        <w:br/>
      </w:r>
      <w:r>
        <w:rPr>
          <w:rStyle w:val="VerbatimChar"/>
        </w:rPr>
        <w:t xml:space="preserve">Customer label: No spice</w:t>
      </w:r>
      <w:r>
        <w:br/>
      </w:r>
      <w:r>
        <w:rPr>
          <w:rStyle w:val="VerbatimChar"/>
        </w:rPr>
        <w:t xml:space="preserve">Kitchen instruction: Do not add chili</w:t>
      </w:r>
      <w:r>
        <w:br/>
      </w:r>
      <w:r>
        <w:br/>
      </w:r>
      <w:r>
        <w:rPr>
          <w:rStyle w:val="VerbatimChar"/>
        </w:rPr>
        <w:t xml:space="preserve">Value: 3</w:t>
      </w:r>
      <w:r>
        <w:br/>
      </w:r>
      <w:r>
        <w:rPr>
          <w:rStyle w:val="VerbatimChar"/>
        </w:rPr>
        <w:t xml:space="preserve">Customer label: Spicy</w:t>
      </w:r>
      <w:r>
        <w:br/>
      </w:r>
      <w:r>
        <w:rPr>
          <w:rStyle w:val="VerbatimChar"/>
        </w:rPr>
        <w:t xml:space="preserve">Kitchen instruction: Add one portion of chili oil</w:t>
      </w:r>
      <w:r>
        <w:br/>
      </w:r>
      <w:r>
        <w:br/>
      </w:r>
      <w:r>
        <w:rPr>
          <w:rStyle w:val="VerbatimChar"/>
        </w:rPr>
        <w:t xml:space="preserve">Value: 5</w:t>
      </w:r>
      <w:r>
        <w:br/>
      </w:r>
      <w:r>
        <w:rPr>
          <w:rStyle w:val="VerbatimChar"/>
        </w:rPr>
        <w:t xml:space="preserve">Customer label: Extra spicy</w:t>
      </w:r>
      <w:r>
        <w:br/>
      </w:r>
      <w:r>
        <w:rPr>
          <w:rStyle w:val="VerbatimChar"/>
        </w:rPr>
        <w:t xml:space="preserve">Kitchen instruction: Add two portions of chili oil and fresh chili</w:t>
      </w:r>
    </w:p>
    <w:p>
      <w:pPr>
        <w:pStyle w:val="FirstParagraph"/>
      </w:pPr>
      <w:r>
        <w:t xml:space="preserve">The kitchen instruction must be stored as a snapshot when an order is created.</w:t>
      </w:r>
    </w:p>
    <w:p>
      <w:r>
        <w:pict>
          <v:rect style="width:0;height:1.5pt" o:hralign="center" o:hrstd="t" o:hr="t"/>
        </w:pict>
      </w:r>
    </w:p>
    <w:bookmarkEnd w:id="25"/>
    <w:bookmarkStart w:id="26" w:name="Xc5359bd7ed17a0dbc0f742f38b7019df9c7e7ea"/>
    <w:p>
      <w:pPr>
        <w:pStyle w:val="Heading3"/>
      </w:pPr>
      <w:r>
        <w:t xml:space="preserve">BR-06: Some values may share the same preparation method</w:t>
      </w:r>
    </w:p>
    <w:p>
      <w:pPr>
        <w:pStyle w:val="FirstParagraph"/>
      </w:pPr>
      <w:r>
        <w:t xml:space="preserve">The application may display a scale from 0 to 5, but not every value must require a completely different recipe.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0: No chili</w:t>
      </w:r>
      <w:r>
        <w:br/>
      </w:r>
      <w:r>
        <w:rPr>
          <w:rStyle w:val="VerbatimChar"/>
        </w:rPr>
        <w:t xml:space="preserve">1: Chili served separately</w:t>
      </w:r>
      <w:r>
        <w:br/>
      </w:r>
      <w:r>
        <w:rPr>
          <w:rStyle w:val="VerbatimChar"/>
        </w:rPr>
        <w:t xml:space="preserve">2: Half portion chili</w:t>
      </w:r>
      <w:r>
        <w:br/>
      </w:r>
      <w:r>
        <w:rPr>
          <w:rStyle w:val="VerbatimChar"/>
        </w:rPr>
        <w:t xml:space="preserve">3: One portion chili</w:t>
      </w:r>
      <w:r>
        <w:br/>
      </w:r>
      <w:r>
        <w:rPr>
          <w:rStyle w:val="VerbatimChar"/>
        </w:rPr>
        <w:t xml:space="preserve">4: One and a half portions chili</w:t>
      </w:r>
      <w:r>
        <w:br/>
      </w:r>
      <w:r>
        <w:rPr>
          <w:rStyle w:val="VerbatimChar"/>
        </w:rPr>
        <w:t xml:space="preserve">5: Two portions chili</w:t>
      </w:r>
    </w:p>
    <w:p>
      <w:r>
        <w:pict>
          <v:rect style="width:0;height:1.5pt" o:hralign="center" o:hrstd="t" o:hr="t"/>
        </w:pict>
      </w:r>
    </w:p>
    <w:bookmarkEnd w:id="26"/>
    <w:bookmarkStart w:id="27" w:name="br-07-adjustability-depends-on-the-dish"/>
    <w:p>
      <w:pPr>
        <w:pStyle w:val="Heading3"/>
      </w:pPr>
      <w:r>
        <w:t xml:space="preserve">BR-07: Adjustability depends on the dish</w:t>
      </w:r>
    </w:p>
    <w:p>
      <w:pPr>
        <w:pStyle w:val="FirstParagraph"/>
      </w:pPr>
      <w:r>
        <w:t xml:space="preserve">A taste attribute can be adjustable for one dish and fixed for another.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Phở:</w:t>
      </w:r>
      <w:r>
        <w:br/>
      </w:r>
      <w:r>
        <w:rPr>
          <w:rStyle w:val="VerbatimChar"/>
        </w:rPr>
        <w:t xml:space="preserve">- Herb intensity can be adjusted</w:t>
      </w:r>
      <w:r>
        <w:br/>
      </w:r>
      <w:r>
        <w:rPr>
          <w:rStyle w:val="VerbatimChar"/>
        </w:rPr>
        <w:t xml:space="preserve">- Spice level can be adjusted</w:t>
      </w:r>
      <w:r>
        <w:br/>
      </w:r>
      <w:r>
        <w:rPr>
          <w:rStyle w:val="VerbatimChar"/>
        </w:rPr>
        <w:t xml:space="preserve">- Broth sweetness may be fixed</w:t>
      </w:r>
      <w:r>
        <w:br/>
      </w:r>
      <w:r>
        <w:br/>
      </w:r>
      <w:r>
        <w:rPr>
          <w:rStyle w:val="VerbatimChar"/>
        </w:rPr>
        <w:t xml:space="preserve">Bún chả:</w:t>
      </w:r>
      <w:r>
        <w:br/>
      </w:r>
      <w:r>
        <w:rPr>
          <w:rStyle w:val="VerbatimChar"/>
        </w:rPr>
        <w:t xml:space="preserve">- Sauce sweetness can be adjusted</w:t>
      </w:r>
      <w:r>
        <w:br/>
      </w:r>
      <w:r>
        <w:rPr>
          <w:rStyle w:val="VerbatimChar"/>
        </w:rPr>
        <w:t xml:space="preserve">- Sauce sourness can be adjusted</w:t>
      </w:r>
      <w:r>
        <w:br/>
      </w:r>
      <w:r>
        <w:rPr>
          <w:rStyle w:val="VerbatimChar"/>
        </w:rPr>
        <w:t xml:space="preserve">- Meat oil richness may be fixed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ingredient-rules"/>
    <w:p>
      <w:pPr>
        <w:pStyle w:val="Heading2"/>
      </w:pPr>
      <w:r>
        <w:t xml:space="preserve">3. Ingredient Rules</w:t>
      </w:r>
    </w:p>
    <w:bookmarkStart w:id="29" w:name="br-08-ingredient-roles"/>
    <w:p>
      <w:pPr>
        <w:pStyle w:val="Heading3"/>
      </w:pPr>
      <w:r>
        <w:t xml:space="preserve">BR-08: Ingredient roles</w:t>
      </w:r>
    </w:p>
    <w:p>
      <w:pPr>
        <w:pStyle w:val="FirstParagraph"/>
      </w:pPr>
      <w:r>
        <w:t xml:space="preserve">Each ingredient in a dish must have one of the following roles:</w:t>
      </w:r>
    </w:p>
    <w:p>
      <w:pPr>
        <w:pStyle w:val="SourceCode"/>
      </w:pPr>
      <w:r>
        <w:rPr>
          <w:rStyle w:val="VerbatimChar"/>
        </w:rPr>
        <w:t xml:space="preserve">REQUIRED</w:t>
      </w:r>
      <w:r>
        <w:br/>
      </w:r>
      <w:r>
        <w:rPr>
          <w:rStyle w:val="VerbatimChar"/>
        </w:rPr>
        <w:t xml:space="preserve">REMOVABLE</w:t>
      </w:r>
      <w:r>
        <w:br/>
      </w:r>
      <w:r>
        <w:rPr>
          <w:rStyle w:val="VerbatimChar"/>
        </w:rPr>
        <w:t xml:space="preserve">OPTIONAL</w:t>
      </w:r>
    </w:p>
    <w:p>
      <w:pPr>
        <w:pStyle w:val="FirstParagraph"/>
      </w:pPr>
      <w:r>
        <w:t xml:space="preserve">Definitions: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REQUIRED</w:t>
      </w:r>
      <w:r>
        <w:t xml:space="preserve">: Necessary for the dish and cannot be removed.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REMOVABLE</w:t>
      </w:r>
      <w:r>
        <w:t xml:space="preserve">: Included by default but may be removed.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OPTIONAL</w:t>
      </w:r>
      <w:r>
        <w:t xml:space="preserve">: Not included by default and may be added by the customer.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Phở bò broth: REQUIRED</w:t>
      </w:r>
      <w:r>
        <w:br/>
      </w:r>
      <w:r>
        <w:rPr>
          <w:rStyle w:val="VerbatimChar"/>
        </w:rPr>
        <w:t xml:space="preserve">Spring onion: REMOVABLE</w:t>
      </w:r>
      <w:r>
        <w:br/>
      </w:r>
      <w:r>
        <w:rPr>
          <w:rStyle w:val="VerbatimChar"/>
        </w:rPr>
        <w:t xml:space="preserve">Fresh chili: OPTIONAL</w:t>
      </w:r>
    </w:p>
    <w:p>
      <w:r>
        <w:pict>
          <v:rect style="width:0;height:1.5pt" o:hralign="center" o:hrstd="t" o:hr="t"/>
        </w:pict>
      </w:r>
    </w:p>
    <w:bookmarkEnd w:id="29"/>
    <w:bookmarkStart w:id="30" w:name="Xe1e14bfa170582504290a488749846b58b3eaee"/>
    <w:p>
      <w:pPr>
        <w:pStyle w:val="Heading3"/>
      </w:pPr>
      <w:r>
        <w:t xml:space="preserve">BR-09: Required ingredients cannot be removed</w:t>
      </w:r>
    </w:p>
    <w:p>
      <w:pPr>
        <w:pStyle w:val="FirstParagraph"/>
      </w:pPr>
      <w:r>
        <w:t xml:space="preserve">The backend must reject any request that attempts to remove a required ingredient.</w:t>
      </w:r>
    </w:p>
    <w:p>
      <w:pPr>
        <w:pStyle w:val="BodyText"/>
      </w:pPr>
      <w:r>
        <w:t xml:space="preserve">The frontend should not display a removal control for required ingredients.</w:t>
      </w:r>
    </w:p>
    <w:p>
      <w:r>
        <w:pict>
          <v:rect style="width:0;height:1.5pt" o:hralign="center" o:hrstd="t" o:hr="t"/>
        </w:pict>
      </w:r>
    </w:p>
    <w:bookmarkEnd w:id="30"/>
    <w:bookmarkStart w:id="31" w:name="br-10-ingredient-quantity-adjustment"/>
    <w:p>
      <w:pPr>
        <w:pStyle w:val="Heading3"/>
      </w:pPr>
      <w:r>
        <w:t xml:space="preserve">BR-10: Ingredient quantity adjustment</w:t>
      </w:r>
    </w:p>
    <w:p>
      <w:pPr>
        <w:pStyle w:val="FirstParagraph"/>
      </w:pPr>
      <w:r>
        <w:t xml:space="preserve">Only ingredients explicitly marked as adjustable may be increased or decreased.</w:t>
      </w:r>
    </w:p>
    <w:p>
      <w:pPr>
        <w:pStyle w:val="BodyText"/>
      </w:pPr>
      <w:r>
        <w:t xml:space="preserve">Each adjustable ingredient must define:</w:t>
      </w:r>
    </w:p>
    <w:p>
      <w:pPr>
        <w:pStyle w:val="SourceCode"/>
      </w:pPr>
      <w:r>
        <w:rPr>
          <w:rStyle w:val="VerbatimChar"/>
        </w:rPr>
        <w:t xml:space="preserve">default_quantity</w:t>
      </w:r>
      <w:r>
        <w:br/>
      </w:r>
      <w:r>
        <w:rPr>
          <w:rStyle w:val="VerbatimChar"/>
        </w:rPr>
        <w:t xml:space="preserve">min_quantity</w:t>
      </w:r>
      <w:r>
        <w:br/>
      </w:r>
      <w:r>
        <w:rPr>
          <w:rStyle w:val="VerbatimChar"/>
        </w:rPr>
        <w:t xml:space="preserve">max_quantity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price_delta_per_step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Ingredient: Fresh chili</w:t>
      </w:r>
      <w:r>
        <w:br/>
      </w:r>
      <w:r>
        <w:rPr>
          <w:rStyle w:val="VerbatimChar"/>
        </w:rPr>
        <w:t xml:space="preserve">Default: 0 portions</w:t>
      </w:r>
      <w:r>
        <w:br/>
      </w:r>
      <w:r>
        <w:rPr>
          <w:rStyle w:val="VerbatimChar"/>
        </w:rPr>
        <w:t xml:space="preserve">Minimum: 0</w:t>
      </w:r>
      <w:r>
        <w:br/>
      </w:r>
      <w:r>
        <w:rPr>
          <w:rStyle w:val="VerbatimChar"/>
        </w:rPr>
        <w:t xml:space="preserve">Maximum: 3</w:t>
      </w:r>
      <w:r>
        <w:br/>
      </w:r>
      <w:r>
        <w:rPr>
          <w:rStyle w:val="VerbatimChar"/>
        </w:rPr>
        <w:t xml:space="preserve">Price per extra portion: 0</w:t>
      </w:r>
    </w:p>
    <w:p>
      <w:r>
        <w:pict>
          <v:rect style="width:0;height:1.5pt" o:hralign="center" o:hrstd="t" o:hr="t"/>
        </w:pict>
      </w:r>
    </w:p>
    <w:bookmarkEnd w:id="31"/>
    <w:bookmarkStart w:id="32" w:name="Xc3e64d905ec0fd00d6092fe229b08236743bd63"/>
    <w:p>
      <w:pPr>
        <w:pStyle w:val="Heading3"/>
      </w:pPr>
      <w:r>
        <w:t xml:space="preserve">BR-11: Ingredient substitutions are dish-specific</w:t>
      </w:r>
    </w:p>
    <w:p>
      <w:pPr>
        <w:pStyle w:val="FirstParagraph"/>
      </w:pPr>
      <w:r>
        <w:t xml:space="preserve">A substitution must be valid for the selected dish.</w:t>
      </w:r>
    </w:p>
    <w:p>
      <w:pPr>
        <w:pStyle w:val="BodyText"/>
      </w:pPr>
      <w:r>
        <w:t xml:space="preserve">A substitution defined for one dish must not automatically apply to another dish.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Dish: Bánh mì</w:t>
      </w:r>
      <w:r>
        <w:br/>
      </w:r>
      <w:r>
        <w:rPr>
          <w:rStyle w:val="VerbatimChar"/>
        </w:rPr>
        <w:t xml:space="preserve">Original ingredient: Pork pâté</w:t>
      </w:r>
      <w:r>
        <w:br/>
      </w:r>
      <w:r>
        <w:rPr>
          <w:rStyle w:val="VerbatimChar"/>
        </w:rPr>
        <w:t xml:space="preserve">Substitute: Mushroom pâté</w:t>
      </w:r>
      <w:r>
        <w:br/>
      </w:r>
      <w:r>
        <w:rPr>
          <w:rStyle w:val="VerbatimChar"/>
        </w:rPr>
        <w:t xml:space="preserve">Valid: Yes</w:t>
      </w:r>
      <w:r>
        <w:br/>
      </w:r>
      <w:r>
        <w:br/>
      </w:r>
      <w:r>
        <w:rPr>
          <w:rStyle w:val="VerbatimChar"/>
        </w:rPr>
        <w:t xml:space="preserve">Dish: Phở bò</w:t>
      </w:r>
      <w:r>
        <w:br/>
      </w:r>
      <w:r>
        <w:rPr>
          <w:rStyle w:val="VerbatimChar"/>
        </w:rPr>
        <w:t xml:space="preserve">Original ingredient: Beef slices</w:t>
      </w:r>
      <w:r>
        <w:br/>
      </w:r>
      <w:r>
        <w:rPr>
          <w:rStyle w:val="VerbatimChar"/>
        </w:rPr>
        <w:t xml:space="preserve">Substitute: Mushroom pâté</w:t>
      </w:r>
      <w:r>
        <w:br/>
      </w:r>
      <w:r>
        <w:rPr>
          <w:rStyle w:val="VerbatimChar"/>
        </w:rPr>
        <w:t xml:space="preserve">Valid: No</w:t>
      </w:r>
    </w:p>
    <w:p>
      <w:r>
        <w:pict>
          <v:rect style="width:0;height:1.5pt" o:hralign="center" o:hrstd="t" o:hr="t"/>
        </w:pict>
      </w:r>
    </w:p>
    <w:bookmarkEnd w:id="32"/>
    <w:bookmarkStart w:id="33" w:name="X2c253c71084bb950dfc461dfd94a346ac6abd4c"/>
    <w:p>
      <w:pPr>
        <w:pStyle w:val="Heading3"/>
      </w:pPr>
      <w:r>
        <w:t xml:space="preserve">BR-12: A substitution may change the price</w:t>
      </w:r>
    </w:p>
    <w:p>
      <w:pPr>
        <w:pStyle w:val="FirstParagraph"/>
      </w:pPr>
      <w:r>
        <w:t xml:space="preserve">Each substitution may define a price difference.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Regular noodles → Gluten-free noodles: +15,000 VND</w:t>
      </w:r>
      <w:r>
        <w:br/>
      </w:r>
      <w:r>
        <w:rPr>
          <w:rStyle w:val="VerbatimChar"/>
        </w:rPr>
        <w:t xml:space="preserve">Beef → Tofu: -5,000 VND</w:t>
      </w:r>
    </w:p>
    <w:p>
      <w:pPr>
        <w:pStyle w:val="FirstParagraph"/>
      </w:pPr>
      <w:r>
        <w:t xml:space="preserve">The backend must calculate the final price.</w:t>
      </w:r>
    </w:p>
    <w:p>
      <w:pPr>
        <w:pStyle w:val="BodyText"/>
      </w:pPr>
      <w:r>
        <w:t xml:space="preserve">The frontend must not be trusted to provide the final price.</w:t>
      </w:r>
    </w:p>
    <w:p>
      <w:r>
        <w:pict>
          <v:rect style="width:0;height:1.5pt" o:hralign="center" o:hrstd="t" o:hr="t"/>
        </w:pict>
      </w:r>
    </w:p>
    <w:bookmarkEnd w:id="33"/>
    <w:bookmarkStart w:id="34" w:name="br-13-allergen-warnings"/>
    <w:p>
      <w:pPr>
        <w:pStyle w:val="Heading3"/>
      </w:pPr>
      <w:r>
        <w:t xml:space="preserve">BR-13: Allergen warnings</w:t>
      </w:r>
    </w:p>
    <w:p>
      <w:pPr>
        <w:pStyle w:val="FirstParagraph"/>
      </w:pPr>
      <w:r>
        <w:t xml:space="preserve">The application must display allergens associated with:</w:t>
      </w:r>
    </w:p>
    <w:p>
      <w:pPr>
        <w:pStyle w:val="Compact"/>
        <w:numPr>
          <w:ilvl w:val="0"/>
          <w:numId w:val="1002"/>
        </w:numPr>
      </w:pPr>
      <w:r>
        <w:t xml:space="preserve">Default ingredients.</w:t>
      </w:r>
    </w:p>
    <w:p>
      <w:pPr>
        <w:pStyle w:val="Compact"/>
        <w:numPr>
          <w:ilvl w:val="0"/>
          <w:numId w:val="1002"/>
        </w:numPr>
      </w:pPr>
      <w:r>
        <w:t xml:space="preserve">Optional ingredients.</w:t>
      </w:r>
    </w:p>
    <w:p>
      <w:pPr>
        <w:pStyle w:val="Compact"/>
        <w:numPr>
          <w:ilvl w:val="0"/>
          <w:numId w:val="1002"/>
        </w:numPr>
      </w:pPr>
      <w:r>
        <w:t xml:space="preserve">Substitution ingredients.</w:t>
      </w:r>
    </w:p>
    <w:p>
      <w:pPr>
        <w:pStyle w:val="FirstParagraph"/>
      </w:pPr>
      <w:r>
        <w:t xml:space="preserve">If a substitution introduces a new allergen, the warning must update immediately.</w:t>
      </w:r>
    </w:p>
    <w:p>
      <w:pPr>
        <w:pStyle w:val="BodyText"/>
      </w:pPr>
      <w:r>
        <w:t xml:space="preserve">The system warns users but does not guarantee that cross-contamination is impossible.</w:t>
      </w:r>
    </w:p>
    <w:p>
      <w:r>
        <w:pict>
          <v:rect style="width:0;height:1.5pt" o:hralign="center" o:hrstd="t" o:hr="t"/>
        </w:pict>
      </w:r>
    </w:p>
    <w:bookmarkEnd w:id="34"/>
    <w:bookmarkStart w:id="35" w:name="br-14-dietary-tags-are-informational"/>
    <w:p>
      <w:pPr>
        <w:pStyle w:val="Heading3"/>
      </w:pPr>
      <w:r>
        <w:t xml:space="preserve">BR-14: Dietary tags are informational</w:t>
      </w:r>
    </w:p>
    <w:p>
      <w:pPr>
        <w:pStyle w:val="FirstParagraph"/>
      </w:pPr>
      <w:r>
        <w:t xml:space="preserve">Dietary tags such as</w:t>
      </w:r>
      <w:r>
        <w:t xml:space="preserve"> </w:t>
      </w:r>
      <w:r>
        <w:rPr>
          <w:rStyle w:val="VerbatimChar"/>
        </w:rPr>
        <w:t xml:space="preserve">VEGETARIAN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VEGAN</w:t>
      </w:r>
      <w:r>
        <w:t xml:space="preserve">,</w:t>
      </w:r>
      <w:r>
        <w:t xml:space="preserve"> </w:t>
      </w:r>
      <w:r>
        <w:rPr>
          <w:rStyle w:val="VerbatimChar"/>
        </w:rPr>
        <w:t xml:space="preserve">HALAL_FRIENDLY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GLUTEN_FREE_OPTION</w:t>
      </w:r>
      <w:r>
        <w:t xml:space="preserve"> </w:t>
      </w:r>
      <w:r>
        <w:t xml:space="preserve">must be based on the actual selected ingredients.</w:t>
      </w:r>
    </w:p>
    <w:p>
      <w:pPr>
        <w:pStyle w:val="BodyText"/>
      </w:pPr>
      <w:r>
        <w:t xml:space="preserve">A dish must not be labelled vegetarian if the default recipe contains meat or fish sauce.</w:t>
      </w:r>
    </w:p>
    <w:p>
      <w:pPr>
        <w:pStyle w:val="BodyText"/>
      </w:pPr>
      <w:r>
        <w:t xml:space="preserve">A dish may be labelled</w:t>
      </w:r>
      <w:r>
        <w:t xml:space="preserve"> </w:t>
      </w:r>
      <w:r>
        <w:rPr>
          <w:rStyle w:val="VerbatimChar"/>
        </w:rPr>
        <w:t xml:space="preserve">VEGETARIAN_OPTION_AVAILABLE</w:t>
      </w:r>
      <w:r>
        <w:t xml:space="preserve"> </w:t>
      </w:r>
      <w:r>
        <w:t xml:space="preserve">when a valid substitution can make it vegetarian.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cart-rules"/>
    <w:p>
      <w:pPr>
        <w:pStyle w:val="Heading2"/>
      </w:pPr>
      <w:r>
        <w:t xml:space="preserve">4. Cart Rules</w:t>
      </w:r>
    </w:p>
    <w:bookmarkStart w:id="37" w:name="Xb9615b70e0276cc18c64866c40b99fb7d07c331"/>
    <w:p>
      <w:pPr>
        <w:pStyle w:val="Heading3"/>
      </w:pPr>
      <w:r>
        <w:t xml:space="preserve">BR-15: Cart item identity includes customization</w:t>
      </w:r>
    </w:p>
    <w:p>
      <w:pPr>
        <w:pStyle w:val="FirstParagraph"/>
      </w:pPr>
      <w:r>
        <w:t xml:space="preserve">Two cart items are considered identical only when all of the following are equal:</w:t>
      </w:r>
    </w:p>
    <w:p>
      <w:pPr>
        <w:pStyle w:val="SourceCode"/>
      </w:pPr>
      <w:r>
        <w:rPr>
          <w:rStyle w:val="VerbatimChar"/>
        </w:rPr>
        <w:t xml:space="preserve">dish_id</w:t>
      </w:r>
      <w:r>
        <w:br/>
      </w:r>
      <w:r>
        <w:rPr>
          <w:rStyle w:val="VerbatimChar"/>
        </w:rPr>
        <w:t xml:space="preserve">selected_taste_values</w:t>
      </w:r>
      <w:r>
        <w:br/>
      </w:r>
      <w:r>
        <w:rPr>
          <w:rStyle w:val="VerbatimChar"/>
        </w:rPr>
        <w:t xml:space="preserve">removed_ingredients</w:t>
      </w:r>
      <w:r>
        <w:br/>
      </w:r>
      <w:r>
        <w:rPr>
          <w:rStyle w:val="VerbatimChar"/>
        </w:rPr>
        <w:t xml:space="preserve">added_ingredients</w:t>
      </w:r>
      <w:r>
        <w:br/>
      </w:r>
      <w:r>
        <w:rPr>
          <w:rStyle w:val="VerbatimChar"/>
        </w:rPr>
        <w:t xml:space="preserve">ingredient_quantities</w:t>
      </w:r>
      <w:r>
        <w:br/>
      </w:r>
      <w:r>
        <w:rPr>
          <w:rStyle w:val="VerbatimChar"/>
        </w:rPr>
        <w:t xml:space="preserve">selected_substitutions</w:t>
      </w:r>
      <w:r>
        <w:br/>
      </w:r>
      <w:r>
        <w:rPr>
          <w:rStyle w:val="VerbatimChar"/>
        </w:rPr>
        <w:t xml:space="preserve">special_notes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Phở bò, spice level 2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Phở bò, spice level 4</w:t>
      </w:r>
    </w:p>
    <w:p>
      <w:pPr>
        <w:pStyle w:val="FirstParagraph"/>
      </w:pPr>
      <w:r>
        <w:t xml:space="preserve">must be stored as separate cart items.</w:t>
      </w:r>
    </w:p>
    <w:p>
      <w:r>
        <w:pict>
          <v:rect style="width:0;height:1.5pt" o:hralign="center" o:hrstd="t" o:hr="t"/>
        </w:pict>
      </w:r>
    </w:p>
    <w:bookmarkEnd w:id="37"/>
    <w:bookmarkStart w:id="38" w:name="X22772fcb05469a3485a6d10fc038dd9cdd85567"/>
    <w:p>
      <w:pPr>
        <w:pStyle w:val="Heading3"/>
      </w:pPr>
      <w:r>
        <w:t xml:space="preserve">BR-16: Quantity applies to the complete configuration</w:t>
      </w:r>
    </w:p>
    <w:p>
      <w:pPr>
        <w:pStyle w:val="FirstParagraph"/>
      </w:pPr>
      <w:r>
        <w:t xml:space="preserve">Increasing a cart item quantity means ordering multiple items with exactly the same customization.</w:t>
      </w:r>
    </w:p>
    <w:p>
      <w:pPr>
        <w:pStyle w:val="BodyText"/>
      </w:pPr>
      <w:r>
        <w:t xml:space="preserve">If customers want different configurations, they must create separate cart items.</w:t>
      </w:r>
    </w:p>
    <w:p>
      <w:r>
        <w:pict>
          <v:rect style="width:0;height:1.5pt" o:hralign="center" o:hrstd="t" o:hr="t"/>
        </w:pict>
      </w:r>
    </w:p>
    <w:bookmarkEnd w:id="38"/>
    <w:bookmarkStart w:id="39" w:name="br-17-cart-data-is-temporary"/>
    <w:p>
      <w:pPr>
        <w:pStyle w:val="Heading3"/>
      </w:pPr>
      <w:r>
        <w:t xml:space="preserve">BR-17: Cart data is temporary</w:t>
      </w:r>
    </w:p>
    <w:p>
      <w:pPr>
        <w:pStyle w:val="FirstParagraph"/>
      </w:pPr>
      <w:r>
        <w:t xml:space="preserve">For the MVP, the cart may be stored in browser storage.</w:t>
      </w:r>
    </w:p>
    <w:p>
      <w:pPr>
        <w:pStyle w:val="BodyText"/>
      </w:pPr>
      <w:r>
        <w:t xml:space="preserve">The server must still validate the entire cart during checkout.</w:t>
      </w:r>
    </w:p>
    <w:p>
      <w:pPr>
        <w:pStyle w:val="BodyText"/>
      </w:pPr>
      <w:r>
        <w:t xml:space="preserve">The server must not trust:</w:t>
      </w:r>
    </w:p>
    <w:p>
      <w:pPr>
        <w:pStyle w:val="Compact"/>
        <w:numPr>
          <w:ilvl w:val="0"/>
          <w:numId w:val="1003"/>
        </w:numPr>
      </w:pPr>
      <w:r>
        <w:t xml:space="preserve">Unit prices.</w:t>
      </w:r>
    </w:p>
    <w:p>
      <w:pPr>
        <w:pStyle w:val="Compact"/>
        <w:numPr>
          <w:ilvl w:val="0"/>
          <w:numId w:val="1003"/>
        </w:numPr>
      </w:pPr>
      <w:r>
        <w:t xml:space="preserve">Total prices.</w:t>
      </w:r>
    </w:p>
    <w:p>
      <w:pPr>
        <w:pStyle w:val="Compact"/>
        <w:numPr>
          <w:ilvl w:val="0"/>
          <w:numId w:val="1003"/>
        </w:numPr>
      </w:pPr>
      <w:r>
        <w:t xml:space="preserve">Taste ranges.</w:t>
      </w:r>
    </w:p>
    <w:p>
      <w:pPr>
        <w:pStyle w:val="Compact"/>
        <w:numPr>
          <w:ilvl w:val="0"/>
          <w:numId w:val="1003"/>
        </w:numPr>
      </w:pPr>
      <w:r>
        <w:t xml:space="preserve">Ingredient availability.</w:t>
      </w:r>
    </w:p>
    <w:p>
      <w:pPr>
        <w:pStyle w:val="Compact"/>
        <w:numPr>
          <w:ilvl w:val="0"/>
          <w:numId w:val="1003"/>
        </w:numPr>
      </w:pPr>
      <w:r>
        <w:t xml:space="preserve">Substitution validity.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ricing-rules"/>
    <w:p>
      <w:pPr>
        <w:pStyle w:val="Heading2"/>
      </w:pPr>
      <w:r>
        <w:t xml:space="preserve">5. Pricing Rules</w:t>
      </w:r>
    </w:p>
    <w:bookmarkStart w:id="41" w:name="br-18-final-item-price"/>
    <w:p>
      <w:pPr>
        <w:pStyle w:val="Heading3"/>
      </w:pPr>
      <w:r>
        <w:t xml:space="preserve">BR-18: Final item price</w:t>
      </w:r>
    </w:p>
    <w:p>
      <w:pPr>
        <w:pStyle w:val="FirstParagraph"/>
      </w:pPr>
      <w:r>
        <w:t xml:space="preserve">The final unit price is calculated as:</w:t>
      </w:r>
    </w:p>
    <w:p>
      <w:pPr>
        <w:pStyle w:val="SourceCode"/>
      </w:pPr>
      <w:r>
        <w:rPr>
          <w:rStyle w:val="VerbatimChar"/>
        </w:rPr>
        <w:t xml:space="preserve">final_unit_price =</w:t>
      </w:r>
      <w:r>
        <w:br/>
      </w:r>
      <w:r>
        <w:rPr>
          <w:rStyle w:val="VerbatimChar"/>
        </w:rPr>
        <w:t xml:space="preserve">    dish_base_price</w:t>
      </w:r>
      <w:r>
        <w:br/>
      </w:r>
      <w:r>
        <w:rPr>
          <w:rStyle w:val="VerbatimChar"/>
        </w:rPr>
        <w:t xml:space="preserve">    + ingredient_addition_total</w:t>
      </w:r>
      <w:r>
        <w:br/>
      </w:r>
      <w:r>
        <w:rPr>
          <w:rStyle w:val="VerbatimChar"/>
        </w:rPr>
        <w:t xml:space="preserve">    + substitution_total</w:t>
      </w:r>
      <w:r>
        <w:br/>
      </w:r>
      <w:r>
        <w:rPr>
          <w:rStyle w:val="VerbatimChar"/>
        </w:rPr>
        <w:t xml:space="preserve">    + taste_adjustment_total</w:t>
      </w:r>
    </w:p>
    <w:p>
      <w:pPr>
        <w:pStyle w:val="FirstParagraph"/>
      </w:pPr>
      <w:r>
        <w:t xml:space="preserve">For the first MVP, taste adjustments should normally have no extra cost unless a specific adjustment consumes an additional paid ingredient.</w:t>
      </w:r>
    </w:p>
    <w:p>
      <w:r>
        <w:pict>
          <v:rect style="width:0;height:1.5pt" o:hralign="center" o:hrstd="t" o:hr="t"/>
        </w:pict>
      </w:r>
    </w:p>
    <w:bookmarkEnd w:id="41"/>
    <w:bookmarkStart w:id="42" w:name="br-19-server-side-price-calculation"/>
    <w:p>
      <w:pPr>
        <w:pStyle w:val="Heading3"/>
      </w:pPr>
      <w:r>
        <w:t xml:space="preserve">BR-19: Server-side price calculation</w:t>
      </w:r>
    </w:p>
    <w:p>
      <w:pPr>
        <w:pStyle w:val="FirstParagraph"/>
      </w:pPr>
      <w:r>
        <w:t xml:space="preserve">The backend must recalculate all prices when the order is submitted.</w:t>
      </w:r>
    </w:p>
    <w:p>
      <w:pPr>
        <w:pStyle w:val="BodyText"/>
      </w:pPr>
      <w:r>
        <w:t xml:space="preserve">Any price sent from the frontend is only for display and must not be treated as authoritative.</w:t>
      </w:r>
    </w:p>
    <w:p>
      <w:r>
        <w:pict>
          <v:rect style="width:0;height:1.5pt" o:hralign="center" o:hrstd="t" o:hr="t"/>
        </w:pict>
      </w:r>
    </w:p>
    <w:bookmarkEnd w:id="42"/>
    <w:bookmarkStart w:id="43" w:name="br-20-price-snapshot"/>
    <w:p>
      <w:pPr>
        <w:pStyle w:val="Heading3"/>
      </w:pPr>
      <w:r>
        <w:t xml:space="preserve">BR-20: Price snapshot</w:t>
      </w:r>
    </w:p>
    <w:p>
      <w:pPr>
        <w:pStyle w:val="FirstParagraph"/>
      </w:pPr>
      <w:r>
        <w:t xml:space="preserve">The final price used at checkout must be stored in the order item.</w:t>
      </w:r>
    </w:p>
    <w:p>
      <w:pPr>
        <w:pStyle w:val="BodyText"/>
      </w:pPr>
      <w:r>
        <w:t xml:space="preserve">Future changes to the dish price must not affect historical orders.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checkout-rules"/>
    <w:p>
      <w:pPr>
        <w:pStyle w:val="Heading2"/>
      </w:pPr>
      <w:r>
        <w:t xml:space="preserve">6. Checkout Rules</w:t>
      </w:r>
    </w:p>
    <w:bookmarkStart w:id="45" w:name="br-21-guest-checkout"/>
    <w:p>
      <w:pPr>
        <w:pStyle w:val="Heading3"/>
      </w:pPr>
      <w:r>
        <w:t xml:space="preserve">BR-21: Guest checkout</w:t>
      </w:r>
    </w:p>
    <w:p>
      <w:pPr>
        <w:pStyle w:val="FirstParagraph"/>
      </w:pPr>
      <w:r>
        <w:t xml:space="preserve">The MVP should allow guest checkout.</w:t>
      </w:r>
    </w:p>
    <w:p>
      <w:pPr>
        <w:pStyle w:val="BodyText"/>
      </w:pPr>
      <w:r>
        <w:t xml:space="preserve">An authenticated account is optional.</w:t>
      </w:r>
    </w:p>
    <w:p>
      <w:pPr>
        <w:pStyle w:val="BodyText"/>
      </w:pPr>
      <w:r>
        <w:t xml:space="preserve">When a guest places an order:</w:t>
      </w:r>
    </w:p>
    <w:p>
      <w:pPr>
        <w:pStyle w:val="SourceCode"/>
      </w:pPr>
      <w:r>
        <w:rPr>
          <w:rStyle w:val="VerbatimChar"/>
        </w:rPr>
        <w:t xml:space="preserve">order.user_id = null</w:t>
      </w:r>
    </w:p>
    <w:p>
      <w:pPr>
        <w:pStyle w:val="FirstParagraph"/>
      </w:pPr>
      <w:r>
        <w:t xml:space="preserve">The order must still contain customer contact details.</w:t>
      </w:r>
    </w:p>
    <w:p>
      <w:r>
        <w:pict>
          <v:rect style="width:0;height:1.5pt" o:hralign="center" o:hrstd="t" o:hr="t"/>
        </w:pict>
      </w:r>
    </w:p>
    <w:bookmarkEnd w:id="45"/>
    <w:bookmarkStart w:id="46" w:name="br-22-required-customer-information"/>
    <w:p>
      <w:pPr>
        <w:pStyle w:val="Heading3"/>
      </w:pPr>
      <w:r>
        <w:t xml:space="preserve">BR-22: Required customer information</w:t>
      </w:r>
    </w:p>
    <w:p>
      <w:pPr>
        <w:pStyle w:val="FirstParagraph"/>
      </w:pPr>
      <w:r>
        <w:t xml:space="preserve">A basic order requires:</w:t>
      </w:r>
    </w:p>
    <w:p>
      <w:pPr>
        <w:pStyle w:val="SourceCode"/>
      </w:pPr>
      <w:r>
        <w:rPr>
          <w:rStyle w:val="VerbatimChar"/>
        </w:rPr>
        <w:t xml:space="preserve">customer_name</w:t>
      </w:r>
      <w:r>
        <w:br/>
      </w:r>
      <w:r>
        <w:rPr>
          <w:rStyle w:val="VerbatimChar"/>
        </w:rPr>
        <w:t xml:space="preserve">customer_phone</w:t>
      </w:r>
      <w:r>
        <w:br/>
      </w:r>
      <w:r>
        <w:rPr>
          <w:rStyle w:val="VerbatimChar"/>
        </w:rPr>
        <w:t xml:space="preserve">delivery_address</w:t>
      </w:r>
    </w:p>
    <w:p>
      <w:pPr>
        <w:pStyle w:val="FirstParagraph"/>
      </w:pPr>
      <w:r>
        <w:t xml:space="preserve">Email may be optional for the MVP.</w:t>
      </w:r>
    </w:p>
    <w:p>
      <w:r>
        <w:pict>
          <v:rect style="width:0;height:1.5pt" o:hralign="center" o:hrstd="t" o:hr="t"/>
        </w:pict>
      </w:r>
    </w:p>
    <w:bookmarkEnd w:id="46"/>
    <w:bookmarkStart w:id="47" w:name="br-23-empty-carts-cannot-be-submitted"/>
    <w:p>
      <w:pPr>
        <w:pStyle w:val="Heading3"/>
      </w:pPr>
      <w:r>
        <w:t xml:space="preserve">BR-23: Empty carts cannot be submitted</w:t>
      </w:r>
    </w:p>
    <w:p>
      <w:pPr>
        <w:pStyle w:val="FirstParagraph"/>
      </w:pPr>
      <w:r>
        <w:t xml:space="preserve">An order must contain at least one valid order item.</w:t>
      </w:r>
    </w:p>
    <w:p>
      <w:r>
        <w:pict>
          <v:rect style="width:0;height:1.5pt" o:hralign="center" o:hrstd="t" o:hr="t"/>
        </w:pict>
      </w:r>
    </w:p>
    <w:bookmarkEnd w:id="47"/>
    <w:bookmarkStart w:id="48" w:name="Xf35b2b3483c58cf6098ce2b62a834225cb3d0ce"/>
    <w:p>
      <w:pPr>
        <w:pStyle w:val="Heading3"/>
      </w:pPr>
      <w:r>
        <w:t xml:space="preserve">BR-24: Availability is checked during checkout</w:t>
      </w:r>
    </w:p>
    <w:p>
      <w:pPr>
        <w:pStyle w:val="FirstParagraph"/>
      </w:pPr>
      <w:r>
        <w:t xml:space="preserve">Before creating an order, the backend must confirm that:</w:t>
      </w:r>
    </w:p>
    <w:p>
      <w:pPr>
        <w:pStyle w:val="Compact"/>
        <w:numPr>
          <w:ilvl w:val="0"/>
          <w:numId w:val="1004"/>
        </w:numPr>
      </w:pPr>
      <w:r>
        <w:t xml:space="preserve">Every dish is active.</w:t>
      </w:r>
    </w:p>
    <w:p>
      <w:pPr>
        <w:pStyle w:val="Compact"/>
        <w:numPr>
          <w:ilvl w:val="0"/>
          <w:numId w:val="1004"/>
        </w:numPr>
      </w:pPr>
      <w:r>
        <w:t xml:space="preserve">Every selected ingredient is available.</w:t>
      </w:r>
    </w:p>
    <w:p>
      <w:pPr>
        <w:pStyle w:val="Compact"/>
        <w:numPr>
          <w:ilvl w:val="0"/>
          <w:numId w:val="1004"/>
        </w:numPr>
      </w:pPr>
      <w:r>
        <w:t xml:space="preserve">Every substitution is still valid.</w:t>
      </w:r>
    </w:p>
    <w:p>
      <w:pPr>
        <w:pStyle w:val="Compact"/>
        <w:numPr>
          <w:ilvl w:val="0"/>
          <w:numId w:val="1004"/>
        </w:numPr>
      </w:pPr>
      <w:r>
        <w:t xml:space="preserve">Every selected value is inside the allowed range.</w:t>
      </w:r>
    </w:p>
    <w:p>
      <w:pPr>
        <w:pStyle w:val="FirstParagraph"/>
      </w:pPr>
      <w:r>
        <w:t xml:space="preserve">If any item is invalid, the entire order creation must fail.</w:t>
      </w:r>
    </w:p>
    <w:p>
      <w:r>
        <w:pict>
          <v:rect style="width:0;height:1.5pt" o:hralign="center" o:hrstd="t" o:hr="t"/>
        </w:pict>
      </w:r>
    </w:p>
    <w:bookmarkEnd w:id="48"/>
    <w:bookmarkStart w:id="49" w:name="X5a0967b82949028d273de9af7cf039f082d50e0"/>
    <w:p>
      <w:pPr>
        <w:pStyle w:val="Heading3"/>
      </w:pPr>
      <w:r>
        <w:t xml:space="preserve">BR-25: Order creation must be transactional</w:t>
      </w:r>
    </w:p>
    <w:p>
      <w:pPr>
        <w:pStyle w:val="FirstParagraph"/>
      </w:pPr>
      <w:r>
        <w:t xml:space="preserve">The order and all related order items and customizations must be created in one database transaction.</w:t>
      </w:r>
    </w:p>
    <w:p>
      <w:pPr>
        <w:pStyle w:val="BodyText"/>
      </w:pPr>
      <w:r>
        <w:t xml:space="preserve">If any part fails, no partial order should remain.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order-rules"/>
    <w:p>
      <w:pPr>
        <w:pStyle w:val="Heading2"/>
      </w:pPr>
      <w:r>
        <w:t xml:space="preserve">7. Order Rules</w:t>
      </w:r>
    </w:p>
    <w:bookmarkStart w:id="51" w:name="br-26-initial-order-status"/>
    <w:p>
      <w:pPr>
        <w:pStyle w:val="Heading3"/>
      </w:pPr>
      <w:r>
        <w:t xml:space="preserve">BR-26: Initial order status</w:t>
      </w:r>
    </w:p>
    <w:p>
      <w:pPr>
        <w:pStyle w:val="FirstParagraph"/>
      </w:pPr>
      <w:r>
        <w:t xml:space="preserve">A newly submitted order begins with: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Recommended MVP statuses: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1"/>
    <w:bookmarkStart w:id="52" w:name="br-27-cancellation"/>
    <w:p>
      <w:pPr>
        <w:pStyle w:val="Heading3"/>
      </w:pPr>
      <w:r>
        <w:t xml:space="preserve">BR-27: Cancellation</w:t>
      </w:r>
    </w:p>
    <w:p>
      <w:pPr>
        <w:pStyle w:val="FirstParagraph"/>
      </w:pPr>
      <w:r>
        <w:t xml:space="preserve">For the MVP, an order may only be cancelled while its status is: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</w:p>
    <w:p>
      <w:pPr>
        <w:pStyle w:val="FirstParagraph"/>
      </w:pPr>
      <w:r>
        <w:t xml:space="preserve">Once preparation begins, customer cancellation should be disabled.</w:t>
      </w:r>
    </w:p>
    <w:p>
      <w:pPr>
        <w:pStyle w:val="BodyText"/>
      </w:pPr>
      <w:r>
        <w:t xml:space="preserve">An admin may still cancel an order when necessary.</w:t>
      </w:r>
    </w:p>
    <w:p>
      <w:r>
        <w:pict>
          <v:rect style="width:0;height:1.5pt" o:hralign="center" o:hrstd="t" o:hr="t"/>
        </w:pict>
      </w:r>
    </w:p>
    <w:bookmarkEnd w:id="52"/>
    <w:bookmarkStart w:id="53" w:name="br-28-order-snapshots"/>
    <w:p>
      <w:pPr>
        <w:pStyle w:val="Heading3"/>
      </w:pPr>
      <w:r>
        <w:t xml:space="preserve">BR-28: Order snapshots</w:t>
      </w:r>
    </w:p>
    <w:p>
      <w:pPr>
        <w:pStyle w:val="FirstParagraph"/>
      </w:pPr>
      <w:r>
        <w:t xml:space="preserve">Every order item must store snapshots of:</w:t>
      </w:r>
    </w:p>
    <w:p>
      <w:pPr>
        <w:pStyle w:val="Compact"/>
        <w:numPr>
          <w:ilvl w:val="0"/>
          <w:numId w:val="1005"/>
        </w:numPr>
      </w:pPr>
      <w:r>
        <w:t xml:space="preserve">Dish name.</w:t>
      </w:r>
    </w:p>
    <w:p>
      <w:pPr>
        <w:pStyle w:val="Compact"/>
        <w:numPr>
          <w:ilvl w:val="0"/>
          <w:numId w:val="1005"/>
        </w:numPr>
      </w:pPr>
      <w:r>
        <w:t xml:space="preserve">Dish base price.</w:t>
      </w:r>
    </w:p>
    <w:p>
      <w:pPr>
        <w:pStyle w:val="Compact"/>
        <w:numPr>
          <w:ilvl w:val="0"/>
          <w:numId w:val="1005"/>
        </w:numPr>
      </w:pPr>
      <w:r>
        <w:t xml:space="preserve">Final unit price.</w:t>
      </w:r>
    </w:p>
    <w:p>
      <w:pPr>
        <w:pStyle w:val="Compact"/>
        <w:numPr>
          <w:ilvl w:val="0"/>
          <w:numId w:val="1005"/>
        </w:numPr>
      </w:pPr>
      <w:r>
        <w:t xml:space="preserve">Selected taste values.</w:t>
      </w:r>
    </w:p>
    <w:p>
      <w:pPr>
        <w:pStyle w:val="Compact"/>
        <w:numPr>
          <w:ilvl w:val="0"/>
          <w:numId w:val="1005"/>
        </w:numPr>
      </w:pPr>
      <w:r>
        <w:t xml:space="preserve">Customer-facing taste labels.</w:t>
      </w:r>
    </w:p>
    <w:p>
      <w:pPr>
        <w:pStyle w:val="Compact"/>
        <w:numPr>
          <w:ilvl w:val="0"/>
          <w:numId w:val="1005"/>
        </w:numPr>
      </w:pPr>
      <w:r>
        <w:t xml:space="preserve">Kitchen instructions.</w:t>
      </w:r>
    </w:p>
    <w:p>
      <w:pPr>
        <w:pStyle w:val="Compact"/>
        <w:numPr>
          <w:ilvl w:val="0"/>
          <w:numId w:val="1005"/>
        </w:numPr>
      </w:pPr>
      <w:r>
        <w:t xml:space="preserve">Default and selected ingredients.</w:t>
      </w:r>
    </w:p>
    <w:p>
      <w:pPr>
        <w:pStyle w:val="Compact"/>
        <w:numPr>
          <w:ilvl w:val="0"/>
          <w:numId w:val="1005"/>
        </w:numPr>
      </w:pPr>
      <w:r>
        <w:t xml:space="preserve">Removed ingredients.</w:t>
      </w:r>
    </w:p>
    <w:p>
      <w:pPr>
        <w:pStyle w:val="Compact"/>
        <w:numPr>
          <w:ilvl w:val="0"/>
          <w:numId w:val="1005"/>
        </w:numPr>
      </w:pPr>
      <w:r>
        <w:t xml:space="preserve">Added ingredients.</w:t>
      </w:r>
    </w:p>
    <w:p>
      <w:pPr>
        <w:pStyle w:val="Compact"/>
        <w:numPr>
          <w:ilvl w:val="0"/>
          <w:numId w:val="1005"/>
        </w:numPr>
      </w:pPr>
      <w:r>
        <w:t xml:space="preserve">Substitutions.</w:t>
      </w:r>
    </w:p>
    <w:p>
      <w:pPr>
        <w:pStyle w:val="Compact"/>
        <w:numPr>
          <w:ilvl w:val="0"/>
          <w:numId w:val="1005"/>
        </w:numPr>
      </w:pPr>
      <w:r>
        <w:t xml:space="preserve">Price adjustments.</w:t>
      </w:r>
    </w:p>
    <w:p>
      <w:pPr>
        <w:pStyle w:val="FirstParagraph"/>
      </w:pPr>
      <w:r>
        <w:t xml:space="preserve">Historical orders must not depend on current dish configuration.</w:t>
      </w:r>
    </w:p>
    <w:p>
      <w:r>
        <w:pict>
          <v:rect style="width:0;height:1.5pt" o:hralign="center" o:hrstd="t" o:hr="t"/>
        </w:pict>
      </w:r>
    </w:p>
    <w:bookmarkEnd w:id="53"/>
    <w:bookmarkStart w:id="54" w:name="X133eb01081f4796197e2fa5c362cb1e4776ac1c"/>
    <w:p>
      <w:pPr>
        <w:pStyle w:val="Heading3"/>
      </w:pPr>
      <w:r>
        <w:t xml:space="preserve">BR-29: Deleted dishes must not destroy order history</w:t>
      </w:r>
    </w:p>
    <w:p>
      <w:pPr>
        <w:pStyle w:val="FirstParagraph"/>
      </w:pPr>
      <w:r>
        <w:t xml:space="preserve">A dish used by an existing order should be soft-deleted or marked inactive.</w:t>
      </w:r>
    </w:p>
    <w:p>
      <w:pPr>
        <w:pStyle w:val="BodyText"/>
      </w:pPr>
      <w:r>
        <w:t xml:space="preserve">Historical orders must remain readable even if the dish is no longer available.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taste-recommendation-rules"/>
    <w:p>
      <w:pPr>
        <w:pStyle w:val="Heading2"/>
      </w:pPr>
      <w:r>
        <w:t xml:space="preserve">8. Taste Recommendation Rules</w:t>
      </w:r>
    </w:p>
    <w:bookmarkStart w:id="56" w:name="br-30-recommendation-calculation"/>
    <w:p>
      <w:pPr>
        <w:pStyle w:val="Heading3"/>
      </w:pPr>
      <w:r>
        <w:t xml:space="preserve">BR-30: Recommendation calculation</w:t>
      </w:r>
    </w:p>
    <w:p>
      <w:pPr>
        <w:pStyle w:val="FirstParagraph"/>
      </w:pPr>
      <w:r>
        <w:t xml:space="preserve">For each supported dish attribute:</w:t>
      </w:r>
    </w:p>
    <w:p>
      <w:pPr>
        <w:pStyle w:val="SourceCode"/>
      </w:pPr>
      <w:r>
        <w:rPr>
          <w:rStyle w:val="VerbatimChar"/>
        </w:rPr>
        <w:t xml:space="preserve">source_value =</w:t>
      </w:r>
      <w:r>
        <w:br/>
      </w:r>
      <w:r>
        <w:rPr>
          <w:rStyle w:val="VerbatimChar"/>
        </w:rPr>
        <w:t xml:space="preserve">    personal_preference</w:t>
      </w:r>
      <w:r>
        <w:br/>
      </w:r>
      <w:r>
        <w:rPr>
          <w:rStyle w:val="VerbatimChar"/>
        </w:rPr>
        <w:t xml:space="preserve">    OR country_profile_default</w:t>
      </w:r>
      <w:r>
        <w:br/>
      </w:r>
      <w:r>
        <w:rPr>
          <w:rStyle w:val="VerbatimChar"/>
        </w:rPr>
        <w:t xml:space="preserve">    OR dish_base_value</w:t>
      </w:r>
      <w:r>
        <w:br/>
      </w:r>
      <w:r>
        <w:br/>
      </w:r>
      <w:r>
        <w:rPr>
          <w:rStyle w:val="VerbatimChar"/>
        </w:rPr>
        <w:t xml:space="preserve">applied_value =</w:t>
      </w:r>
      <w:r>
        <w:br/>
      </w:r>
      <w:r>
        <w:rPr>
          <w:rStyle w:val="VerbatimChar"/>
        </w:rPr>
        <w:t xml:space="preserve">    clamp(source_value, dish_min_value, dish_max_value)</w:t>
      </w:r>
    </w:p>
    <w:p>
      <w:pPr>
        <w:pStyle w:val="FirstParagraph"/>
      </w:pPr>
      <w:r>
        <w:t xml:space="preserve">The response should contain:</w:t>
      </w:r>
    </w:p>
    <w:p>
      <w:pPr>
        <w:pStyle w:val="SourceCode"/>
      </w:pPr>
      <w:r>
        <w:rPr>
          <w:rStyle w:val="VerbatimChar"/>
        </w:rPr>
        <w:t xml:space="preserve">source_value</w:t>
      </w:r>
      <w:r>
        <w:br/>
      </w:r>
      <w:r>
        <w:rPr>
          <w:rStyle w:val="VerbatimChar"/>
        </w:rPr>
        <w:t xml:space="preserve">applied_value</w:t>
      </w:r>
      <w:r>
        <w:br/>
      </w:r>
      <w:r>
        <w:rPr>
          <w:rStyle w:val="VerbatimChar"/>
        </w:rPr>
        <w:t xml:space="preserve">min_value</w:t>
      </w:r>
      <w:r>
        <w:br/>
      </w:r>
      <w:r>
        <w:rPr>
          <w:rStyle w:val="VerbatimChar"/>
        </w:rPr>
        <w:t xml:space="preserve">max_value</w:t>
      </w:r>
      <w:r>
        <w:br/>
      </w:r>
      <w:r>
        <w:rPr>
          <w:rStyle w:val="VerbatimChar"/>
        </w:rPr>
        <w:t xml:space="preserve">was_clamped</w:t>
      </w:r>
      <w:r>
        <w:br/>
      </w:r>
      <w:r>
        <w:rPr>
          <w:rStyle w:val="VerbatimChar"/>
        </w:rPr>
        <w:t xml:space="preserve">recommendation_source</w:t>
      </w:r>
    </w:p>
    <w:p>
      <w:r>
        <w:pict>
          <v:rect style="width:0;height:1.5pt" o:hralign="center" o:hrstd="t" o:hr="t"/>
        </w:pict>
      </w:r>
    </w:p>
    <w:bookmarkEnd w:id="56"/>
    <w:bookmarkStart w:id="57" w:name="br-31-recommendation-source"/>
    <w:p>
      <w:pPr>
        <w:pStyle w:val="Heading3"/>
      </w:pPr>
      <w:r>
        <w:t xml:space="preserve">BR-31: Recommendation source</w:t>
      </w:r>
    </w:p>
    <w:p>
      <w:pPr>
        <w:pStyle w:val="FirstParagraph"/>
      </w:pPr>
      <w:r>
        <w:t xml:space="preserve">The API should identify where a recommendation came from:</w:t>
      </w:r>
    </w:p>
    <w:p>
      <w:pPr>
        <w:pStyle w:val="SourceCode"/>
      </w:pPr>
      <w:r>
        <w:rPr>
          <w:rStyle w:val="VerbatimChar"/>
        </w:rPr>
        <w:t xml:space="preserve">PERSONAL</w:t>
      </w:r>
      <w:r>
        <w:br/>
      </w:r>
      <w:r>
        <w:rPr>
          <w:rStyle w:val="VerbatimChar"/>
        </w:rPr>
        <w:t xml:space="preserve">COUNTRY_PROFILE</w:t>
      </w:r>
      <w:r>
        <w:br/>
      </w:r>
      <w:r>
        <w:rPr>
          <w:rStyle w:val="VerbatimChar"/>
        </w:rPr>
        <w:t xml:space="preserve">DISH_DEFAULT</w:t>
      </w:r>
    </w:p>
    <w:p>
      <w:pPr>
        <w:pStyle w:val="FirstParagraph"/>
      </w:pPr>
      <w:r>
        <w:t xml:space="preserve">This helps the frontend explain the recommendation to users.</w:t>
      </w:r>
    </w:p>
    <w:p>
      <w:r>
        <w:pict>
          <v:rect style="width:0;height:1.5pt" o:hralign="center" o:hrstd="t" o:hr="t"/>
        </w:pict>
      </w:r>
    </w:p>
    <w:bookmarkEnd w:id="57"/>
    <w:bookmarkStart w:id="58" w:name="br-32-missing-profile-values"/>
    <w:p>
      <w:pPr>
        <w:pStyle w:val="Heading3"/>
      </w:pPr>
      <w:r>
        <w:t xml:space="preserve">BR-32: Missing profile values</w:t>
      </w:r>
    </w:p>
    <w:p>
      <w:pPr>
        <w:pStyle w:val="FirstParagraph"/>
      </w:pPr>
      <w:r>
        <w:t xml:space="preserve">If a country profile does not define an attribute, the system falls back to the dish’s base value.</w:t>
      </w:r>
    </w:p>
    <w:p>
      <w:pPr>
        <w:pStyle w:val="BodyText"/>
      </w:pPr>
      <w:r>
        <w:t xml:space="preserve">A missing value must not cause an error.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validation-rules"/>
    <w:p>
      <w:pPr>
        <w:pStyle w:val="Heading2"/>
      </w:pPr>
      <w:r>
        <w:t xml:space="preserve">9. Validation Rules</w:t>
      </w:r>
    </w:p>
    <w:bookmarkStart w:id="60" w:name="br-33-taste-validation"/>
    <w:p>
      <w:pPr>
        <w:pStyle w:val="Heading3"/>
      </w:pPr>
      <w:r>
        <w:t xml:space="preserve">BR-33: Taste validation</w:t>
      </w:r>
    </w:p>
    <w:p>
      <w:pPr>
        <w:pStyle w:val="FirstParagraph"/>
      </w:pPr>
      <w:r>
        <w:t xml:space="preserve">Every selected taste value must:</w:t>
      </w:r>
    </w:p>
    <w:p>
      <w:pPr>
        <w:pStyle w:val="Compact"/>
        <w:numPr>
          <w:ilvl w:val="0"/>
          <w:numId w:val="1006"/>
        </w:numPr>
      </w:pPr>
      <w:r>
        <w:t xml:space="preserve">Be an integer.</w:t>
      </w:r>
    </w:p>
    <w:p>
      <w:pPr>
        <w:pStyle w:val="Compact"/>
        <w:numPr>
          <w:ilvl w:val="0"/>
          <w:numId w:val="1006"/>
        </w:numPr>
      </w:pPr>
      <w:r>
        <w:t xml:space="preserve">Match a supported dish attribute.</w:t>
      </w:r>
    </w:p>
    <w:p>
      <w:pPr>
        <w:pStyle w:val="Compact"/>
        <w:numPr>
          <w:ilvl w:val="0"/>
          <w:numId w:val="1006"/>
        </w:numPr>
      </w:pPr>
      <w:r>
        <w:t xml:space="preserve">Be within the dish’s allowed range.</w:t>
      </w:r>
    </w:p>
    <w:p>
      <w:r>
        <w:pict>
          <v:rect style="width:0;height:1.5pt" o:hralign="center" o:hrstd="t" o:hr="t"/>
        </w:pict>
      </w:r>
    </w:p>
    <w:bookmarkEnd w:id="60"/>
    <w:bookmarkStart w:id="61" w:name="br-34-ingredient-validation"/>
    <w:p>
      <w:pPr>
        <w:pStyle w:val="Heading3"/>
      </w:pPr>
      <w:r>
        <w:t xml:space="preserve">BR-34: Ingredient validation</w:t>
      </w:r>
    </w:p>
    <w:p>
      <w:pPr>
        <w:pStyle w:val="FirstParagraph"/>
      </w:pPr>
      <w:r>
        <w:t xml:space="preserve">Every selected ingredient customization must:</w:t>
      </w:r>
    </w:p>
    <w:p>
      <w:pPr>
        <w:pStyle w:val="Compact"/>
        <w:numPr>
          <w:ilvl w:val="0"/>
          <w:numId w:val="1007"/>
        </w:numPr>
      </w:pPr>
      <w:r>
        <w:t xml:space="preserve">Belong to the selected dish.</w:t>
      </w:r>
    </w:p>
    <w:p>
      <w:pPr>
        <w:pStyle w:val="Compact"/>
        <w:numPr>
          <w:ilvl w:val="0"/>
          <w:numId w:val="1007"/>
        </w:numPr>
      </w:pPr>
      <w:r>
        <w:t xml:space="preserve">Be adjustable.</w:t>
      </w:r>
    </w:p>
    <w:p>
      <w:pPr>
        <w:pStyle w:val="Compact"/>
        <w:numPr>
          <w:ilvl w:val="0"/>
          <w:numId w:val="1007"/>
        </w:numPr>
      </w:pPr>
      <w:r>
        <w:t xml:space="preserve">Respect its minimum and maximum quantity.</w:t>
      </w:r>
    </w:p>
    <w:p>
      <w:pPr>
        <w:pStyle w:val="Compact"/>
        <w:numPr>
          <w:ilvl w:val="0"/>
          <w:numId w:val="1007"/>
        </w:numPr>
      </w:pPr>
      <w:r>
        <w:t xml:space="preserve">Be currently available.</w:t>
      </w:r>
    </w:p>
    <w:p>
      <w:r>
        <w:pict>
          <v:rect style="width:0;height:1.5pt" o:hralign="center" o:hrstd="t" o:hr="t"/>
        </w:pict>
      </w:r>
    </w:p>
    <w:bookmarkEnd w:id="61"/>
    <w:bookmarkStart w:id="62" w:name="br-35-substitution-validation"/>
    <w:p>
      <w:pPr>
        <w:pStyle w:val="Heading3"/>
      </w:pPr>
      <w:r>
        <w:t xml:space="preserve">BR-35: Substitution validation</w:t>
      </w:r>
    </w:p>
    <w:p>
      <w:pPr>
        <w:pStyle w:val="FirstParagraph"/>
      </w:pPr>
      <w:r>
        <w:t xml:space="preserve">Every selected substitution must:</w:t>
      </w:r>
    </w:p>
    <w:p>
      <w:pPr>
        <w:pStyle w:val="Compact"/>
        <w:numPr>
          <w:ilvl w:val="0"/>
          <w:numId w:val="1008"/>
        </w:numPr>
      </w:pPr>
      <w:r>
        <w:t xml:space="preserve">Belong to the selected dish.</w:t>
      </w:r>
    </w:p>
    <w:p>
      <w:pPr>
        <w:pStyle w:val="Compact"/>
        <w:numPr>
          <w:ilvl w:val="0"/>
          <w:numId w:val="1008"/>
        </w:numPr>
      </w:pPr>
      <w:r>
        <w:t xml:space="preserve">Match the original ingredient.</w:t>
      </w:r>
    </w:p>
    <w:p>
      <w:pPr>
        <w:pStyle w:val="Compact"/>
        <w:numPr>
          <w:ilvl w:val="0"/>
          <w:numId w:val="1008"/>
        </w:numPr>
      </w:pPr>
      <w:r>
        <w:t xml:space="preserve">Be active.</w:t>
      </w:r>
    </w:p>
    <w:p>
      <w:pPr>
        <w:pStyle w:val="Compact"/>
        <w:numPr>
          <w:ilvl w:val="0"/>
          <w:numId w:val="1008"/>
        </w:numPr>
      </w:pPr>
      <w:r>
        <w:t xml:space="preserve">Not conflict with another customization.</w:t>
      </w:r>
    </w:p>
    <w:p>
      <w:r>
        <w:pict>
          <v:rect style="width:0;height:1.5pt" o:hralign="center" o:hrstd="t" o:hr="t"/>
        </w:pict>
      </w:r>
    </w:p>
    <w:bookmarkEnd w:id="62"/>
    <w:bookmarkStart w:id="63" w:name="br-36-notes-validation"/>
    <w:p>
      <w:pPr>
        <w:pStyle w:val="Heading3"/>
      </w:pPr>
      <w:r>
        <w:t xml:space="preserve">BR-36: Notes validation</w:t>
      </w:r>
    </w:p>
    <w:p>
      <w:pPr>
        <w:pStyle w:val="FirstParagraph"/>
      </w:pPr>
      <w:r>
        <w:t xml:space="preserve">Special notes should have a maximum length, such as:</w:t>
      </w:r>
    </w:p>
    <w:p>
      <w:pPr>
        <w:pStyle w:val="SourceCode"/>
      </w:pPr>
      <w:r>
        <w:rPr>
          <w:rStyle w:val="VerbatimChar"/>
        </w:rPr>
        <w:t xml:space="preserve">300 characters</w:t>
      </w:r>
    </w:p>
    <w:p>
      <w:pPr>
        <w:pStyle w:val="FirstParagraph"/>
      </w:pPr>
      <w:r>
        <w:t xml:space="preserve">Notes must not be used to bypass business rules.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"Replace beef with salmon"</w:t>
      </w:r>
    </w:p>
    <w:p>
      <w:pPr>
        <w:pStyle w:val="FirstParagraph"/>
      </w:pPr>
      <w:r>
        <w:t xml:space="preserve">must not be accepted unless salmon is an available substitution.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mvp-exclusions"/>
    <w:p>
      <w:pPr>
        <w:pStyle w:val="Heading2"/>
      </w:pPr>
      <w:r>
        <w:t xml:space="preserve">10. MVP Exclusions</w:t>
      </w:r>
    </w:p>
    <w:p>
      <w:pPr>
        <w:pStyle w:val="FirstParagraph"/>
      </w:pPr>
      <w:r>
        <w:t xml:space="preserve">The following features are outside the initial MVP:</w:t>
      </w:r>
    </w:p>
    <w:p>
      <w:pPr>
        <w:pStyle w:val="Compact"/>
        <w:numPr>
          <w:ilvl w:val="0"/>
          <w:numId w:val="1009"/>
        </w:numPr>
      </w:pPr>
      <w:r>
        <w:t xml:space="preserve">Real online payment.</w:t>
      </w:r>
    </w:p>
    <w:p>
      <w:pPr>
        <w:pStyle w:val="Compact"/>
        <w:numPr>
          <w:ilvl w:val="0"/>
          <w:numId w:val="1009"/>
        </w:numPr>
      </w:pPr>
      <w:r>
        <w:t xml:space="preserve">Delivery tracking.</w:t>
      </w:r>
    </w:p>
    <w:p>
      <w:pPr>
        <w:pStyle w:val="Compact"/>
        <w:numPr>
          <w:ilvl w:val="0"/>
          <w:numId w:val="1009"/>
        </w:numPr>
      </w:pPr>
      <w:r>
        <w:t xml:space="preserve">Restaurant marketplace.</w:t>
      </w:r>
    </w:p>
    <w:p>
      <w:pPr>
        <w:pStyle w:val="Compact"/>
        <w:numPr>
          <w:ilvl w:val="0"/>
          <w:numId w:val="1009"/>
        </w:numPr>
      </w:pPr>
      <w:r>
        <w:t xml:space="preserve">Customer reviews.</w:t>
      </w:r>
    </w:p>
    <w:p>
      <w:pPr>
        <w:pStyle w:val="Compact"/>
        <w:numPr>
          <w:ilvl w:val="0"/>
          <w:numId w:val="1009"/>
        </w:numPr>
      </w:pPr>
      <w:r>
        <w:t xml:space="preserve">Coupons.</w:t>
      </w:r>
    </w:p>
    <w:p>
      <w:pPr>
        <w:pStyle w:val="Compact"/>
        <w:numPr>
          <w:ilvl w:val="0"/>
          <w:numId w:val="1009"/>
        </w:numPr>
      </w:pPr>
      <w:r>
        <w:t xml:space="preserve">Loyalty points.</w:t>
      </w:r>
    </w:p>
    <w:p>
      <w:pPr>
        <w:pStyle w:val="Compact"/>
        <w:numPr>
          <w:ilvl w:val="0"/>
          <w:numId w:val="1009"/>
        </w:numPr>
      </w:pPr>
      <w:r>
        <w:t xml:space="preserve">Real-time kitchen inventory.</w:t>
      </w:r>
    </w:p>
    <w:p>
      <w:pPr>
        <w:pStyle w:val="Compact"/>
        <w:numPr>
          <w:ilvl w:val="0"/>
          <w:numId w:val="1009"/>
        </w:numPr>
      </w:pPr>
      <w:r>
        <w:t xml:space="preserve">Automatic AI taste prediction.</w:t>
      </w:r>
    </w:p>
    <w:p>
      <w:pPr>
        <w:pStyle w:val="Compact"/>
        <w:numPr>
          <w:ilvl w:val="0"/>
          <w:numId w:val="1009"/>
        </w:numPr>
      </w:pPr>
      <w:r>
        <w:t xml:space="preserve">Advanced admin analytics.</w:t>
      </w:r>
    </w:p>
    <w:p>
      <w:pPr>
        <w:pStyle w:val="Compact"/>
        <w:numPr>
          <w:ilvl w:val="0"/>
          <w:numId w:val="1009"/>
        </w:numPr>
      </w:pPr>
      <w:r>
        <w:t xml:space="preserve">Multi-language content management.</w:t>
      </w:r>
    </w:p>
    <w:p>
      <w:pPr>
        <w:pStyle w:val="FirstParagraph"/>
      </w:pPr>
      <w:r>
        <w:t xml:space="preserve">These features may be added after the core ordering and customization flow is stable.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2026-07-15T15:58:15Z</dcterms:created>
  <dcterms:modified xsi:type="dcterms:W3CDTF">2026-07-15T15:58:15Z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