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media/image10.png" ContentType="image/jpeg"/>
  <Override PartName="/word/media/image11.png" ContentType="image/jpeg"/>
  <Override PartName="/word/media/image12.png" ContentType="image/jpeg"/>
  <Override PartName="/word/media/image13.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36F36" w14:textId="77777777" w:rsidR="00437753" w:rsidRDefault="006C4021" w:rsidP="00394BE4">
      <w:pPr>
        <w:pStyle w:val="TabloMetniBold"/>
      </w:pPr>
      <w:r>
        <w:rPr>
          <w:noProof/>
        </w:rPr>
        <mc:AlternateContent>
          <mc:Choice Requires="wps">
            <w:drawing>
              <wp:anchor distT="0" distB="0" distL="114300" distR="114300" simplePos="0" relativeHeight="251655168" behindDoc="0" locked="0" layoutInCell="1" allowOverlap="1" wp14:anchorId="7453A9EF" wp14:editId="19640393">
                <wp:simplePos x="0" y="0"/>
                <wp:positionH relativeFrom="page">
                  <wp:posOffset>-1092200</wp:posOffset>
                </wp:positionH>
                <wp:positionV relativeFrom="paragraph">
                  <wp:posOffset>-1471295</wp:posOffset>
                </wp:positionV>
                <wp:extent cx="8654415" cy="7889240"/>
                <wp:effectExtent l="0" t="0" r="0" b="0"/>
                <wp:wrapNone/>
                <wp:docPr id="836507388" name="Dikdörtgen 11" descr="Kurumsal kapak koyu mavi arka planı" title="Kurumsal kapak koyu mavi arka plan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54415" cy="7889240"/>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AF81703" w14:textId="77777777" w:rsidR="00BD5E64" w:rsidRDefault="00BD5E64" w:rsidP="00A10149"/>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3A9EF" id="Dikdörtgen 11" o:spid="_x0000_s1026" alt="Title: Kurumsal kapak koyu mavi arka planı - Description: Kurumsal kapak koyu mavi arka planı" style="position:absolute;left:0;text-align:left;margin-left:-86pt;margin-top:-115.85pt;width:681.45pt;height:62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mz2igIAAJEFAAAOAAAAZHJzL2Uyb0RvYy54bWysVMFu2zAMvQ/YPwi6r06CpE2NOkWQosOA&#13;&#10;rC3aDj0rshQbk0RNUmJnXz9Kdtyi7TZgmA+CKJKP5DPJi8tWK7IXztdgCjo+GVEiDIeyNtuCfnu8&#13;&#10;/jSnxAdmSqbAiIIehKeXi48fLhqbiwlUoErhCIIYnze2oFUINs8yzyuhmT8BKwwqJTjNAopum5WO&#13;&#10;NYiuVTYZjU6zBlxpHXDhPb5edUq6SPhSCh5upfQiEFVQzC2k06VzE89sccHyrWO2qnmfBvuHLDSr&#13;&#10;DQYdoK5YYGTn6jdQuuYOPMhwwkFnIGXNRaoBqxmPXlXzUDErUi1IjrcDTf7/wfKb/YO9czF1b9fA&#13;&#10;v3tkJGuszwdNFHxv00qnoy0mTtrE4mFgUbSBcHycn86m0/GMEo66s/n8fDJNPGcsP7pb58NnAZrE&#13;&#10;S0Ed/qbEHtuvfYgJsPxokjIDVZfXtVJJiK0hVsqRPcOfyjgXJoyTu9rpr1B277MRfvH3IlbqpujS&#13;&#10;Sc9oqdCutlRlOCgRYyhzLySpS6xmkpAHhLdBfcVK8beYCTAiS6xiwO6y/g12l3pvH11FaufBefSn&#13;&#10;xDrnwSNFBhMGZ10bcO8BKKSyj9zZ993gO2oiS6HdtGgSrxsoD3eOOOjmylt+XeMfXTMf7pjDQcKR&#13;&#10;w+UQbvGQCpqCQn+jpAL38733aI/9jVpKGhzMgvofO+YEJeqLwc4/H0+xn0hIwnR2NkHBvdRsXmrM&#13;&#10;Tq8A22SMa8jydI32QR2v0oF+wh2yjFFRxQzH2AXdHK+r0K0L3EFcLJfJCGfXsrA2D5ZH6Ehv7NfH&#13;&#10;9ok52zd1wHm4geMIs/xVb3e20dPAchdA1qnxn1ntice5T13b76i4WF7Kyep5ky5+AQAA//8DAFBL&#13;&#10;AwQUAAYACAAAACEAFaLMSOQAAAAUAQAADwAAAGRycy9kb3ducmV2LnhtbEyPQW+DMAyF75P2HyJP&#13;&#10;2q1NoNJoKaHaqHbfWg47puABKnEYSSn993NP28V6lu3n92W72fZiwtF3jjRESwUCqXJ1R42G8vi+&#13;&#10;WIPwwVBtekeo4YYedvnjQ2bS2l3pE6dDaASbkE+NhjaEIZXSVy1a45duQOLZtxutCdyOjaxHc2Vz&#13;&#10;28tYqRdpTUf8oTUDFi1W58PFajjuy2JFZXFbn2X5hj8fE32pSevnp3m/5fK6BRFwDn8XcGfg/JBz&#13;&#10;sJO7UO1Fr2ERJTETBVbxKkpA3HeijdqAOLFSkUpA5pn8D5P/AgAA//8DAFBLAQItABQABgAIAAAA&#13;&#10;IQC2gziS/gAAAOEBAAATAAAAAAAAAAAAAAAAAAAAAABbQ29udGVudF9UeXBlc10ueG1sUEsBAi0A&#13;&#10;FAAGAAgAAAAhADj9If/WAAAAlAEAAAsAAAAAAAAAAAAAAAAALwEAAF9yZWxzLy5yZWxzUEsBAi0A&#13;&#10;FAAGAAgAAAAhAFwObPaKAgAAkQUAAA4AAAAAAAAAAAAAAAAALgIAAGRycy9lMm9Eb2MueG1sUEsB&#13;&#10;Ai0AFAAGAAgAAAAhABWizEjkAAAAFAEAAA8AAAAAAAAAAAAAAAAA5AQAAGRycy9kb3ducmV2Lnht&#13;&#10;bFBLBQYAAAAABAAEAPMAAAD1BQAAAAA=&#13;&#10;" fillcolor="#1f4d78 [1604]" strokecolor="#1f4d78 [1604]" strokeweight="1pt">
                <v:path arrowok="t"/>
                <v:textbox>
                  <w:txbxContent>
                    <w:p w14:paraId="3AF81703" w14:textId="77777777" w:rsidR="00BD5E64" w:rsidRDefault="00BD5E64" w:rsidP="00A10149"/>
                  </w:txbxContent>
                </v:textbox>
                <w10:wrap anchorx="page"/>
              </v:rect>
            </w:pict>
          </mc:Fallback>
        </mc:AlternateContent>
      </w:r>
      <w:r>
        <w:rPr>
          <w:noProof/>
        </w:rPr>
        <mc:AlternateContent>
          <mc:Choice Requires="wps">
            <w:drawing>
              <wp:anchor distT="0" distB="0" distL="114300" distR="114300" simplePos="0" relativeHeight="251655680" behindDoc="0" locked="0" layoutInCell="1" allowOverlap="1" wp14:anchorId="59573696" wp14:editId="51FBC483">
                <wp:simplePos x="0" y="0"/>
                <wp:positionH relativeFrom="page">
                  <wp:align>left</wp:align>
                </wp:positionH>
                <wp:positionV relativeFrom="paragraph">
                  <wp:posOffset>-312420</wp:posOffset>
                </wp:positionV>
                <wp:extent cx="7534275" cy="5579745"/>
                <wp:effectExtent l="0" t="0" r="0" b="0"/>
                <wp:wrapNone/>
                <wp:docPr id="1234898078" name="Metin Kutusu 9" descr="DABP Projesi başlığı" title="DABP Projesi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55797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A49508"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CF6056F" w14:textId="77777777" w:rsidR="001B5CEA" w:rsidRPr="000064F9" w:rsidRDefault="001B5CEA" w:rsidP="00B476F8">
                            <w:pPr>
                              <w:jc w:val="center"/>
                              <w:rPr>
                                <w:color w:val="FFFFFF" w:themeColor="background1"/>
                                <w:sz w:val="120"/>
                                <w:szCs w:val="120"/>
                              </w:rPr>
                            </w:pPr>
                          </w:p>
                          <w:p w14:paraId="753B4FA2"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73696" id="_x0000_t202" coordsize="21600,21600" o:spt="202" path="m,l,21600r21600,l21600,xe">
                <v:stroke joinstyle="miter"/>
                <v:path gradientshapeok="t" o:connecttype="rect"/>
              </v:shapetype>
              <v:shape id="Metin Kutusu 9" o:spid="_x0000_s1027" type="#_x0000_t202" alt="Title: DABP Projesi başlığı - Description: DABP Projesi başlığı" style="position:absolute;left:0;text-align:left;margin-left:0;margin-top:-24.6pt;width:593.25pt;height:439.35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C8odwIAAFAFAAAOAAAAZHJzL2Uyb0RvYy54bWysVE1v2zAMvQ/YfxB0X51kybIadYqsRYcB&#13;&#10;QVusHXpWZCkxKosapcTOfn0p2U67bpcOu9gSv0Q+PvLsvK0N2yv0FdiCj09GnCkroazspuA/7q8+&#13;&#10;fObMB2FLYcCqgh+U5+eL9+/OGperCWzBlAoZBbE+b1zBtyG4PMu83Kpa+BNwypJSA9Yi0BU3WYmi&#13;&#10;oei1ySaj0aesASwdglTek/SyU/JFiq+1kuFGa68CMwWn3EL6Yvqu4zdbnIl8g8JtK9mnIf4hi1pU&#13;&#10;lh49hroUQbAdVn+EqiuJ4EGHEwl1BlpXUqUaqJrx6FU1d1vhVKqFwPHuCJP/f2Hl9f7O3SIL7Rdo&#13;&#10;qYGpCO9WIB89YZM1zue9TcTU556sY6Gtxjr+qQRGjoTt4YinagOTJJzPPk4n8xlnknSz2fx0Pp1F&#13;&#10;xLNnd4c+fFVQs3goOFLDUgpiv/KhMx1M4msWripjUtOM/U1AMaMkJdzlmLINB6OinbHflWZVmVKN&#13;&#10;Ai9xs74wyDoyEFuphIESKRg5RENND77Rt3eJ3ipx8I3+R6f0Pthw9K8rC9j1KE6IigXsBXG7fBz3&#13;&#10;yOrOfoCiAyBiEdp1SwjEJhOAUbKG8kC9R+jGwjt5VVEbVsKHW4E0BwQJzXa4oY820BQc+hNnW8Bf&#13;&#10;f5NHe6InaTlraK4K7n/uBCrOzDdLxD0dT6dxENNlOptP6IIvNeuXGrurL4DKG9MWcTIdo30ww1Ej&#13;&#10;1A+0ApbxVVIJK+ntgofheBG6BtMKkWq5TEY0ek6Elb1zcqB8JNl9+yDQ9UwMROJrGCZQ5K8I2dnG&#13;&#10;/lhY7gLoKrH1GdUefxrbxPd+xcS98PKerJ4X4eIJAAD//wMAUEsDBBQABgAIAAAAIQC8nq2G4gAA&#13;&#10;AA4BAAAPAAAAZHJzL2Rvd25yZXYueG1sTI/NasMwEITvhb6D2EJviRQTB9vxOpSGXlua/kBvirWx&#13;&#10;Ta2VsZTYffsqp/YysAw7M1+5m20vLjT6zjHCaqlAENfOdNwgvL89LTIQPmg2undMCD/kYVfd3pS6&#13;&#10;MG7iV7ocQiNiCPtCI7QhDIWUvm7Jar90A3H0Tm60OsRzbKQZ9RTDbS8TpTbS6o5jQ6sHemyp/j6c&#13;&#10;LcLH8+nrc61emr1Nh8nNSrLNJeL93bzfRnnYggg0h78PuDLE/VDFYUd3ZuNFjxBpAsJinScgrvYq&#13;&#10;26QgjghZkqcgq1L+x6h+AQAA//8DAFBLAQItABQABgAIAAAAIQC2gziS/gAAAOEBAAATAAAAAAAA&#13;&#10;AAAAAAAAAAAAAABbQ29udGVudF9UeXBlc10ueG1sUEsBAi0AFAAGAAgAAAAhADj9If/WAAAAlAEA&#13;&#10;AAsAAAAAAAAAAAAAAAAALwEAAF9yZWxzLy5yZWxzUEsBAi0AFAAGAAgAAAAhAND8Lyh3AgAAUAUA&#13;&#10;AA4AAAAAAAAAAAAAAAAALgIAAGRycy9lMm9Eb2MueG1sUEsBAi0AFAAGAAgAAAAhALyerYbiAAAA&#13;&#10;DgEAAA8AAAAAAAAAAAAAAAAA0QQAAGRycy9kb3ducmV2LnhtbFBLBQYAAAAABAAEAPMAAADgBQAA&#13;&#10;AAA=&#13;&#10;" filled="f" stroked="f">
                <v:textbox>
                  <w:txbxContent>
                    <w:p w14:paraId="08A49508"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CF6056F" w14:textId="77777777" w:rsidR="001B5CEA" w:rsidRPr="000064F9" w:rsidRDefault="001B5CEA" w:rsidP="00B476F8">
                      <w:pPr>
                        <w:jc w:val="center"/>
                        <w:rPr>
                          <w:color w:val="FFFFFF" w:themeColor="background1"/>
                          <w:sz w:val="120"/>
                          <w:szCs w:val="120"/>
                        </w:rPr>
                      </w:pPr>
                    </w:p>
                    <w:p w14:paraId="753B4FA2"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v:textbox>
                <w10:wrap anchorx="page"/>
              </v:shape>
            </w:pict>
          </mc:Fallback>
        </mc:AlternateContent>
      </w:r>
    </w:p>
    <w:p w14:paraId="06CE15DB" w14:textId="77777777" w:rsidR="00461975" w:rsidRPr="00A94A84" w:rsidRDefault="000064F9" w:rsidP="00A94A84">
      <w:bookmarkStart w:id="0" w:name="_Hlk57044732"/>
      <w:bookmarkEnd w:id="0"/>
      <w:r w:rsidRPr="00437753">
        <w:rPr>
          <w:noProof/>
          <w:lang w:eastAsia="tr-TR"/>
        </w:rPr>
        <w:drawing>
          <wp:anchor distT="0" distB="0" distL="114300" distR="114300" simplePos="0" relativeHeight="251662336" behindDoc="1" locked="0" layoutInCell="1" allowOverlap="1" wp14:anchorId="4F3C632A" wp14:editId="6C3E8172">
            <wp:simplePos x="0" y="0"/>
            <wp:positionH relativeFrom="margin">
              <wp:posOffset>4422145</wp:posOffset>
            </wp:positionH>
            <wp:positionV relativeFrom="paragraph">
              <wp:posOffset>7633527</wp:posOffset>
            </wp:positionV>
            <wp:extent cx="1918800" cy="608400"/>
            <wp:effectExtent l="0" t="0" r="0" b="0"/>
            <wp:wrapTight wrapText="bothSides">
              <wp:wrapPolygon edited="0">
                <wp:start x="0" y="0"/>
                <wp:lineTo x="0" y="2029"/>
                <wp:lineTo x="643" y="20969"/>
                <wp:lineTo x="20377" y="20969"/>
                <wp:lineTo x="20806" y="10823"/>
                <wp:lineTo x="20806" y="0"/>
                <wp:lineTo x="0" y="0"/>
              </wp:wrapPolygon>
            </wp:wrapTight>
            <wp:docPr id="1" name="Picture 25" descr="metin, küçük resi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 descr="metin, küçük resim içeren bir resim&#10;&#10;Açıklama otomatik olarak oluşturuldu"/>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188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4021">
        <w:rPr>
          <w:noProof/>
        </w:rPr>
        <mc:AlternateContent>
          <mc:Choice Requires="wps">
            <w:drawing>
              <wp:anchor distT="0" distB="0" distL="114300" distR="114300" simplePos="0" relativeHeight="251656704" behindDoc="0" locked="0" layoutInCell="1" allowOverlap="1" wp14:anchorId="40C6A266" wp14:editId="4C567B7E">
                <wp:simplePos x="0" y="0"/>
                <wp:positionH relativeFrom="page">
                  <wp:posOffset>3489960</wp:posOffset>
                </wp:positionH>
                <wp:positionV relativeFrom="paragraph">
                  <wp:posOffset>5039995</wp:posOffset>
                </wp:positionV>
                <wp:extent cx="676910" cy="298450"/>
                <wp:effectExtent l="0" t="0" r="0" b="0"/>
                <wp:wrapNone/>
                <wp:docPr id="848643601" name="Metin Kutusu 7" descr="Kullanıcı Kılavuzu belge başlığı" title="Kullanıcı Kılavuzu belge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91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C5CB51" w14:textId="77777777" w:rsidR="00BD5E64" w:rsidRPr="00C54391" w:rsidRDefault="00BD5E64" w:rsidP="00791381">
                            <w:pPr>
                              <w:jc w:val="center"/>
                              <w:rPr>
                                <w:color w:val="FFFFFF" w:themeColor="background1"/>
                                <w:sz w:val="24"/>
                                <w:szCs w:val="96"/>
                              </w:rPr>
                            </w:pPr>
                            <w:r>
                              <w:rPr>
                                <w:color w:val="FFFFFF" w:themeColor="background1"/>
                                <w:sz w:val="24"/>
                                <w:szCs w:val="96"/>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6A266" id="Metin Kutusu 7" o:spid="_x0000_s1028" type="#_x0000_t202" alt="Title: Kullanıcı Kılavuzu belge başlığı - Description: Kullanıcı Kılavuzu belge başlığı" style="position:absolute;left:0;text-align:left;margin-left:274.8pt;margin-top:396.85pt;width:53.3pt;height:23.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sxWdgIAAE4FAAAOAAAAZHJzL2Uyb0RvYy54bWysVEtv2zAMvg/YfxB0X50E6cuoU2QpOgwI&#13;&#10;2mLt0LMiS4lRWdQkJnb260fJdpp1u3TYxZb45sePurpua8N2yocKbMHHJyPOlJVQVnZd8O9Pt58u&#13;&#10;OAsobCkMWFXwvQr8evbxw1XjcjWBDZhSeUZBbMgbV/ANosuzLMiNqkU4AacsKTX4WiBd/TorvWgo&#13;&#10;em2yyWh0ljXgS+dBqhBIetMp+SzF11pJvNc6KGSm4FQbpq9P31X8ZrMrka+9cJtK9mWIf6iiFpWl&#13;&#10;pIdQNwIF2/rqj1B1JT0E0Hgioc5A60qq1AN1Mx696eZxI5xKvRA4wR1gCv8vrLzbPboHz7D9DC0N&#13;&#10;MDUR3BLkSyBsssaFvLeJmIY8kHVstNW+jn9qgZEjYbs/4KlaZJKEZ+dnl2PSSFJNLi+mpwnv7NXZ&#13;&#10;+YBfFNQsHgruaVypALFbBozpRT6YxFwWbitj0siM/U1AhlGSyu0qTLXi3qhoZ+w3pVlVpkKjIEi/&#13;&#10;Xi2MZx0ViKtU5kCIFIwcoqGmhO/07V2it0oMfKf/wSnlB4sH/7qy4LsJxf1QsYGdIGaXL+PIZCpc&#13;&#10;d/YDFB0AEQtsVy0hQIOIllGygnJPk/fQLUVw8raiMSxFwAfhaQsIEtpsvKePNtAUHPoTZxvwP/8m&#13;&#10;j/ZETtJy1tBWFTz82AqvODNfLdH2cjydUlhMl+np+YQu/lizOtbYbb0Aam9Mb4iT6Rjt0QxH7aF+&#13;&#10;pgdgHrOSSlhJuQuOw3GB3YDpAZFqPk9GtHhO4NI+OjkQPpLsqX0W3vVMRKLwHQz7J/I3hOxs43ws&#13;&#10;zLcIukpsfUW1x5+WNk2lf2Diq3B8T1avz+DsFwAAAP//AwBQSwMEFAAGAAgAAAAhAIhC8fziAAAA&#13;&#10;EAEAAA8AAABkcnMvZG93bnJldi54bWxMT0tLw0AQvgv+h2UEb3bXmkeTZlLE4lWx2oK3bbJNgtnZ&#13;&#10;kN028d87nvQy8DHfs9jMthcXM/rOEcL9QoEwVLm6owbh4/35bgXCB0217h0ZhG/jYVNeXxU6r91E&#13;&#10;b+ayC41gE/K5RmhDGHIpfdUaq/3CDYb4d3Kj1YHh2Mh61BOb214ulUqk1R1xQqsH89Sa6mt3tgj7&#13;&#10;l9PnIVKvzdbGw+RmJclmEvH2Zt6u+TyuQQQzhz8F/G7g/lBysaM7U+1FjxBHWcJUhDR7SEEwI4mT&#13;&#10;JYgjwipSKciykP+HlD8AAAD//wMAUEsBAi0AFAAGAAgAAAAhALaDOJL+AAAA4QEAABMAAAAAAAAA&#13;&#10;AAAAAAAAAAAAAFtDb250ZW50X1R5cGVzXS54bWxQSwECLQAUAAYACAAAACEAOP0h/9YAAACUAQAA&#13;&#10;CwAAAAAAAAAAAAAAAAAvAQAAX3JlbHMvLnJlbHNQSwECLQAUAAYACAAAACEAnwbMVnYCAABOBQAA&#13;&#10;DgAAAAAAAAAAAAAAAAAuAgAAZHJzL2Uyb0RvYy54bWxQSwECLQAUAAYACAAAACEAiELx/OIAAAAQ&#13;&#10;AQAADwAAAAAAAAAAAAAAAADQBAAAZHJzL2Rvd25yZXYueG1sUEsFBgAAAAAEAAQA8wAAAN8FAAAA&#13;&#10;AA==&#13;&#10;" filled="f" stroked="f">
                <v:textbox>
                  <w:txbxContent>
                    <w:p w14:paraId="44C5CB51" w14:textId="77777777" w:rsidR="00BD5E64" w:rsidRPr="00C54391" w:rsidRDefault="00BD5E64" w:rsidP="00791381">
                      <w:pPr>
                        <w:jc w:val="center"/>
                        <w:rPr>
                          <w:color w:val="FFFFFF" w:themeColor="background1"/>
                          <w:sz w:val="24"/>
                          <w:szCs w:val="96"/>
                        </w:rPr>
                      </w:pPr>
                      <w:r>
                        <w:rPr>
                          <w:color w:val="FFFFFF" w:themeColor="background1"/>
                          <w:sz w:val="24"/>
                          <w:szCs w:val="96"/>
                        </w:rPr>
                        <w:t>V1.0</w:t>
                      </w:r>
                    </w:p>
                  </w:txbxContent>
                </v:textbox>
                <w10:wrap anchorx="page"/>
              </v:shape>
            </w:pict>
          </mc:Fallback>
        </mc:AlternateContent>
      </w:r>
      <w:r w:rsidR="006C4021">
        <w:rPr>
          <w:noProof/>
        </w:rPr>
        <mc:AlternateContent>
          <mc:Choice Requires="wps">
            <w:drawing>
              <wp:anchor distT="0" distB="0" distL="114300" distR="114300" simplePos="0" relativeHeight="251660288" behindDoc="1" locked="0" layoutInCell="1" allowOverlap="1" wp14:anchorId="7D9A754D" wp14:editId="6D411C8D">
                <wp:simplePos x="0" y="0"/>
                <wp:positionH relativeFrom="page">
                  <wp:posOffset>-293370</wp:posOffset>
                </wp:positionH>
                <wp:positionV relativeFrom="paragraph">
                  <wp:posOffset>6381750</wp:posOffset>
                </wp:positionV>
                <wp:extent cx="7855585" cy="3124835"/>
                <wp:effectExtent l="0" t="0" r="0" b="0"/>
                <wp:wrapNone/>
                <wp:docPr id="1898271440" name="Dikdörtgen 5" descr="Kurumsal kapak alt bandı" title="Kurumsal kapak alt band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55585" cy="3124835"/>
                        </a:xfrm>
                        <a:prstGeom prst="rect">
                          <a:avLst/>
                        </a:prstGeom>
                        <a:solidFill>
                          <a:schemeClr val="accent1">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2B29D2" id="Dikdörtgen 5" o:spid="_x0000_s1026" style="position:absolute;margin-left:-23.1pt;margin-top:502.5pt;width:618.55pt;height:246.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uLlgIAAMgFAAAOAAAAZHJzL2Uyb0RvYy54bWysVFFv2yAQfp+0/4B4X22n8ZpZdaqoVadJ&#10;WVutnfpMMMTWMMeAxMl+fQ/suFHbbdK0F8Rxd98dH3x3frFrFdkK6xrQJc1OUkqE5lA1el3S7w/X&#10;H2aUOM90xRRoUdK9cPRi/v7deWcKMYEaVCUsQRDtis6UtPbeFEnieC1a5k7ACI1OCbZlHk27TirL&#10;OkRvVTJJ049JB7YyFrhwDk+veiedR3wpBfe3UjrhiSop9ubjauO6CmsyP2fF2jJTN3xog/1DFy1r&#10;NBYdoa6YZ2Rjm1dQbcMtOJD+hEObgJQNF/EOeJssfXGb+5oZEe+C5Dgz0uT+Hyy/2d6bOxtad2YJ&#10;/IdDRpLOuGL0BMMNMTtp2xCLjZNdZHE/sih2nnA8PJvleT7LKeHoO80m09lpHnhOWHFIN9b5zwJa&#10;EjYltfhMkT22XTrfhx5CYmegmuq6USoa4WuIS2XJluGjMs6F9llMV5v2K1T9+VmepvF5sWz8TSEl&#10;NuGO0ZT+W4HVOhu6P0pE0JAZieq5iSz5vRIBT+lvQpKmQjYmsbOxg9dNu5pVoj8OLb/dcwQMyBJZ&#10;GLH7W/8Gu6dxiA+pIsphTE7/1FifPGbEyqD9mNw2GuxbAAqfYqjcxx9I6qkJLK2g2t9ZYqEXozP8&#10;usFvsGTO3zGL6kOd4kTxt7hIBV1JYdhRUoP99dZ5iEdRoJeSDtVcUvdzw6ygRH3RKJdP2XQa5B+N&#10;aX42QcMee1bHHr1pLwH/Voazy/C4DfFeHbbSQvuIg2cRqqKLaY61S8q9PRiXvp8yOLq4WCxiGEre&#10;ML/U94YH8MBq+OYPu0dmzaAFjzK6gYPyWfFCEn1syNSw2HiQTdTLM68D3zgu4mcfRluYR8d2jHoe&#10;wPMnAAAA//8DAFBLAwQUAAYACAAAACEA8WtHb+AAAAAOAQAADwAAAGRycy9kb3ducmV2LnhtbEyP&#10;zW6DMBCE75X6DtZW6i2xSRNSKCaqUOklp/w8gMEuRsU2woa4b9/Nqb3taD7NzhSHaAayqMn3znJI&#10;1gyIsq2Tve04XC/16hWID8JKMTirOPwoD4fy8aEQuXQ3e1LLOXQEQ6zPBQcdwphT6lutjPBrNyqL&#10;3pebjAgop47KSdww3Ax0w1hKjegtftBiVJVW7fd5NhzYRR8pS5dYfza7j5fYV/Oxrjh/forvb0CC&#10;iuEPhnt9rA4ldmrcbKUnA4fVNt0gigZjO1x1R5KMZUAavLbZPgFaFvT/jPIXAAD//wMAUEsBAi0A&#10;FAAGAAgAAAAhALaDOJL+AAAA4QEAABMAAAAAAAAAAAAAAAAAAAAAAFtDb250ZW50X1R5cGVzXS54&#10;bWxQSwECLQAUAAYACAAAACEAOP0h/9YAAACUAQAACwAAAAAAAAAAAAAAAAAvAQAAX3JlbHMvLnJl&#10;bHNQSwECLQAUAAYACAAAACEAOEXbi5YCAADIBQAADgAAAAAAAAAAAAAAAAAuAgAAZHJzL2Uyb0Rv&#10;Yy54bWxQSwECLQAUAAYACAAAACEA8WtHb+AAAAAOAQAADwAAAAAAAAAAAAAAAADwBAAAZHJzL2Rv&#10;d25yZXYueG1sUEsFBgAAAAAEAAQA8wAAAP0FAAAAAA==&#10;" fillcolor="#2e74b5 [2404]" strokecolor="white [3212]" strokeweight="1pt">
                <v:path arrowok="t"/>
                <w10:wrap anchorx="page"/>
              </v:rect>
            </w:pict>
          </mc:Fallback>
        </mc:AlternateContent>
      </w:r>
      <w:r w:rsidR="006C4021">
        <w:rPr>
          <w:noProof/>
        </w:rPr>
        <mc:AlternateContent>
          <mc:Choice Requires="wps">
            <w:drawing>
              <wp:anchor distT="0" distB="0" distL="114300" distR="114300" simplePos="0" relativeHeight="251654144" behindDoc="0" locked="0" layoutInCell="1" allowOverlap="1" wp14:anchorId="642DE1E2" wp14:editId="5EA80FB3">
                <wp:simplePos x="0" y="0"/>
                <wp:positionH relativeFrom="page">
                  <wp:align>right</wp:align>
                </wp:positionH>
                <wp:positionV relativeFrom="paragraph">
                  <wp:posOffset>3915410</wp:posOffset>
                </wp:positionV>
                <wp:extent cx="7534275" cy="809625"/>
                <wp:effectExtent l="0" t="0" r="0" b="0"/>
                <wp:wrapNone/>
                <wp:docPr id="730992643" name="Metin Kutusu 3" descr="Belge sürümü ve durum bilgisi" title="Belge sürümü ve durum bilgi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8096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F40ED" w14:textId="77777777" w:rsidR="00BD5E64" w:rsidRPr="00791381" w:rsidRDefault="00BD5E64" w:rsidP="00791381">
                            <w:pPr>
                              <w:jc w:val="center"/>
                              <w:rPr>
                                <w:color w:val="FFFFFF" w:themeColor="background1"/>
                                <w:sz w:val="72"/>
                                <w:szCs w:val="72"/>
                              </w:rPr>
                            </w:pPr>
                            <w:r>
                              <w:rPr>
                                <w:color w:val="FFFFFF" w:themeColor="background1"/>
                                <w:sz w:val="72"/>
                                <w:szCs w:val="72"/>
                              </w:rPr>
                              <w:t>Taslak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DE1E2" id="Metin Kutusu 3" o:spid="_x0000_s1029" type="#_x0000_t202" alt="Title: Belge sürümü ve durum bilgisi - Description: Belge sürümü ve durum bilgisi" style="position:absolute;left:0;text-align:left;margin-left:542.05pt;margin-top:308.3pt;width:593.25pt;height:63.75pt;z-index:251654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HTqdwIAAE8FAAAOAAAAZHJzL2Uyb0RvYy54bWysVEtv2zAMvg/YfxB0X52kSR9GnSJr0WFA&#13;&#10;0BZrh54VWUqMyqJGKbGzXz9KttOu26XDLrbEl8iPH3lx2daG7RT6CmzBx0cjzpSVUFZ2XfDvjzef&#13;&#10;zjjzQdhSGLCq4Hvl+eX844eLxuVqAhswpUJGQazPG1fwTQguzzIvN6oW/gicsqTUgLUIdMV1VqJo&#13;&#10;KHptsslodJI1gKVDkMp7kl53Sj5P8bVWMtxp7VVgpuCUW0hfTN9V/GbzC5GvUbhNJfs0xD9kUYvK&#13;&#10;0qOHUNciCLbF6o9QdSURPOhwJKHOQOtKqlQDVTMevanmYSOcSrUQON4dYPL/L6y83T24e2Sh/Qwt&#13;&#10;NTAV4d0S5LMnbLLG+by3iZj63JN1LLTVWMc/lcDIkbDdH/BUbWCShKez4+nkdMaZJN3Z6PxkMouA&#13;&#10;Zy/eDn34oqBm8VBwpH6lDMRu6UNnOpjExyzcVMaknhn7m4BiRknKt0sxJRv2RkU7Y78pzaoyZRoF&#13;&#10;XuJ6dWWQdVwgslIFAyNSMHKIhpoefKdv7xK9VaLgO/0PTul9sOHgX1cWsGtRHBAVC9gJonb5PO6R&#13;&#10;1Z39AEUHQMQitKuWECj4cbSMkhWUe2o9QjcV3smbitqwFD7cC6QxIEhotMMdfbSBpuDQnzjbAP78&#13;&#10;mzzaEztJy1lDY1Vw/2MrUHFmvlri7fl4Oo1zmC7T2emELvhas3qtsdv6Cqi8MS0RJ9Mx2gczHDVC&#13;&#10;/UQbYBFfJZWwkt4ueBiOV6FrMG0QqRaLZEST50RY2gcnB8ZHkj22TwJdz8RAHL6FYQBF/oaQnW3s&#13;&#10;j4XFNoCuEltfUO3xp6lNfO83TFwLr+/J6mUPzn8BAAD//wMAUEsDBBQABgAIAAAAIQCF1JNo4gAA&#13;&#10;AA4BAAAPAAAAZHJzL2Rvd25yZXYueG1sTI/NTsMwEITvSLyDtUjcqB2UmpJmUyEqriDKj8TNjbdJ&#13;&#10;RLyOYrcJb497gstIq9HOzFduZteLE42h84yQLRQI4trbjhuE97enmxWIEA1b03smhB8KsKkuL0pT&#13;&#10;WD/xK512sREphENhENoYh0LKULfkTFj4gTh5Bz86E9M5NtKOZkrhrpe3SmnpTMepoTUDPbZUf++O&#13;&#10;DuHj+fD1mauXZuuWw+RnJdndS8Trq3m7TvKwBhFpjn8fcGZI+6FKw/b+yDaIHiHRRASdaQ3ibGcr&#13;&#10;vQSxR7jL8wxkVcr/GNUvAAAA//8DAFBLAQItABQABgAIAAAAIQC2gziS/gAAAOEBAAATAAAAAAAA&#13;&#10;AAAAAAAAAAAAAABbQ29udGVudF9UeXBlc10ueG1sUEsBAi0AFAAGAAgAAAAhADj9If/WAAAAlAEA&#13;&#10;AAsAAAAAAAAAAAAAAAAALwEAAF9yZWxzLy5yZWxzUEsBAi0AFAAGAAgAAAAhAAwgdOp3AgAATwUA&#13;&#10;AA4AAAAAAAAAAAAAAAAALgIAAGRycy9lMm9Eb2MueG1sUEsBAi0AFAAGAAgAAAAhAIXUk2jiAAAA&#13;&#10;DgEAAA8AAAAAAAAAAAAAAAAA0QQAAGRycy9kb3ducmV2LnhtbFBLBQYAAAAABAAEAPMAAADgBQAA&#13;&#10;AAA=&#13;&#10;" filled="f" stroked="f">
                <v:textbox>
                  <w:txbxContent>
                    <w:p w14:paraId="250F40ED" w14:textId="77777777" w:rsidR="00BD5E64" w:rsidRPr="00791381" w:rsidRDefault="00BD5E64" w:rsidP="00791381">
                      <w:pPr>
                        <w:jc w:val="center"/>
                        <w:rPr>
                          <w:color w:val="FFFFFF" w:themeColor="background1"/>
                          <w:sz w:val="72"/>
                          <w:szCs w:val="72"/>
                        </w:rPr>
                      </w:pPr>
                      <w:r>
                        <w:rPr>
                          <w:color w:val="FFFFFF" w:themeColor="background1"/>
                          <w:sz w:val="72"/>
                          <w:szCs w:val="72"/>
                        </w:rPr>
                        <w:t>Taslak</w:t>
                      </w:r>
                    </w:p>
                  </w:txbxContent>
                </v:textbox>
                <w10:wrap anchorx="page"/>
              </v:shape>
            </w:pict>
          </mc:Fallback>
        </mc:AlternateContent>
      </w:r>
      <w:r>
        <w:rPr>
          <w:noProof/>
        </w:rPr>
        <w:drawing>
          <wp:inline distT="0" distB="0" distL="0" distR="0" wp14:anchorId="52935336" wp14:editId="292030BB">
            <wp:extent cx="1914525" cy="609600"/>
            <wp:effectExtent l="0" t="0" r="0" b="0"/>
            <wp:docPr id="8" name="Resim 8"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Pr>
          <w:noProof/>
        </w:rPr>
        <w:drawing>
          <wp:inline distT="0" distB="0" distL="0" distR="0" wp14:anchorId="7AC22DAA" wp14:editId="7E9BC054">
            <wp:extent cx="1914525" cy="609600"/>
            <wp:effectExtent l="0" t="0" r="0" b="0"/>
            <wp:docPr id="4" name="Resim 4"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sidR="00437753">
        <w:br w:type="page"/>
      </w:r>
    </w:p>
    <w:p w14:paraId="2B291E9E" w14:textId="77777777" w:rsidR="00070F39" w:rsidRDefault="00D94BC2">
      <w:pPr>
        <w:keepNext/>
        <w:spacing w:after="200"/>
        <w:jc w:val="left"/>
      </w:pPr>
      <w:r>
        <w:rPr>
          <w:rFonts w:eastAsia="Century Gothic"/>
          <w:b/>
          <w:color w:val="4472C4"/>
          <w:sz w:val="40"/>
        </w:rPr>
        <w:lastRenderedPageBreak/>
        <w:t>Doküman Künyesi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750"/>
        <w:gridCol w:w="6250"/>
      </w:tblGrid>
      <w:tr w:rsidR="00070F39" w14:paraId="5299FDB4" w14:textId="77777777">
        <w:trPr>
          <w:cantSplit/>
          <w:tblHeader/>
        </w:trPr>
        <w:tc>
          <w:tcPr>
            <w:tcW w:w="2750" w:type="dxa"/>
            <w:shd w:val="clear" w:color="auto" w:fill="2F5597"/>
            <w:tcMar>
              <w:top w:w="95" w:type="dxa"/>
              <w:left w:w="115" w:type="dxa"/>
              <w:bottom w:w="95" w:type="dxa"/>
              <w:right w:w="115" w:type="dxa"/>
            </w:tcMar>
            <w:vAlign w:val="center"/>
          </w:tcPr>
          <w:p w14:paraId="638865BE" w14:textId="77777777" w:rsidR="00070F39" w:rsidRDefault="00D94BC2">
            <w:pPr>
              <w:spacing w:before="20" w:after="20" w:line="240" w:lineRule="auto"/>
              <w:jc w:val="left"/>
            </w:pPr>
            <w:r>
              <w:rPr>
                <w:rFonts w:eastAsia="Century Gothic"/>
                <w:b/>
                <w:color w:val="FFFFFF"/>
                <w:sz w:val="18"/>
              </w:rPr>
              <w:t>Alan</w:t>
            </w:r>
          </w:p>
        </w:tc>
        <w:tc>
          <w:tcPr>
            <w:tcW w:w="6250" w:type="dxa"/>
            <w:shd w:val="clear" w:color="auto" w:fill="2F5597"/>
            <w:tcMar>
              <w:top w:w="95" w:type="dxa"/>
              <w:left w:w="115" w:type="dxa"/>
              <w:bottom w:w="95" w:type="dxa"/>
              <w:right w:w="115" w:type="dxa"/>
            </w:tcMar>
            <w:vAlign w:val="center"/>
          </w:tcPr>
          <w:p w14:paraId="02B41BC5" w14:textId="77777777" w:rsidR="00070F39" w:rsidRDefault="00D94BC2">
            <w:pPr>
              <w:spacing w:before="20" w:after="20" w:line="240" w:lineRule="auto"/>
              <w:jc w:val="left"/>
            </w:pPr>
            <w:r>
              <w:rPr>
                <w:rFonts w:eastAsia="Century Gothic"/>
                <w:b/>
                <w:color w:val="FFFFFF"/>
                <w:sz w:val="18"/>
              </w:rPr>
              <w:t>Bilgi</w:t>
            </w:r>
          </w:p>
        </w:tc>
      </w:tr>
      <w:tr w:rsidR="00070F39" w14:paraId="2AD83822" w14:textId="77777777">
        <w:trPr>
          <w:cantSplit/>
        </w:trPr>
        <w:tc>
          <w:tcPr>
            <w:tcW w:w="2750" w:type="dxa"/>
            <w:tcMar>
              <w:top w:w="95" w:type="dxa"/>
              <w:left w:w="115" w:type="dxa"/>
              <w:bottom w:w="95" w:type="dxa"/>
              <w:right w:w="115" w:type="dxa"/>
            </w:tcMar>
            <w:vAlign w:val="center"/>
          </w:tcPr>
          <w:p w14:paraId="78A6B184" w14:textId="77777777" w:rsidR="00070F39" w:rsidRDefault="00D94BC2">
            <w:pPr>
              <w:spacing w:before="20" w:after="20" w:line="240" w:lineRule="auto"/>
              <w:jc w:val="left"/>
            </w:pPr>
            <w:r>
              <w:rPr>
                <w:rFonts w:eastAsia="Century Gothic"/>
                <w:b/>
                <w:color w:val="44546A"/>
                <w:sz w:val="18"/>
              </w:rPr>
              <w:t>Doküman Adı</w:t>
            </w:r>
          </w:p>
        </w:tc>
        <w:tc>
          <w:tcPr>
            <w:tcW w:w="6250" w:type="dxa"/>
            <w:tcMar>
              <w:top w:w="95" w:type="dxa"/>
              <w:left w:w="115" w:type="dxa"/>
              <w:bottom w:w="95" w:type="dxa"/>
              <w:right w:w="115" w:type="dxa"/>
            </w:tcMar>
            <w:vAlign w:val="center"/>
          </w:tcPr>
          <w:p w14:paraId="2DF4FE9A" w14:textId="77777777" w:rsidR="00070F39" w:rsidRDefault="00D94BC2">
            <w:pPr>
              <w:spacing w:before="20" w:after="20" w:line="240" w:lineRule="auto"/>
              <w:jc w:val="left"/>
            </w:pPr>
            <w:r>
              <w:rPr>
                <w:rFonts w:eastAsia="Century Gothic"/>
                <w:color w:val="44546A"/>
                <w:sz w:val="18"/>
              </w:rPr>
              <w:t>Devreye Alma ve Bakım Paneli Kullanıcı Kılavuzu</w:t>
            </w:r>
          </w:p>
        </w:tc>
      </w:tr>
      <w:tr w:rsidR="00070F39" w14:paraId="6ED07249" w14:textId="77777777">
        <w:trPr>
          <w:cantSplit/>
        </w:trPr>
        <w:tc>
          <w:tcPr>
            <w:tcW w:w="2750" w:type="dxa"/>
            <w:shd w:val="clear" w:color="auto" w:fill="F2F4F7"/>
            <w:tcMar>
              <w:top w:w="95" w:type="dxa"/>
              <w:left w:w="115" w:type="dxa"/>
              <w:bottom w:w="95" w:type="dxa"/>
              <w:right w:w="115" w:type="dxa"/>
            </w:tcMar>
            <w:vAlign w:val="center"/>
          </w:tcPr>
          <w:p w14:paraId="43EE3031" w14:textId="77777777" w:rsidR="00070F39" w:rsidRDefault="00D94BC2">
            <w:pPr>
              <w:spacing w:before="20" w:after="20" w:line="240" w:lineRule="auto"/>
              <w:jc w:val="left"/>
            </w:pPr>
            <w:r>
              <w:rPr>
                <w:rFonts w:eastAsia="Century Gothic"/>
                <w:b/>
                <w:color w:val="44546A"/>
                <w:sz w:val="18"/>
              </w:rPr>
              <w:t>Doküman Dosya Adı</w:t>
            </w:r>
          </w:p>
        </w:tc>
        <w:tc>
          <w:tcPr>
            <w:tcW w:w="6250" w:type="dxa"/>
            <w:shd w:val="clear" w:color="auto" w:fill="F2F4F7"/>
            <w:tcMar>
              <w:top w:w="95" w:type="dxa"/>
              <w:left w:w="115" w:type="dxa"/>
              <w:bottom w:w="95" w:type="dxa"/>
              <w:right w:w="115" w:type="dxa"/>
            </w:tcMar>
            <w:vAlign w:val="center"/>
          </w:tcPr>
          <w:p w14:paraId="23BB985A" w14:textId="2015699F" w:rsidR="00070F39" w:rsidRDefault="00D94BC2">
            <w:pPr>
              <w:spacing w:before="20" w:after="20" w:line="240" w:lineRule="auto"/>
              <w:jc w:val="left"/>
            </w:pPr>
            <w:r>
              <w:rPr>
                <w:rFonts w:eastAsia="Century Gothic"/>
                <w:color w:val="44546A"/>
                <w:sz w:val="18"/>
              </w:rPr>
              <w:t>DABP_Kullan</w:t>
            </w:r>
            <w:r w:rsidR="002A4E85">
              <w:rPr>
                <w:rFonts w:eastAsia="Century Gothic"/>
                <w:color w:val="44546A"/>
                <w:sz w:val="18"/>
              </w:rPr>
              <w:t>ı</w:t>
            </w:r>
            <w:r>
              <w:rPr>
                <w:rFonts w:eastAsia="Century Gothic"/>
                <w:color w:val="44546A"/>
                <w:sz w:val="18"/>
              </w:rPr>
              <w:t>c</w:t>
            </w:r>
            <w:r w:rsidR="002A4E85">
              <w:rPr>
                <w:rFonts w:eastAsia="Century Gothic"/>
                <w:color w:val="44546A"/>
                <w:sz w:val="18"/>
              </w:rPr>
              <w:t>ı</w:t>
            </w:r>
            <w:r>
              <w:rPr>
                <w:rFonts w:eastAsia="Century Gothic"/>
                <w:color w:val="44546A"/>
                <w:sz w:val="18"/>
              </w:rPr>
              <w:t>_K</w:t>
            </w:r>
            <w:r w:rsidR="002A4E85">
              <w:rPr>
                <w:rFonts w:eastAsia="Century Gothic"/>
                <w:color w:val="44546A"/>
                <w:sz w:val="18"/>
              </w:rPr>
              <w:t>ı</w:t>
            </w:r>
            <w:r>
              <w:rPr>
                <w:rFonts w:eastAsia="Century Gothic"/>
                <w:color w:val="44546A"/>
                <w:sz w:val="18"/>
              </w:rPr>
              <w:t>lavuzu.docx</w:t>
            </w:r>
          </w:p>
        </w:tc>
      </w:tr>
      <w:tr w:rsidR="00070F39" w14:paraId="7B26CFB3" w14:textId="77777777">
        <w:trPr>
          <w:cantSplit/>
        </w:trPr>
        <w:tc>
          <w:tcPr>
            <w:tcW w:w="2750" w:type="dxa"/>
            <w:tcMar>
              <w:top w:w="95" w:type="dxa"/>
              <w:left w:w="115" w:type="dxa"/>
              <w:bottom w:w="95" w:type="dxa"/>
              <w:right w:w="115" w:type="dxa"/>
            </w:tcMar>
            <w:vAlign w:val="center"/>
          </w:tcPr>
          <w:p w14:paraId="4DBD4032" w14:textId="77777777" w:rsidR="00070F39" w:rsidRDefault="00D94BC2">
            <w:pPr>
              <w:spacing w:before="20" w:after="20" w:line="240" w:lineRule="auto"/>
              <w:jc w:val="left"/>
            </w:pPr>
            <w:r>
              <w:rPr>
                <w:rFonts w:eastAsia="Century Gothic"/>
                <w:b/>
                <w:color w:val="44546A"/>
                <w:sz w:val="18"/>
              </w:rPr>
              <w:t>Oluşturulma Tarihi</w:t>
            </w:r>
          </w:p>
        </w:tc>
        <w:tc>
          <w:tcPr>
            <w:tcW w:w="6250" w:type="dxa"/>
            <w:tcMar>
              <w:top w:w="95" w:type="dxa"/>
              <w:left w:w="115" w:type="dxa"/>
              <w:bottom w:w="95" w:type="dxa"/>
              <w:right w:w="115" w:type="dxa"/>
            </w:tcMar>
            <w:vAlign w:val="center"/>
          </w:tcPr>
          <w:p w14:paraId="7054AABC" w14:textId="77777777" w:rsidR="00070F39" w:rsidRDefault="00D94BC2">
            <w:pPr>
              <w:spacing w:before="20" w:after="20" w:line="240" w:lineRule="auto"/>
              <w:jc w:val="left"/>
            </w:pPr>
            <w:r>
              <w:rPr>
                <w:rFonts w:eastAsia="Century Gothic"/>
                <w:color w:val="44546A"/>
                <w:sz w:val="18"/>
              </w:rPr>
              <w:t>27.08.2026</w:t>
            </w:r>
          </w:p>
        </w:tc>
      </w:tr>
      <w:tr w:rsidR="00070F39" w14:paraId="704200A2" w14:textId="77777777">
        <w:trPr>
          <w:cantSplit/>
        </w:trPr>
        <w:tc>
          <w:tcPr>
            <w:tcW w:w="2750" w:type="dxa"/>
            <w:shd w:val="clear" w:color="auto" w:fill="F2F4F7"/>
            <w:tcMar>
              <w:top w:w="95" w:type="dxa"/>
              <w:left w:w="115" w:type="dxa"/>
              <w:bottom w:w="95" w:type="dxa"/>
              <w:right w:w="115" w:type="dxa"/>
            </w:tcMar>
            <w:vAlign w:val="center"/>
          </w:tcPr>
          <w:p w14:paraId="1AFB0B54" w14:textId="77777777" w:rsidR="00070F39" w:rsidRDefault="00D94BC2">
            <w:pPr>
              <w:spacing w:before="20" w:after="20" w:line="240" w:lineRule="auto"/>
              <w:jc w:val="left"/>
            </w:pPr>
            <w:r>
              <w:rPr>
                <w:rFonts w:eastAsia="Century Gothic"/>
                <w:b/>
                <w:color w:val="44546A"/>
                <w:sz w:val="18"/>
              </w:rPr>
              <w:t>Hazırlayan</w:t>
            </w:r>
          </w:p>
        </w:tc>
        <w:tc>
          <w:tcPr>
            <w:tcW w:w="6250" w:type="dxa"/>
            <w:shd w:val="clear" w:color="auto" w:fill="F2F4F7"/>
            <w:tcMar>
              <w:top w:w="95" w:type="dxa"/>
              <w:left w:w="115" w:type="dxa"/>
              <w:bottom w:w="95" w:type="dxa"/>
              <w:right w:w="115" w:type="dxa"/>
            </w:tcMar>
            <w:vAlign w:val="center"/>
          </w:tcPr>
          <w:p w14:paraId="2BEE4E63" w14:textId="46050A1E" w:rsidR="00070F39" w:rsidRDefault="00E811AD">
            <w:pPr>
              <w:spacing w:before="20" w:after="20" w:line="240" w:lineRule="auto"/>
              <w:jc w:val="left"/>
            </w:pPr>
            <w:r>
              <w:rPr>
                <w:rFonts w:eastAsia="Century Gothic"/>
                <w:color w:val="44546A"/>
                <w:sz w:val="18"/>
              </w:rPr>
              <w:t>Tuncay Arda Aydın</w:t>
            </w:r>
          </w:p>
        </w:tc>
      </w:tr>
      <w:tr w:rsidR="00070F39" w14:paraId="293B8A81" w14:textId="77777777">
        <w:trPr>
          <w:cantSplit/>
        </w:trPr>
        <w:tc>
          <w:tcPr>
            <w:tcW w:w="2750" w:type="dxa"/>
            <w:tcMar>
              <w:top w:w="95" w:type="dxa"/>
              <w:left w:w="115" w:type="dxa"/>
              <w:bottom w:w="95" w:type="dxa"/>
              <w:right w:w="115" w:type="dxa"/>
            </w:tcMar>
            <w:vAlign w:val="center"/>
          </w:tcPr>
          <w:p w14:paraId="2F1F2A6F" w14:textId="77777777" w:rsidR="00070F39" w:rsidRDefault="00D94BC2">
            <w:pPr>
              <w:spacing w:before="20" w:after="20" w:line="240" w:lineRule="auto"/>
              <w:jc w:val="left"/>
            </w:pPr>
            <w:r>
              <w:rPr>
                <w:rFonts w:eastAsia="Century Gothic"/>
                <w:b/>
                <w:color w:val="44546A"/>
                <w:sz w:val="18"/>
              </w:rPr>
              <w:t>Kontrol Eden</w:t>
            </w:r>
          </w:p>
        </w:tc>
        <w:tc>
          <w:tcPr>
            <w:tcW w:w="6250" w:type="dxa"/>
            <w:tcMar>
              <w:top w:w="95" w:type="dxa"/>
              <w:left w:w="115" w:type="dxa"/>
              <w:bottom w:w="95" w:type="dxa"/>
              <w:right w:w="115" w:type="dxa"/>
            </w:tcMar>
            <w:vAlign w:val="center"/>
          </w:tcPr>
          <w:p w14:paraId="59ABA73C" w14:textId="77777777" w:rsidR="00070F39" w:rsidRDefault="00D94BC2">
            <w:pPr>
              <w:spacing w:before="20" w:after="20" w:line="240" w:lineRule="auto"/>
              <w:jc w:val="left"/>
            </w:pPr>
            <w:r>
              <w:rPr>
                <w:rFonts w:eastAsia="Century Gothic"/>
                <w:color w:val="44546A"/>
                <w:sz w:val="18"/>
              </w:rPr>
              <w:t>Onay bekliyor</w:t>
            </w:r>
          </w:p>
        </w:tc>
      </w:tr>
      <w:tr w:rsidR="00070F39" w14:paraId="4D0C0613" w14:textId="77777777">
        <w:trPr>
          <w:cantSplit/>
        </w:trPr>
        <w:tc>
          <w:tcPr>
            <w:tcW w:w="2750" w:type="dxa"/>
            <w:shd w:val="clear" w:color="auto" w:fill="F2F4F7"/>
            <w:tcMar>
              <w:top w:w="95" w:type="dxa"/>
              <w:left w:w="115" w:type="dxa"/>
              <w:bottom w:w="95" w:type="dxa"/>
              <w:right w:w="115" w:type="dxa"/>
            </w:tcMar>
            <w:vAlign w:val="center"/>
          </w:tcPr>
          <w:p w14:paraId="6C3D4B4E" w14:textId="77777777" w:rsidR="00070F39" w:rsidRDefault="00D94BC2">
            <w:pPr>
              <w:spacing w:before="20" w:after="20" w:line="240" w:lineRule="auto"/>
              <w:jc w:val="left"/>
            </w:pPr>
            <w:r>
              <w:rPr>
                <w:rFonts w:eastAsia="Century Gothic"/>
                <w:b/>
                <w:color w:val="44546A"/>
                <w:sz w:val="18"/>
              </w:rPr>
              <w:t>Versiyon</w:t>
            </w:r>
          </w:p>
        </w:tc>
        <w:tc>
          <w:tcPr>
            <w:tcW w:w="6250" w:type="dxa"/>
            <w:shd w:val="clear" w:color="auto" w:fill="F2F4F7"/>
            <w:tcMar>
              <w:top w:w="95" w:type="dxa"/>
              <w:left w:w="115" w:type="dxa"/>
              <w:bottom w:w="95" w:type="dxa"/>
              <w:right w:w="115" w:type="dxa"/>
            </w:tcMar>
            <w:vAlign w:val="center"/>
          </w:tcPr>
          <w:p w14:paraId="067EE461" w14:textId="77777777" w:rsidR="00070F39" w:rsidRDefault="00D94BC2">
            <w:pPr>
              <w:spacing w:before="20" w:after="20" w:line="240" w:lineRule="auto"/>
              <w:jc w:val="left"/>
            </w:pPr>
            <w:r>
              <w:rPr>
                <w:rFonts w:eastAsia="Century Gothic"/>
                <w:color w:val="44546A"/>
                <w:sz w:val="18"/>
              </w:rPr>
              <w:t>1.0</w:t>
            </w:r>
          </w:p>
        </w:tc>
      </w:tr>
      <w:tr w:rsidR="00070F39" w14:paraId="4AF90A62" w14:textId="77777777">
        <w:trPr>
          <w:cantSplit/>
        </w:trPr>
        <w:tc>
          <w:tcPr>
            <w:tcW w:w="2750" w:type="dxa"/>
            <w:tcMar>
              <w:top w:w="95" w:type="dxa"/>
              <w:left w:w="115" w:type="dxa"/>
              <w:bottom w:w="95" w:type="dxa"/>
              <w:right w:w="115" w:type="dxa"/>
            </w:tcMar>
            <w:vAlign w:val="center"/>
          </w:tcPr>
          <w:p w14:paraId="6151E084" w14:textId="77777777" w:rsidR="00070F39" w:rsidRDefault="00D94BC2">
            <w:pPr>
              <w:spacing w:before="20" w:after="20" w:line="240" w:lineRule="auto"/>
              <w:jc w:val="left"/>
            </w:pPr>
            <w:r>
              <w:rPr>
                <w:rFonts w:eastAsia="Century Gothic"/>
                <w:b/>
                <w:color w:val="44546A"/>
                <w:sz w:val="18"/>
              </w:rPr>
              <w:t>Yayınlama Durumu</w:t>
            </w:r>
          </w:p>
        </w:tc>
        <w:tc>
          <w:tcPr>
            <w:tcW w:w="6250" w:type="dxa"/>
            <w:tcMar>
              <w:top w:w="95" w:type="dxa"/>
              <w:left w:w="115" w:type="dxa"/>
              <w:bottom w:w="95" w:type="dxa"/>
              <w:right w:w="115" w:type="dxa"/>
            </w:tcMar>
            <w:vAlign w:val="center"/>
          </w:tcPr>
          <w:p w14:paraId="1D1F0B16" w14:textId="4122C244" w:rsidR="00070F39" w:rsidRDefault="00070F39">
            <w:pPr>
              <w:spacing w:before="20" w:after="20" w:line="240" w:lineRule="auto"/>
              <w:jc w:val="left"/>
            </w:pPr>
          </w:p>
        </w:tc>
      </w:tr>
    </w:tbl>
    <w:p w14:paraId="4F101EB4"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1</w:t>
        </w:r>
      </w:fldSimple>
      <w:r>
        <w:rPr>
          <w:rFonts w:eastAsia="Century Gothic"/>
          <w:color w:val="44546A"/>
          <w:sz w:val="17"/>
        </w:rPr>
        <w:t xml:space="preserve"> - Dokümantasyon Künyesi</w:t>
      </w:r>
    </w:p>
    <w:p w14:paraId="3876B5B5" w14:textId="77777777" w:rsidR="00070F39" w:rsidRDefault="00D94BC2">
      <w:pPr>
        <w:pStyle w:val="Heading2"/>
        <w:keepNext/>
        <w:spacing w:before="160"/>
      </w:pPr>
      <w:r>
        <w:rPr>
          <w:rFonts w:eastAsia="Century Gothic"/>
          <w:color w:val="44546A"/>
          <w:sz w:val="25"/>
        </w:rPr>
        <w:t>Revizyon Geçmişi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450"/>
        <w:gridCol w:w="1100"/>
        <w:gridCol w:w="4950"/>
        <w:gridCol w:w="1500"/>
      </w:tblGrid>
      <w:tr w:rsidR="00070F39" w14:paraId="69A35BE4" w14:textId="77777777">
        <w:trPr>
          <w:cantSplit/>
          <w:tblHeader/>
        </w:trPr>
        <w:tc>
          <w:tcPr>
            <w:tcW w:w="1450" w:type="dxa"/>
            <w:shd w:val="clear" w:color="auto" w:fill="2F5597"/>
            <w:tcMar>
              <w:top w:w="95" w:type="dxa"/>
              <w:left w:w="115" w:type="dxa"/>
              <w:bottom w:w="95" w:type="dxa"/>
              <w:right w:w="115" w:type="dxa"/>
            </w:tcMar>
            <w:vAlign w:val="center"/>
          </w:tcPr>
          <w:p w14:paraId="3D25C42F" w14:textId="77777777" w:rsidR="00070F39" w:rsidRDefault="00D94BC2">
            <w:pPr>
              <w:spacing w:before="20" w:after="20" w:line="240" w:lineRule="auto"/>
              <w:jc w:val="left"/>
            </w:pPr>
            <w:r>
              <w:rPr>
                <w:rFonts w:eastAsia="Century Gothic"/>
                <w:b/>
                <w:color w:val="FFFFFF"/>
                <w:sz w:val="18"/>
              </w:rPr>
              <w:t>Tarih</w:t>
            </w:r>
          </w:p>
        </w:tc>
        <w:tc>
          <w:tcPr>
            <w:tcW w:w="1100" w:type="dxa"/>
            <w:shd w:val="clear" w:color="auto" w:fill="2F5597"/>
            <w:tcMar>
              <w:top w:w="95" w:type="dxa"/>
              <w:left w:w="115" w:type="dxa"/>
              <w:bottom w:w="95" w:type="dxa"/>
              <w:right w:w="115" w:type="dxa"/>
            </w:tcMar>
            <w:vAlign w:val="center"/>
          </w:tcPr>
          <w:p w14:paraId="6CE41A56" w14:textId="77777777" w:rsidR="00070F39" w:rsidRDefault="00D94BC2">
            <w:pPr>
              <w:spacing w:before="20" w:after="20" w:line="240" w:lineRule="auto"/>
              <w:jc w:val="left"/>
            </w:pPr>
            <w:r>
              <w:rPr>
                <w:rFonts w:eastAsia="Century Gothic"/>
                <w:b/>
                <w:color w:val="FFFFFF"/>
                <w:sz w:val="18"/>
              </w:rPr>
              <w:t>Sürüm</w:t>
            </w:r>
          </w:p>
        </w:tc>
        <w:tc>
          <w:tcPr>
            <w:tcW w:w="4950" w:type="dxa"/>
            <w:shd w:val="clear" w:color="auto" w:fill="2F5597"/>
            <w:tcMar>
              <w:top w:w="95" w:type="dxa"/>
              <w:left w:w="115" w:type="dxa"/>
              <w:bottom w:w="95" w:type="dxa"/>
              <w:right w:w="115" w:type="dxa"/>
            </w:tcMar>
            <w:vAlign w:val="center"/>
          </w:tcPr>
          <w:p w14:paraId="05D3383A" w14:textId="77777777" w:rsidR="00070F39" w:rsidRDefault="00D94BC2">
            <w:pPr>
              <w:spacing w:before="20" w:after="20" w:line="240" w:lineRule="auto"/>
              <w:jc w:val="left"/>
            </w:pPr>
            <w:r>
              <w:rPr>
                <w:rFonts w:eastAsia="Century Gothic"/>
                <w:b/>
                <w:color w:val="FFFFFF"/>
                <w:sz w:val="18"/>
              </w:rPr>
              <w:t>Tanım</w:t>
            </w:r>
          </w:p>
        </w:tc>
        <w:tc>
          <w:tcPr>
            <w:tcW w:w="1500" w:type="dxa"/>
            <w:shd w:val="clear" w:color="auto" w:fill="2F5597"/>
            <w:tcMar>
              <w:top w:w="95" w:type="dxa"/>
              <w:left w:w="115" w:type="dxa"/>
              <w:bottom w:w="95" w:type="dxa"/>
              <w:right w:w="115" w:type="dxa"/>
            </w:tcMar>
            <w:vAlign w:val="center"/>
          </w:tcPr>
          <w:p w14:paraId="1320BA9A" w14:textId="77777777" w:rsidR="00070F39" w:rsidRDefault="00D94BC2">
            <w:pPr>
              <w:spacing w:before="20" w:after="20" w:line="240" w:lineRule="auto"/>
              <w:jc w:val="left"/>
            </w:pPr>
            <w:r>
              <w:rPr>
                <w:rFonts w:eastAsia="Century Gothic"/>
                <w:b/>
                <w:color w:val="FFFFFF"/>
                <w:sz w:val="18"/>
              </w:rPr>
              <w:t>Hazırlayan</w:t>
            </w:r>
          </w:p>
        </w:tc>
      </w:tr>
      <w:tr w:rsidR="00070F39" w14:paraId="27D7ADE7" w14:textId="77777777" w:rsidTr="00E811AD">
        <w:trPr>
          <w:cantSplit/>
          <w:trHeight w:val="124"/>
        </w:trPr>
        <w:tc>
          <w:tcPr>
            <w:tcW w:w="1450" w:type="dxa"/>
            <w:tcMar>
              <w:top w:w="95" w:type="dxa"/>
              <w:left w:w="115" w:type="dxa"/>
              <w:bottom w:w="95" w:type="dxa"/>
              <w:right w:w="115" w:type="dxa"/>
            </w:tcMar>
            <w:vAlign w:val="center"/>
          </w:tcPr>
          <w:p w14:paraId="3B0931A4" w14:textId="77777777" w:rsidR="00070F39" w:rsidRDefault="00D94BC2">
            <w:pPr>
              <w:spacing w:before="20" w:after="20" w:line="240" w:lineRule="auto"/>
              <w:jc w:val="left"/>
            </w:pPr>
            <w:r>
              <w:rPr>
                <w:rFonts w:eastAsia="Century Gothic"/>
                <w:color w:val="44546A"/>
                <w:sz w:val="18"/>
              </w:rPr>
              <w:t>27.08.2026</w:t>
            </w:r>
          </w:p>
        </w:tc>
        <w:tc>
          <w:tcPr>
            <w:tcW w:w="1100" w:type="dxa"/>
            <w:tcMar>
              <w:top w:w="95" w:type="dxa"/>
              <w:left w:w="115" w:type="dxa"/>
              <w:bottom w:w="95" w:type="dxa"/>
              <w:right w:w="115" w:type="dxa"/>
            </w:tcMar>
            <w:vAlign w:val="center"/>
          </w:tcPr>
          <w:p w14:paraId="6AC2250F" w14:textId="77777777" w:rsidR="00070F39" w:rsidRDefault="00D94BC2">
            <w:pPr>
              <w:spacing w:before="20" w:after="20" w:line="240" w:lineRule="auto"/>
              <w:jc w:val="left"/>
            </w:pPr>
            <w:r>
              <w:rPr>
                <w:rFonts w:eastAsia="Century Gothic"/>
                <w:color w:val="44546A"/>
                <w:sz w:val="18"/>
              </w:rPr>
              <w:t>1.0</w:t>
            </w:r>
          </w:p>
        </w:tc>
        <w:tc>
          <w:tcPr>
            <w:tcW w:w="4950" w:type="dxa"/>
            <w:tcMar>
              <w:top w:w="95" w:type="dxa"/>
              <w:left w:w="115" w:type="dxa"/>
              <w:bottom w:w="95" w:type="dxa"/>
              <w:right w:w="115" w:type="dxa"/>
            </w:tcMar>
            <w:vAlign w:val="center"/>
          </w:tcPr>
          <w:p w14:paraId="3514B167" w14:textId="77777777" w:rsidR="00070F39" w:rsidRDefault="00D94BC2">
            <w:pPr>
              <w:spacing w:before="20" w:after="20" w:line="240" w:lineRule="auto"/>
              <w:jc w:val="left"/>
            </w:pPr>
            <w:r>
              <w:rPr>
                <w:rFonts w:eastAsia="Century Gothic"/>
                <w:color w:val="44546A"/>
                <w:sz w:val="18"/>
              </w:rPr>
              <w:t>İlk kullanıcı kılavuzu taslağı; uygulama ekranları ve saha akışları eklendi.</w:t>
            </w:r>
          </w:p>
        </w:tc>
        <w:tc>
          <w:tcPr>
            <w:tcW w:w="1500" w:type="dxa"/>
            <w:tcMar>
              <w:top w:w="95" w:type="dxa"/>
              <w:left w:w="115" w:type="dxa"/>
              <w:bottom w:w="95" w:type="dxa"/>
              <w:right w:w="115" w:type="dxa"/>
            </w:tcMar>
            <w:vAlign w:val="center"/>
          </w:tcPr>
          <w:p w14:paraId="75E6870B" w14:textId="4DF1C1CA" w:rsidR="00070F39" w:rsidRDefault="00E811AD">
            <w:pPr>
              <w:spacing w:before="20" w:after="20" w:line="240" w:lineRule="auto"/>
              <w:jc w:val="left"/>
            </w:pPr>
            <w:r>
              <w:rPr>
                <w:rFonts w:eastAsia="Century Gothic"/>
                <w:color w:val="44546A"/>
                <w:sz w:val="18"/>
              </w:rPr>
              <w:t>Tuncay Arda Aydın</w:t>
            </w:r>
          </w:p>
        </w:tc>
      </w:tr>
    </w:tbl>
    <w:p w14:paraId="6E052A90" w14:textId="6D838344" w:rsidR="00070F39" w:rsidRDefault="00D94BC2" w:rsidP="002A4E85">
      <w:pPr>
        <w:pStyle w:val="Caption"/>
        <w:keepLines/>
        <w:spacing w:after="140"/>
        <w:jc w:val="center"/>
      </w:pPr>
      <w:r>
        <w:rPr>
          <w:rFonts w:eastAsia="Century Gothic"/>
          <w:color w:val="44546A"/>
          <w:sz w:val="17"/>
        </w:rPr>
        <w:t xml:space="preserve">Tablo </w:t>
      </w:r>
      <w:fldSimple w:instr=" SEQ Table \* ARABIC ">
        <w:r w:rsidR="00E811AD">
          <w:rPr>
            <w:noProof/>
          </w:rPr>
          <w:t>2</w:t>
        </w:r>
      </w:fldSimple>
      <w:r>
        <w:rPr>
          <w:rFonts w:eastAsia="Century Gothic"/>
          <w:color w:val="44546A"/>
          <w:sz w:val="17"/>
        </w:rPr>
        <w:t xml:space="preserve"> - Versiyon Künyesi</w:t>
      </w:r>
      <w:r>
        <w:br w:type="page"/>
      </w:r>
    </w:p>
    <w:p w14:paraId="4B0F3941" w14:textId="319EBB8F" w:rsidR="00A1190F" w:rsidRDefault="00A1190F" w:rsidP="00A1190F">
      <w:pPr>
        <w:keepNext/>
        <w:spacing w:after="200"/>
        <w:jc w:val="left"/>
      </w:pPr>
      <w:r>
        <w:rPr>
          <w:rFonts w:eastAsia="Century Gothic"/>
          <w:b/>
          <w:color w:val="4472C4"/>
          <w:sz w:val="40"/>
        </w:rPr>
        <w:lastRenderedPageBreak/>
        <w:t>İÇİNDEKİLER</w:t>
      </w:r>
    </w:p>
    <w:p w14:paraId="2F406DAB" w14:textId="7023106D"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r>
        <w:fldChar w:fldCharType="begin"/>
      </w:r>
      <w:r>
        <w:instrText xml:space="preserve"> TOC \o "1-1" \h \z \u </w:instrText>
      </w:r>
      <w:r>
        <w:fldChar w:fldCharType="separate"/>
      </w:r>
      <w:hyperlink w:anchor="_Toc238817122" w:history="1">
        <w:r w:rsidRPr="00CD1A58">
          <w:rPr>
            <w:rStyle w:val="Hyperlink"/>
            <w:rFonts w:eastAsia="Century Gothic"/>
            <w:noProof/>
          </w:rPr>
          <w:t>1. Giriş</w:t>
        </w:r>
        <w:r>
          <w:rPr>
            <w:noProof/>
            <w:webHidden/>
          </w:rPr>
          <w:tab/>
        </w:r>
        <w:r>
          <w:rPr>
            <w:noProof/>
            <w:webHidden/>
          </w:rPr>
          <w:fldChar w:fldCharType="begin"/>
        </w:r>
        <w:r>
          <w:rPr>
            <w:noProof/>
            <w:webHidden/>
          </w:rPr>
          <w:instrText xml:space="preserve"> PAGEREF _Toc238817122 \h </w:instrText>
        </w:r>
        <w:r>
          <w:rPr>
            <w:noProof/>
            <w:webHidden/>
          </w:rPr>
        </w:r>
        <w:r>
          <w:rPr>
            <w:noProof/>
            <w:webHidden/>
          </w:rPr>
          <w:fldChar w:fldCharType="separate"/>
        </w:r>
        <w:r>
          <w:rPr>
            <w:noProof/>
            <w:webHidden/>
          </w:rPr>
          <w:t>3</w:t>
        </w:r>
        <w:r>
          <w:rPr>
            <w:noProof/>
            <w:webHidden/>
          </w:rPr>
          <w:fldChar w:fldCharType="end"/>
        </w:r>
      </w:hyperlink>
    </w:p>
    <w:p w14:paraId="55BC0FF6" w14:textId="2A2B64DD"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3" w:history="1">
        <w:r w:rsidRPr="00CD1A58">
          <w:rPr>
            <w:rStyle w:val="Hyperlink"/>
            <w:rFonts w:eastAsia="Century Gothic"/>
            <w:noProof/>
          </w:rPr>
          <w:t>3. Kurulum ve İlk Çalıştırma</w:t>
        </w:r>
        <w:r>
          <w:rPr>
            <w:noProof/>
            <w:webHidden/>
          </w:rPr>
          <w:tab/>
        </w:r>
        <w:r>
          <w:rPr>
            <w:noProof/>
            <w:webHidden/>
          </w:rPr>
          <w:fldChar w:fldCharType="begin"/>
        </w:r>
        <w:r>
          <w:rPr>
            <w:noProof/>
            <w:webHidden/>
          </w:rPr>
          <w:instrText xml:space="preserve"> PAGEREF _Toc238817123 \h </w:instrText>
        </w:r>
        <w:r>
          <w:rPr>
            <w:noProof/>
            <w:webHidden/>
          </w:rPr>
        </w:r>
        <w:r>
          <w:rPr>
            <w:noProof/>
            <w:webHidden/>
          </w:rPr>
          <w:fldChar w:fldCharType="separate"/>
        </w:r>
        <w:r>
          <w:rPr>
            <w:noProof/>
            <w:webHidden/>
          </w:rPr>
          <w:t>6</w:t>
        </w:r>
        <w:r>
          <w:rPr>
            <w:noProof/>
            <w:webHidden/>
          </w:rPr>
          <w:fldChar w:fldCharType="end"/>
        </w:r>
      </w:hyperlink>
    </w:p>
    <w:p w14:paraId="2ABD3E37" w14:textId="0D18A935"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4" w:history="1">
        <w:r w:rsidRPr="00CD1A58">
          <w:rPr>
            <w:rStyle w:val="Hyperlink"/>
            <w:rFonts w:eastAsia="Century Gothic"/>
            <w:noProof/>
          </w:rPr>
          <w:t>4. Arayüzü Tanıma</w:t>
        </w:r>
        <w:r>
          <w:rPr>
            <w:noProof/>
            <w:webHidden/>
          </w:rPr>
          <w:tab/>
        </w:r>
        <w:r>
          <w:rPr>
            <w:noProof/>
            <w:webHidden/>
          </w:rPr>
          <w:fldChar w:fldCharType="begin"/>
        </w:r>
        <w:r>
          <w:rPr>
            <w:noProof/>
            <w:webHidden/>
          </w:rPr>
          <w:instrText xml:space="preserve"> PAGEREF _Toc238817124 \h </w:instrText>
        </w:r>
        <w:r>
          <w:rPr>
            <w:noProof/>
            <w:webHidden/>
          </w:rPr>
        </w:r>
        <w:r>
          <w:rPr>
            <w:noProof/>
            <w:webHidden/>
          </w:rPr>
          <w:fldChar w:fldCharType="separate"/>
        </w:r>
        <w:r>
          <w:rPr>
            <w:noProof/>
            <w:webHidden/>
          </w:rPr>
          <w:t>8</w:t>
        </w:r>
        <w:r>
          <w:rPr>
            <w:noProof/>
            <w:webHidden/>
          </w:rPr>
          <w:fldChar w:fldCharType="end"/>
        </w:r>
      </w:hyperlink>
    </w:p>
    <w:p w14:paraId="39088266" w14:textId="174A2F4A"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5" w:history="1">
        <w:r w:rsidRPr="00CD1A58">
          <w:rPr>
            <w:rStyle w:val="Hyperlink"/>
            <w:rFonts w:eastAsia="Century Gothic"/>
            <w:noProof/>
          </w:rPr>
          <w:t>5. Ağ Hazırlığı</w:t>
        </w:r>
        <w:r>
          <w:rPr>
            <w:noProof/>
            <w:webHidden/>
          </w:rPr>
          <w:tab/>
        </w:r>
        <w:r>
          <w:rPr>
            <w:noProof/>
            <w:webHidden/>
          </w:rPr>
          <w:fldChar w:fldCharType="begin"/>
        </w:r>
        <w:r>
          <w:rPr>
            <w:noProof/>
            <w:webHidden/>
          </w:rPr>
          <w:instrText xml:space="preserve"> PAGEREF _Toc238817125 \h </w:instrText>
        </w:r>
        <w:r>
          <w:rPr>
            <w:noProof/>
            <w:webHidden/>
          </w:rPr>
        </w:r>
        <w:r>
          <w:rPr>
            <w:noProof/>
            <w:webHidden/>
          </w:rPr>
          <w:fldChar w:fldCharType="separate"/>
        </w:r>
        <w:r>
          <w:rPr>
            <w:noProof/>
            <w:webHidden/>
          </w:rPr>
          <w:t>10</w:t>
        </w:r>
        <w:r>
          <w:rPr>
            <w:noProof/>
            <w:webHidden/>
          </w:rPr>
          <w:fldChar w:fldCharType="end"/>
        </w:r>
      </w:hyperlink>
    </w:p>
    <w:p w14:paraId="167F424C" w14:textId="193CC924"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6" w:history="1">
        <w:r w:rsidRPr="00CD1A58">
          <w:rPr>
            <w:rStyle w:val="Hyperlink"/>
            <w:rFonts w:eastAsia="Century Gothic"/>
            <w:noProof/>
          </w:rPr>
          <w:t>6. Tarama ve Cihazlar</w:t>
        </w:r>
        <w:r>
          <w:rPr>
            <w:noProof/>
            <w:webHidden/>
          </w:rPr>
          <w:tab/>
        </w:r>
        <w:r>
          <w:rPr>
            <w:noProof/>
            <w:webHidden/>
          </w:rPr>
          <w:fldChar w:fldCharType="begin"/>
        </w:r>
        <w:r>
          <w:rPr>
            <w:noProof/>
            <w:webHidden/>
          </w:rPr>
          <w:instrText xml:space="preserve"> PAGEREF _Toc238817126 \h </w:instrText>
        </w:r>
        <w:r>
          <w:rPr>
            <w:noProof/>
            <w:webHidden/>
          </w:rPr>
        </w:r>
        <w:r>
          <w:rPr>
            <w:noProof/>
            <w:webHidden/>
          </w:rPr>
          <w:fldChar w:fldCharType="separate"/>
        </w:r>
        <w:r>
          <w:rPr>
            <w:noProof/>
            <w:webHidden/>
          </w:rPr>
          <w:t>11</w:t>
        </w:r>
        <w:r>
          <w:rPr>
            <w:noProof/>
            <w:webHidden/>
          </w:rPr>
          <w:fldChar w:fldCharType="end"/>
        </w:r>
      </w:hyperlink>
    </w:p>
    <w:p w14:paraId="2B1F1CC7" w14:textId="4969367D"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7" w:history="1">
        <w:r w:rsidRPr="00CD1A58">
          <w:rPr>
            <w:rStyle w:val="Hyperlink"/>
            <w:rFonts w:eastAsia="Century Gothic"/>
            <w:noProof/>
          </w:rPr>
          <w:t>7. IP Atama</w:t>
        </w:r>
        <w:r>
          <w:rPr>
            <w:noProof/>
            <w:webHidden/>
          </w:rPr>
          <w:tab/>
        </w:r>
        <w:r>
          <w:rPr>
            <w:noProof/>
            <w:webHidden/>
          </w:rPr>
          <w:fldChar w:fldCharType="begin"/>
        </w:r>
        <w:r>
          <w:rPr>
            <w:noProof/>
            <w:webHidden/>
          </w:rPr>
          <w:instrText xml:space="preserve"> PAGEREF _Toc238817127 \h </w:instrText>
        </w:r>
        <w:r>
          <w:rPr>
            <w:noProof/>
            <w:webHidden/>
          </w:rPr>
        </w:r>
        <w:r>
          <w:rPr>
            <w:noProof/>
            <w:webHidden/>
          </w:rPr>
          <w:fldChar w:fldCharType="separate"/>
        </w:r>
        <w:r>
          <w:rPr>
            <w:noProof/>
            <w:webHidden/>
          </w:rPr>
          <w:t>12</w:t>
        </w:r>
        <w:r>
          <w:rPr>
            <w:noProof/>
            <w:webHidden/>
          </w:rPr>
          <w:fldChar w:fldCharType="end"/>
        </w:r>
      </w:hyperlink>
    </w:p>
    <w:p w14:paraId="639FB67D" w14:textId="416041D3"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8" w:history="1">
        <w:r w:rsidRPr="00CD1A58">
          <w:rPr>
            <w:rStyle w:val="Hyperlink"/>
            <w:rFonts w:eastAsia="Century Gothic"/>
            <w:noProof/>
          </w:rPr>
          <w:t>8. Cihaz Ayarları</w:t>
        </w:r>
        <w:r>
          <w:rPr>
            <w:noProof/>
            <w:webHidden/>
          </w:rPr>
          <w:tab/>
        </w:r>
        <w:r>
          <w:rPr>
            <w:noProof/>
            <w:webHidden/>
          </w:rPr>
          <w:fldChar w:fldCharType="begin"/>
        </w:r>
        <w:r>
          <w:rPr>
            <w:noProof/>
            <w:webHidden/>
          </w:rPr>
          <w:instrText xml:space="preserve"> PAGEREF _Toc238817128 \h </w:instrText>
        </w:r>
        <w:r>
          <w:rPr>
            <w:noProof/>
            <w:webHidden/>
          </w:rPr>
        </w:r>
        <w:r>
          <w:rPr>
            <w:noProof/>
            <w:webHidden/>
          </w:rPr>
          <w:fldChar w:fldCharType="separate"/>
        </w:r>
        <w:r>
          <w:rPr>
            <w:noProof/>
            <w:webHidden/>
          </w:rPr>
          <w:t>13</w:t>
        </w:r>
        <w:r>
          <w:rPr>
            <w:noProof/>
            <w:webHidden/>
          </w:rPr>
          <w:fldChar w:fldCharType="end"/>
        </w:r>
      </w:hyperlink>
    </w:p>
    <w:p w14:paraId="0128BC18" w14:textId="794261F3"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29" w:history="1">
        <w:r w:rsidRPr="00CD1A58">
          <w:rPr>
            <w:rStyle w:val="Hyperlink"/>
            <w:rFonts w:eastAsia="Century Gothic"/>
            <w:noProof/>
          </w:rPr>
          <w:t>9. Yazılım Yükleme</w:t>
        </w:r>
        <w:r>
          <w:rPr>
            <w:noProof/>
            <w:webHidden/>
          </w:rPr>
          <w:tab/>
        </w:r>
        <w:r>
          <w:rPr>
            <w:noProof/>
            <w:webHidden/>
          </w:rPr>
          <w:fldChar w:fldCharType="begin"/>
        </w:r>
        <w:r>
          <w:rPr>
            <w:noProof/>
            <w:webHidden/>
          </w:rPr>
          <w:instrText xml:space="preserve"> PAGEREF _Toc238817129 \h </w:instrText>
        </w:r>
        <w:r>
          <w:rPr>
            <w:noProof/>
            <w:webHidden/>
          </w:rPr>
        </w:r>
        <w:r>
          <w:rPr>
            <w:noProof/>
            <w:webHidden/>
          </w:rPr>
          <w:fldChar w:fldCharType="separate"/>
        </w:r>
        <w:r>
          <w:rPr>
            <w:noProof/>
            <w:webHidden/>
          </w:rPr>
          <w:t>14</w:t>
        </w:r>
        <w:r>
          <w:rPr>
            <w:noProof/>
            <w:webHidden/>
          </w:rPr>
          <w:fldChar w:fldCharType="end"/>
        </w:r>
      </w:hyperlink>
    </w:p>
    <w:p w14:paraId="12C4A0AA" w14:textId="6564E40E"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0" w:history="1">
        <w:r w:rsidRPr="00CD1A58">
          <w:rPr>
            <w:rStyle w:val="Hyperlink"/>
            <w:rFonts w:eastAsia="Century Gothic"/>
            <w:noProof/>
          </w:rPr>
          <w:t>10. Switch Yönetimi</w:t>
        </w:r>
        <w:r>
          <w:rPr>
            <w:noProof/>
            <w:webHidden/>
          </w:rPr>
          <w:tab/>
        </w:r>
        <w:r>
          <w:rPr>
            <w:noProof/>
            <w:webHidden/>
          </w:rPr>
          <w:fldChar w:fldCharType="begin"/>
        </w:r>
        <w:r>
          <w:rPr>
            <w:noProof/>
            <w:webHidden/>
          </w:rPr>
          <w:instrText xml:space="preserve"> PAGEREF _Toc238817130 \h </w:instrText>
        </w:r>
        <w:r>
          <w:rPr>
            <w:noProof/>
            <w:webHidden/>
          </w:rPr>
        </w:r>
        <w:r>
          <w:rPr>
            <w:noProof/>
            <w:webHidden/>
          </w:rPr>
          <w:fldChar w:fldCharType="separate"/>
        </w:r>
        <w:r>
          <w:rPr>
            <w:noProof/>
            <w:webHidden/>
          </w:rPr>
          <w:t>15</w:t>
        </w:r>
        <w:r>
          <w:rPr>
            <w:noProof/>
            <w:webHidden/>
          </w:rPr>
          <w:fldChar w:fldCharType="end"/>
        </w:r>
      </w:hyperlink>
    </w:p>
    <w:p w14:paraId="1C54593A" w14:textId="5EFDD947"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1" w:history="1">
        <w:r w:rsidRPr="00CD1A58">
          <w:rPr>
            <w:rStyle w:val="Hyperlink"/>
            <w:rFonts w:eastAsia="Century Gothic"/>
            <w:noProof/>
          </w:rPr>
          <w:t>11. ADB Araçları</w:t>
        </w:r>
        <w:r>
          <w:rPr>
            <w:noProof/>
            <w:webHidden/>
          </w:rPr>
          <w:tab/>
        </w:r>
        <w:r>
          <w:rPr>
            <w:noProof/>
            <w:webHidden/>
          </w:rPr>
          <w:fldChar w:fldCharType="begin"/>
        </w:r>
        <w:r>
          <w:rPr>
            <w:noProof/>
            <w:webHidden/>
          </w:rPr>
          <w:instrText xml:space="preserve"> PAGEREF _Toc238817131 \h </w:instrText>
        </w:r>
        <w:r>
          <w:rPr>
            <w:noProof/>
            <w:webHidden/>
          </w:rPr>
        </w:r>
        <w:r>
          <w:rPr>
            <w:noProof/>
            <w:webHidden/>
          </w:rPr>
          <w:fldChar w:fldCharType="separate"/>
        </w:r>
        <w:r>
          <w:rPr>
            <w:noProof/>
            <w:webHidden/>
          </w:rPr>
          <w:t>18</w:t>
        </w:r>
        <w:r>
          <w:rPr>
            <w:noProof/>
            <w:webHidden/>
          </w:rPr>
          <w:fldChar w:fldCharType="end"/>
        </w:r>
      </w:hyperlink>
    </w:p>
    <w:p w14:paraId="6AEFBF47" w14:textId="5458672E"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2" w:history="1">
        <w:r w:rsidRPr="00CD1A58">
          <w:rPr>
            <w:rStyle w:val="Hyperlink"/>
            <w:rFonts w:eastAsia="Century Gothic"/>
            <w:noProof/>
          </w:rPr>
          <w:t>12. Doğrulama ve Excel Raporu</w:t>
        </w:r>
        <w:r>
          <w:rPr>
            <w:noProof/>
            <w:webHidden/>
          </w:rPr>
          <w:tab/>
        </w:r>
        <w:r>
          <w:rPr>
            <w:noProof/>
            <w:webHidden/>
          </w:rPr>
          <w:fldChar w:fldCharType="begin"/>
        </w:r>
        <w:r>
          <w:rPr>
            <w:noProof/>
            <w:webHidden/>
          </w:rPr>
          <w:instrText xml:space="preserve"> PAGEREF _Toc238817132 \h </w:instrText>
        </w:r>
        <w:r>
          <w:rPr>
            <w:noProof/>
            <w:webHidden/>
          </w:rPr>
        </w:r>
        <w:r>
          <w:rPr>
            <w:noProof/>
            <w:webHidden/>
          </w:rPr>
          <w:fldChar w:fldCharType="separate"/>
        </w:r>
        <w:r>
          <w:rPr>
            <w:noProof/>
            <w:webHidden/>
          </w:rPr>
          <w:t>21</w:t>
        </w:r>
        <w:r>
          <w:rPr>
            <w:noProof/>
            <w:webHidden/>
          </w:rPr>
          <w:fldChar w:fldCharType="end"/>
        </w:r>
      </w:hyperlink>
    </w:p>
    <w:p w14:paraId="0A89E7A4" w14:textId="35212177"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3" w:history="1">
        <w:r w:rsidRPr="00CD1A58">
          <w:rPr>
            <w:rStyle w:val="Hyperlink"/>
            <w:rFonts w:eastAsia="Century Gothic"/>
            <w:noProof/>
          </w:rPr>
          <w:t>13. Kuyruk ve Geçmiş</w:t>
        </w:r>
        <w:r>
          <w:rPr>
            <w:noProof/>
            <w:webHidden/>
          </w:rPr>
          <w:tab/>
        </w:r>
        <w:r>
          <w:rPr>
            <w:noProof/>
            <w:webHidden/>
          </w:rPr>
          <w:fldChar w:fldCharType="begin"/>
        </w:r>
        <w:r>
          <w:rPr>
            <w:noProof/>
            <w:webHidden/>
          </w:rPr>
          <w:instrText xml:space="preserve"> PAGEREF _Toc238817133 \h </w:instrText>
        </w:r>
        <w:r>
          <w:rPr>
            <w:noProof/>
            <w:webHidden/>
          </w:rPr>
        </w:r>
        <w:r>
          <w:rPr>
            <w:noProof/>
            <w:webHidden/>
          </w:rPr>
          <w:fldChar w:fldCharType="separate"/>
        </w:r>
        <w:r>
          <w:rPr>
            <w:noProof/>
            <w:webHidden/>
          </w:rPr>
          <w:t>22</w:t>
        </w:r>
        <w:r>
          <w:rPr>
            <w:noProof/>
            <w:webHidden/>
          </w:rPr>
          <w:fldChar w:fldCharType="end"/>
        </w:r>
      </w:hyperlink>
    </w:p>
    <w:p w14:paraId="67883C64" w14:textId="4E330459"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4" w:history="1">
        <w:r w:rsidRPr="00CD1A58">
          <w:rPr>
            <w:rStyle w:val="Hyperlink"/>
            <w:rFonts w:eastAsia="Century Gothic"/>
            <w:noProof/>
          </w:rPr>
          <w:t>14. Sorun Giderme</w:t>
        </w:r>
        <w:r>
          <w:rPr>
            <w:noProof/>
            <w:webHidden/>
          </w:rPr>
          <w:tab/>
        </w:r>
        <w:r>
          <w:rPr>
            <w:noProof/>
            <w:webHidden/>
          </w:rPr>
          <w:fldChar w:fldCharType="begin"/>
        </w:r>
        <w:r>
          <w:rPr>
            <w:noProof/>
            <w:webHidden/>
          </w:rPr>
          <w:instrText xml:space="preserve"> PAGEREF _Toc238817134 \h </w:instrText>
        </w:r>
        <w:r>
          <w:rPr>
            <w:noProof/>
            <w:webHidden/>
          </w:rPr>
        </w:r>
        <w:r>
          <w:rPr>
            <w:noProof/>
            <w:webHidden/>
          </w:rPr>
          <w:fldChar w:fldCharType="separate"/>
        </w:r>
        <w:r>
          <w:rPr>
            <w:noProof/>
            <w:webHidden/>
          </w:rPr>
          <w:t>23</w:t>
        </w:r>
        <w:r>
          <w:rPr>
            <w:noProof/>
            <w:webHidden/>
          </w:rPr>
          <w:fldChar w:fldCharType="end"/>
        </w:r>
      </w:hyperlink>
    </w:p>
    <w:p w14:paraId="7081C2E8" w14:textId="652BA176"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5" w:history="1">
        <w:r w:rsidRPr="00CD1A58">
          <w:rPr>
            <w:rStyle w:val="Hyperlink"/>
            <w:rFonts w:eastAsia="Century Gothic"/>
            <w:noProof/>
          </w:rPr>
          <w:t>15. Veri Güvenliği ve Kapanış</w:t>
        </w:r>
        <w:r>
          <w:rPr>
            <w:noProof/>
            <w:webHidden/>
          </w:rPr>
          <w:tab/>
        </w:r>
        <w:r>
          <w:rPr>
            <w:noProof/>
            <w:webHidden/>
          </w:rPr>
          <w:fldChar w:fldCharType="begin"/>
        </w:r>
        <w:r>
          <w:rPr>
            <w:noProof/>
            <w:webHidden/>
          </w:rPr>
          <w:instrText xml:space="preserve"> PAGEREF _Toc238817135 \h </w:instrText>
        </w:r>
        <w:r>
          <w:rPr>
            <w:noProof/>
            <w:webHidden/>
          </w:rPr>
        </w:r>
        <w:r>
          <w:rPr>
            <w:noProof/>
            <w:webHidden/>
          </w:rPr>
          <w:fldChar w:fldCharType="separate"/>
        </w:r>
        <w:r>
          <w:rPr>
            <w:noProof/>
            <w:webHidden/>
          </w:rPr>
          <w:t>25</w:t>
        </w:r>
        <w:r>
          <w:rPr>
            <w:noProof/>
            <w:webHidden/>
          </w:rPr>
          <w:fldChar w:fldCharType="end"/>
        </w:r>
      </w:hyperlink>
    </w:p>
    <w:p w14:paraId="3D1F44C7" w14:textId="44D51CAA" w:rsidR="006011EC" w:rsidRDefault="006011EC">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17136" w:history="1">
        <w:r w:rsidRPr="00CD1A58">
          <w:rPr>
            <w:rStyle w:val="Hyperlink"/>
            <w:rFonts w:eastAsia="Century Gothic"/>
            <w:noProof/>
          </w:rPr>
          <w:t>16. Destek ve Son Kontrol</w:t>
        </w:r>
        <w:r>
          <w:rPr>
            <w:noProof/>
            <w:webHidden/>
          </w:rPr>
          <w:tab/>
        </w:r>
        <w:r>
          <w:rPr>
            <w:noProof/>
            <w:webHidden/>
          </w:rPr>
          <w:fldChar w:fldCharType="begin"/>
        </w:r>
        <w:r>
          <w:rPr>
            <w:noProof/>
            <w:webHidden/>
          </w:rPr>
          <w:instrText xml:space="preserve"> PAGEREF _Toc238817136 \h </w:instrText>
        </w:r>
        <w:r>
          <w:rPr>
            <w:noProof/>
            <w:webHidden/>
          </w:rPr>
        </w:r>
        <w:r>
          <w:rPr>
            <w:noProof/>
            <w:webHidden/>
          </w:rPr>
          <w:fldChar w:fldCharType="separate"/>
        </w:r>
        <w:r>
          <w:rPr>
            <w:noProof/>
            <w:webHidden/>
          </w:rPr>
          <w:t>26</w:t>
        </w:r>
        <w:r>
          <w:rPr>
            <w:noProof/>
            <w:webHidden/>
          </w:rPr>
          <w:fldChar w:fldCharType="end"/>
        </w:r>
      </w:hyperlink>
    </w:p>
    <w:p w14:paraId="24310257" w14:textId="739E61ED" w:rsidR="00070F39" w:rsidRDefault="006011EC">
      <w:pPr>
        <w:tabs>
          <w:tab w:val="left" w:pos="8712"/>
        </w:tabs>
        <w:spacing w:after="80" w:line="240" w:lineRule="auto"/>
      </w:pPr>
      <w:r>
        <w:fldChar w:fldCharType="end"/>
      </w:r>
    </w:p>
    <w:p w14:paraId="6B333B57" w14:textId="77777777" w:rsidR="006011EC" w:rsidRDefault="006011EC">
      <w:pPr>
        <w:tabs>
          <w:tab w:val="left" w:pos="8712"/>
        </w:tabs>
        <w:spacing w:after="80" w:line="240" w:lineRule="auto"/>
      </w:pPr>
    </w:p>
    <w:p w14:paraId="26EC25EB" w14:textId="77777777" w:rsidR="006011EC" w:rsidRDefault="006011EC">
      <w:pPr>
        <w:tabs>
          <w:tab w:val="left" w:pos="8712"/>
        </w:tabs>
        <w:spacing w:after="80" w:line="240" w:lineRule="auto"/>
      </w:pPr>
    </w:p>
    <w:p w14:paraId="3439654C" w14:textId="77777777" w:rsidR="006011EC" w:rsidRDefault="006011EC">
      <w:pPr>
        <w:tabs>
          <w:tab w:val="left" w:pos="8712"/>
        </w:tabs>
        <w:spacing w:after="80" w:line="240" w:lineRule="auto"/>
      </w:pPr>
    </w:p>
    <w:p w14:paraId="24E57810" w14:textId="77777777" w:rsidR="006011EC" w:rsidRDefault="006011EC">
      <w:pPr>
        <w:tabs>
          <w:tab w:val="left" w:pos="8712"/>
        </w:tabs>
        <w:spacing w:after="80" w:line="240" w:lineRule="auto"/>
      </w:pPr>
    </w:p>
    <w:p w14:paraId="192A6C32" w14:textId="77777777" w:rsidR="006011EC" w:rsidRDefault="006011EC">
      <w:pPr>
        <w:tabs>
          <w:tab w:val="left" w:pos="8712"/>
        </w:tabs>
        <w:spacing w:after="80" w:line="240" w:lineRule="auto"/>
      </w:pPr>
    </w:p>
    <w:p w14:paraId="63EE2A47" w14:textId="77777777" w:rsidR="006011EC" w:rsidRDefault="006011EC">
      <w:pPr>
        <w:tabs>
          <w:tab w:val="left" w:pos="8712"/>
        </w:tabs>
        <w:spacing w:after="80" w:line="240" w:lineRule="auto"/>
      </w:pPr>
    </w:p>
    <w:p w14:paraId="1B2393A8" w14:textId="77777777" w:rsidR="006011EC" w:rsidRDefault="006011EC">
      <w:pPr>
        <w:tabs>
          <w:tab w:val="left" w:pos="8712"/>
        </w:tabs>
        <w:spacing w:after="80" w:line="240" w:lineRule="auto"/>
      </w:pPr>
    </w:p>
    <w:p w14:paraId="3C6C5982" w14:textId="77777777" w:rsidR="006011EC" w:rsidRDefault="006011EC">
      <w:pPr>
        <w:tabs>
          <w:tab w:val="left" w:pos="8712"/>
        </w:tabs>
        <w:spacing w:after="80" w:line="240" w:lineRule="auto"/>
      </w:pPr>
    </w:p>
    <w:p w14:paraId="3395333A" w14:textId="77777777" w:rsidR="006011EC" w:rsidRDefault="006011EC">
      <w:pPr>
        <w:tabs>
          <w:tab w:val="left" w:pos="8712"/>
        </w:tabs>
        <w:spacing w:after="80" w:line="240" w:lineRule="auto"/>
      </w:pPr>
    </w:p>
    <w:p w14:paraId="479F8BE7" w14:textId="77777777" w:rsidR="006011EC" w:rsidRDefault="006011EC">
      <w:pPr>
        <w:tabs>
          <w:tab w:val="left" w:pos="8712"/>
        </w:tabs>
        <w:spacing w:after="80" w:line="240" w:lineRule="auto"/>
      </w:pPr>
    </w:p>
    <w:p w14:paraId="39B2E228" w14:textId="77777777" w:rsidR="006011EC" w:rsidRDefault="006011EC">
      <w:pPr>
        <w:tabs>
          <w:tab w:val="left" w:pos="8712"/>
        </w:tabs>
        <w:spacing w:after="80" w:line="240" w:lineRule="auto"/>
      </w:pPr>
    </w:p>
    <w:p w14:paraId="1F80D5C6" w14:textId="77777777" w:rsidR="006011EC" w:rsidRDefault="006011EC">
      <w:pPr>
        <w:tabs>
          <w:tab w:val="left" w:pos="8712"/>
        </w:tabs>
        <w:spacing w:after="80" w:line="240" w:lineRule="auto"/>
      </w:pPr>
    </w:p>
    <w:p w14:paraId="15DEAC2A" w14:textId="77777777" w:rsidR="006011EC" w:rsidRDefault="006011EC">
      <w:pPr>
        <w:tabs>
          <w:tab w:val="left" w:pos="8712"/>
        </w:tabs>
        <w:spacing w:after="80" w:line="240" w:lineRule="auto"/>
      </w:pPr>
    </w:p>
    <w:p w14:paraId="3F024076" w14:textId="77777777" w:rsidR="006011EC" w:rsidRDefault="006011EC">
      <w:pPr>
        <w:tabs>
          <w:tab w:val="left" w:pos="8712"/>
        </w:tabs>
        <w:spacing w:after="80" w:line="240" w:lineRule="auto"/>
      </w:pPr>
    </w:p>
    <w:p w14:paraId="5F12151B" w14:textId="77777777" w:rsidR="006011EC" w:rsidRDefault="006011EC">
      <w:pPr>
        <w:tabs>
          <w:tab w:val="left" w:pos="8712"/>
        </w:tabs>
        <w:spacing w:after="80" w:line="240" w:lineRule="auto"/>
      </w:pPr>
    </w:p>
    <w:p w14:paraId="7CB4B6CB" w14:textId="77777777" w:rsidR="006011EC" w:rsidRDefault="006011EC">
      <w:pPr>
        <w:tabs>
          <w:tab w:val="left" w:pos="8712"/>
        </w:tabs>
        <w:spacing w:after="80" w:line="240" w:lineRule="auto"/>
      </w:pPr>
    </w:p>
    <w:p w14:paraId="1862282C" w14:textId="77777777" w:rsidR="006011EC" w:rsidRDefault="006011EC">
      <w:pPr>
        <w:tabs>
          <w:tab w:val="left" w:pos="8712"/>
        </w:tabs>
        <w:spacing w:after="80" w:line="240" w:lineRule="auto"/>
      </w:pPr>
    </w:p>
    <w:p w14:paraId="40514C09" w14:textId="77777777" w:rsidR="006011EC" w:rsidRDefault="006011EC">
      <w:pPr>
        <w:tabs>
          <w:tab w:val="left" w:pos="8712"/>
        </w:tabs>
        <w:spacing w:after="80" w:line="240" w:lineRule="auto"/>
      </w:pPr>
    </w:p>
    <w:p w14:paraId="2B01C966" w14:textId="77777777" w:rsidR="006011EC" w:rsidRDefault="006011EC">
      <w:pPr>
        <w:tabs>
          <w:tab w:val="left" w:pos="8712"/>
        </w:tabs>
        <w:spacing w:after="80" w:line="240" w:lineRule="auto"/>
      </w:pPr>
    </w:p>
    <w:p w14:paraId="10490863" w14:textId="77777777" w:rsidR="006011EC" w:rsidRDefault="006011EC">
      <w:pPr>
        <w:tabs>
          <w:tab w:val="left" w:pos="8712"/>
        </w:tabs>
        <w:spacing w:after="80" w:line="240" w:lineRule="auto"/>
      </w:pPr>
    </w:p>
    <w:p w14:paraId="7AD64D1E" w14:textId="0CF29DEC" w:rsidR="00070F39" w:rsidRDefault="00D94BC2">
      <w:pPr>
        <w:pStyle w:val="Heading1"/>
        <w:keepNext/>
        <w:spacing w:before="80" w:after="160"/>
      </w:pPr>
      <w:bookmarkStart w:id="1" w:name="DABP_Guide_Chapter_1"/>
      <w:bookmarkStart w:id="2" w:name="_Toc238817122"/>
      <w:r>
        <w:rPr>
          <w:rFonts w:eastAsia="Century Gothic"/>
          <w:color w:val="2F5597"/>
          <w:sz w:val="30"/>
        </w:rPr>
        <w:lastRenderedPageBreak/>
        <w:t>1. Giriş</w:t>
      </w:r>
      <w:bookmarkEnd w:id="1"/>
      <w:bookmarkEnd w:id="2"/>
    </w:p>
    <w:p w14:paraId="0A596991" w14:textId="77777777" w:rsidR="00070F39" w:rsidRDefault="00D94BC2">
      <w:pPr>
        <w:pStyle w:val="Heading2"/>
        <w:keepNext/>
        <w:spacing w:before="160"/>
      </w:pPr>
      <w:r>
        <w:rPr>
          <w:rFonts w:eastAsia="Century Gothic"/>
          <w:color w:val="44546A"/>
          <w:sz w:val="25"/>
        </w:rPr>
        <w:t>1.1. Amaç</w:t>
      </w:r>
    </w:p>
    <w:p w14:paraId="2333A849" w14:textId="77777777" w:rsidR="00070F39" w:rsidRDefault="00D94BC2">
      <w:pPr>
        <w:spacing w:after="100"/>
      </w:pPr>
      <w:r>
        <w:rPr>
          <w:rFonts w:eastAsia="Century Gothic"/>
          <w:color w:val="44546A"/>
          <w:sz w:val="21"/>
        </w:rPr>
        <w:t>Bu kılavuz, Devreye Alma ve Bakım Paneli (DABP) ile tren setindeki cihazların güvenli biçimde taranması, doğrulanması, yapılandırılması ve raporlanması için saha kullanıcılarına adım adım yol gösterir.</w:t>
      </w:r>
    </w:p>
    <w:p w14:paraId="0FCBAC60" w14:textId="77777777" w:rsidR="00070F39" w:rsidRDefault="00D94BC2">
      <w:pPr>
        <w:pStyle w:val="Heading2"/>
        <w:keepNext/>
        <w:spacing w:before="160"/>
      </w:pPr>
      <w:r>
        <w:rPr>
          <w:rFonts w:eastAsia="Century Gothic"/>
          <w:color w:val="44546A"/>
          <w:sz w:val="25"/>
        </w:rPr>
        <w:t>1.2. Kapsam</w:t>
      </w:r>
    </w:p>
    <w:p w14:paraId="13A086AA" w14:textId="77777777" w:rsidR="00070F39" w:rsidRDefault="00D94BC2" w:rsidP="00D94BC2">
      <w:pPr>
        <w:keepLines/>
        <w:numPr>
          <w:ilvl w:val="0"/>
          <w:numId w:val="2"/>
        </w:numPr>
        <w:spacing w:after="60" w:line="252" w:lineRule="auto"/>
      </w:pPr>
      <w:r>
        <w:rPr>
          <w:rFonts w:eastAsia="Century Gothic"/>
          <w:color w:val="44546A"/>
          <w:sz w:val="20"/>
        </w:rPr>
        <w:t>Uygulamanın kurulması ve ilk kez çalıştırılması</w:t>
      </w:r>
    </w:p>
    <w:p w14:paraId="105AEC8C" w14:textId="77777777" w:rsidR="00070F39" w:rsidRDefault="00D94BC2" w:rsidP="00D94BC2">
      <w:pPr>
        <w:keepLines/>
        <w:numPr>
          <w:ilvl w:val="0"/>
          <w:numId w:val="2"/>
        </w:numPr>
        <w:spacing w:after="60" w:line="252" w:lineRule="auto"/>
      </w:pPr>
      <w:r>
        <w:rPr>
          <w:rFonts w:eastAsia="Century Gothic"/>
          <w:color w:val="44546A"/>
          <w:sz w:val="20"/>
        </w:rPr>
        <w:t>Proje, set ve dil seçimi</w:t>
      </w:r>
    </w:p>
    <w:p w14:paraId="0B316099" w14:textId="77777777" w:rsidR="00070F39" w:rsidRDefault="00D94BC2" w:rsidP="00D94BC2">
      <w:pPr>
        <w:keepLines/>
        <w:numPr>
          <w:ilvl w:val="0"/>
          <w:numId w:val="2"/>
        </w:numPr>
        <w:spacing w:after="60" w:line="252" w:lineRule="auto"/>
      </w:pPr>
      <w:r>
        <w:rPr>
          <w:rFonts w:eastAsia="Century Gothic"/>
          <w:color w:val="44546A"/>
          <w:sz w:val="20"/>
        </w:rPr>
        <w:t>Bilgisayar ağının hazırlanması ve cihaz taraması</w:t>
      </w:r>
    </w:p>
    <w:p w14:paraId="005387BB" w14:textId="77777777" w:rsidR="00070F39" w:rsidRDefault="00D94BC2" w:rsidP="00D94BC2">
      <w:pPr>
        <w:keepLines/>
        <w:numPr>
          <w:ilvl w:val="0"/>
          <w:numId w:val="2"/>
        </w:numPr>
        <w:spacing w:after="60" w:line="252" w:lineRule="auto"/>
      </w:pPr>
      <w:r>
        <w:rPr>
          <w:rFonts w:eastAsia="Century Gothic"/>
          <w:color w:val="44546A"/>
          <w:sz w:val="20"/>
        </w:rPr>
        <w:t>Cihaz listesinin, ayrıntıların ve durumların yorumlanması</w:t>
      </w:r>
    </w:p>
    <w:p w14:paraId="1F8AC29D" w14:textId="77777777" w:rsidR="00070F39" w:rsidRDefault="00D94BC2" w:rsidP="00D94BC2">
      <w:pPr>
        <w:keepLines/>
        <w:numPr>
          <w:ilvl w:val="0"/>
          <w:numId w:val="2"/>
        </w:numPr>
        <w:spacing w:after="60" w:line="252" w:lineRule="auto"/>
      </w:pPr>
      <w:r>
        <w:rPr>
          <w:rFonts w:eastAsia="Century Gothic"/>
          <w:color w:val="44546A"/>
          <w:sz w:val="20"/>
        </w:rPr>
        <w:t>IP atama, cihaz ayarı ve yazılım yükleme işlemleri</w:t>
      </w:r>
    </w:p>
    <w:p w14:paraId="2958C4EC" w14:textId="77777777" w:rsidR="00070F39" w:rsidRDefault="00D94BC2" w:rsidP="00D94BC2">
      <w:pPr>
        <w:keepLines/>
        <w:numPr>
          <w:ilvl w:val="0"/>
          <w:numId w:val="2"/>
        </w:numPr>
        <w:spacing w:after="60" w:line="252" w:lineRule="auto"/>
        <w:ind w:right="160"/>
      </w:pPr>
      <w:r>
        <w:rPr>
          <w:rFonts w:eastAsia="Century Gothic"/>
          <w:color w:val="44546A"/>
          <w:sz w:val="20"/>
        </w:rPr>
        <w:t>Switch keşfi, port/PoE ve yönetim adresi işlemleri</w:t>
      </w:r>
    </w:p>
    <w:p w14:paraId="4D876953" w14:textId="77777777" w:rsidR="00070F39" w:rsidRDefault="00D94BC2" w:rsidP="00D94BC2">
      <w:pPr>
        <w:keepLines/>
        <w:numPr>
          <w:ilvl w:val="0"/>
          <w:numId w:val="2"/>
        </w:numPr>
        <w:spacing w:after="60" w:line="252" w:lineRule="auto"/>
        <w:ind w:right="160"/>
      </w:pPr>
      <w:r>
        <w:rPr>
          <w:rFonts w:eastAsia="Century Gothic"/>
          <w:color w:val="44546A"/>
          <w:sz w:val="20"/>
        </w:rPr>
        <w:t>ADB araçlarıyla bağımsız Android cihaz ve uygulama yönetimi</w:t>
      </w:r>
    </w:p>
    <w:p w14:paraId="5EE07BF4" w14:textId="77777777" w:rsidR="00070F39" w:rsidRDefault="00D94BC2" w:rsidP="00D94BC2">
      <w:pPr>
        <w:keepLines/>
        <w:numPr>
          <w:ilvl w:val="0"/>
          <w:numId w:val="2"/>
        </w:numPr>
        <w:spacing w:after="60" w:line="252" w:lineRule="auto"/>
      </w:pPr>
      <w:r>
        <w:rPr>
          <w:rFonts w:eastAsia="Century Gothic"/>
          <w:color w:val="44546A"/>
          <w:sz w:val="20"/>
        </w:rPr>
        <w:t>Doğrulama sonuçlarının incelenmesi ve Excel raporu oluşturulması</w:t>
      </w:r>
    </w:p>
    <w:p w14:paraId="65002192" w14:textId="77777777" w:rsidR="00070F39" w:rsidRDefault="00D94BC2" w:rsidP="00D94BC2">
      <w:pPr>
        <w:keepLines/>
        <w:numPr>
          <w:ilvl w:val="0"/>
          <w:numId w:val="2"/>
        </w:numPr>
        <w:spacing w:after="60" w:line="252" w:lineRule="auto"/>
      </w:pPr>
      <w:r>
        <w:rPr>
          <w:rFonts w:eastAsia="Century Gothic"/>
          <w:color w:val="44546A"/>
          <w:sz w:val="20"/>
        </w:rPr>
        <w:t>İş kuyruğu, geçmiş, sorun giderme ve güvenli kapanış</w:t>
      </w:r>
    </w:p>
    <w:p w14:paraId="5114C763" w14:textId="77777777" w:rsidR="00070F39" w:rsidRDefault="00D94BC2">
      <w:pPr>
        <w:pStyle w:val="Heading2"/>
        <w:keepNext/>
        <w:spacing w:before="160"/>
      </w:pPr>
      <w:r>
        <w:rPr>
          <w:rFonts w:eastAsia="Century Gothic"/>
          <w:color w:val="44546A"/>
          <w:sz w:val="25"/>
        </w:rPr>
        <w:t>1.3. Hedef Kullanıcı</w:t>
      </w:r>
    </w:p>
    <w:p w14:paraId="253209A4" w14:textId="0453F329" w:rsidR="00070F39" w:rsidRDefault="00D94BC2">
      <w:pPr>
        <w:spacing w:after="100"/>
      </w:pPr>
      <w:r>
        <w:rPr>
          <w:rFonts w:eastAsia="Century Gothic"/>
          <w:color w:val="44546A"/>
          <w:sz w:val="21"/>
        </w:rPr>
        <w:t>Birincil hedef kitle tren seti devreye alma, kabul ve bakım faaliyetlerini yürüten yetkili saha teknisyenleri ile servis mühendisleridir.</w:t>
      </w:r>
    </w:p>
    <w:p w14:paraId="0BA8A8E8" w14:textId="77777777" w:rsidR="00070F39" w:rsidRDefault="00D94BC2">
      <w:pPr>
        <w:pStyle w:val="Heading2"/>
        <w:keepNext/>
        <w:spacing w:before="160"/>
      </w:pPr>
      <w:r>
        <w:rPr>
          <w:rFonts w:eastAsia="Century Gothic"/>
          <w:color w:val="44546A"/>
          <w:sz w:val="25"/>
        </w:rPr>
        <w:t>1.4. Kapsam Dışı</w:t>
      </w:r>
    </w:p>
    <w:p w14:paraId="606474F7" w14:textId="77777777" w:rsidR="00070F39" w:rsidRDefault="00D94BC2" w:rsidP="00D94BC2">
      <w:pPr>
        <w:keepLines/>
        <w:numPr>
          <w:ilvl w:val="0"/>
          <w:numId w:val="3"/>
        </w:numPr>
        <w:spacing w:after="60" w:line="252" w:lineRule="auto"/>
      </w:pPr>
      <w:r>
        <w:rPr>
          <w:rFonts w:eastAsia="Century Gothic"/>
          <w:color w:val="44546A"/>
          <w:sz w:val="20"/>
        </w:rPr>
        <w:t>Servis USB anahtarı üretme ve dağıtma işlemleri</w:t>
      </w:r>
    </w:p>
    <w:p w14:paraId="4B3185F0" w14:textId="77777777" w:rsidR="00070F39" w:rsidRDefault="00D94BC2" w:rsidP="00D94BC2">
      <w:pPr>
        <w:keepLines/>
        <w:numPr>
          <w:ilvl w:val="0"/>
          <w:numId w:val="3"/>
        </w:numPr>
        <w:spacing w:after="60" w:line="252" w:lineRule="auto"/>
      </w:pPr>
      <w:r>
        <w:rPr>
          <w:rFonts w:eastAsia="Century Gothic"/>
          <w:color w:val="44546A"/>
          <w:sz w:val="20"/>
        </w:rPr>
        <w:t>Cihaz üreticisine özgü fiziksel bakım veya elektriksel onarım prosedürleri</w:t>
      </w:r>
    </w:p>
    <w:p w14:paraId="45EC2D31" w14:textId="77777777" w:rsidR="00070F39" w:rsidRDefault="00D94BC2" w:rsidP="00D94BC2">
      <w:pPr>
        <w:keepLines/>
        <w:numPr>
          <w:ilvl w:val="0"/>
          <w:numId w:val="3"/>
        </w:numPr>
        <w:spacing w:after="60" w:line="252" w:lineRule="auto"/>
      </w:pPr>
      <w:r>
        <w:rPr>
          <w:rFonts w:eastAsia="Century Gothic"/>
          <w:color w:val="44546A"/>
          <w:sz w:val="20"/>
        </w:rPr>
        <w:t>Kurumunuzun yetkilendirme ve değişiklik yönetimi politikalarının yerine geçen talimatlar</w:t>
      </w:r>
    </w:p>
    <w:p w14:paraId="108E84F3" w14:textId="77777777" w:rsidR="00070F39" w:rsidRDefault="00D94BC2">
      <w:pPr>
        <w:pStyle w:val="Heading2"/>
        <w:keepNext/>
        <w:spacing w:before="160"/>
      </w:pPr>
      <w:r>
        <w:rPr>
          <w:rFonts w:eastAsia="Century Gothic"/>
          <w:color w:val="44546A"/>
          <w:sz w:val="25"/>
        </w:rPr>
        <w:t>1.5. Kısaltmalar ve Tanımlar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700"/>
        <w:gridCol w:w="7300"/>
      </w:tblGrid>
      <w:tr w:rsidR="00070F39" w14:paraId="7FCA4164" w14:textId="77777777">
        <w:trPr>
          <w:cantSplit/>
          <w:tblHeader/>
        </w:trPr>
        <w:tc>
          <w:tcPr>
            <w:tcW w:w="1700" w:type="dxa"/>
            <w:shd w:val="clear" w:color="auto" w:fill="2F5597"/>
            <w:tcMar>
              <w:top w:w="95" w:type="dxa"/>
              <w:left w:w="115" w:type="dxa"/>
              <w:bottom w:w="95" w:type="dxa"/>
              <w:right w:w="115" w:type="dxa"/>
            </w:tcMar>
            <w:vAlign w:val="center"/>
          </w:tcPr>
          <w:p w14:paraId="468F1114" w14:textId="77777777" w:rsidR="00070F39" w:rsidRDefault="00D94BC2">
            <w:pPr>
              <w:spacing w:before="20" w:after="20" w:line="240" w:lineRule="auto"/>
              <w:jc w:val="left"/>
            </w:pPr>
            <w:r>
              <w:rPr>
                <w:rFonts w:eastAsia="Century Gothic"/>
                <w:b/>
                <w:color w:val="FFFFFF"/>
                <w:sz w:val="18"/>
              </w:rPr>
              <w:t>Kısaltma</w:t>
            </w:r>
          </w:p>
        </w:tc>
        <w:tc>
          <w:tcPr>
            <w:tcW w:w="7300" w:type="dxa"/>
            <w:shd w:val="clear" w:color="auto" w:fill="2F5597"/>
            <w:tcMar>
              <w:top w:w="95" w:type="dxa"/>
              <w:left w:w="115" w:type="dxa"/>
              <w:bottom w:w="95" w:type="dxa"/>
              <w:right w:w="115" w:type="dxa"/>
            </w:tcMar>
            <w:vAlign w:val="center"/>
          </w:tcPr>
          <w:p w14:paraId="798F0BF2" w14:textId="77777777" w:rsidR="00070F39" w:rsidRDefault="00D94BC2">
            <w:pPr>
              <w:spacing w:before="20" w:after="20" w:line="240" w:lineRule="auto"/>
              <w:jc w:val="left"/>
            </w:pPr>
            <w:r>
              <w:rPr>
                <w:rFonts w:eastAsia="Century Gothic"/>
                <w:b/>
                <w:color w:val="FFFFFF"/>
                <w:sz w:val="18"/>
              </w:rPr>
              <w:t>Açıklama</w:t>
            </w:r>
          </w:p>
        </w:tc>
      </w:tr>
      <w:tr w:rsidR="00070F39" w14:paraId="4771A665" w14:textId="77777777">
        <w:trPr>
          <w:cantSplit/>
        </w:trPr>
        <w:tc>
          <w:tcPr>
            <w:tcW w:w="1700" w:type="dxa"/>
            <w:tcMar>
              <w:top w:w="95" w:type="dxa"/>
              <w:left w:w="115" w:type="dxa"/>
              <w:bottom w:w="95" w:type="dxa"/>
              <w:right w:w="115" w:type="dxa"/>
            </w:tcMar>
            <w:vAlign w:val="center"/>
          </w:tcPr>
          <w:p w14:paraId="0D3B8A8C" w14:textId="77777777" w:rsidR="00070F39" w:rsidRDefault="00D94BC2">
            <w:pPr>
              <w:spacing w:before="20" w:after="20" w:line="240" w:lineRule="auto"/>
              <w:jc w:val="left"/>
            </w:pPr>
            <w:r>
              <w:rPr>
                <w:rFonts w:eastAsia="Century Gothic"/>
                <w:color w:val="44546A"/>
                <w:sz w:val="18"/>
              </w:rPr>
              <w:t>DABP</w:t>
            </w:r>
          </w:p>
        </w:tc>
        <w:tc>
          <w:tcPr>
            <w:tcW w:w="7300" w:type="dxa"/>
            <w:tcMar>
              <w:top w:w="95" w:type="dxa"/>
              <w:left w:w="115" w:type="dxa"/>
              <w:bottom w:w="95" w:type="dxa"/>
              <w:right w:w="115" w:type="dxa"/>
            </w:tcMar>
            <w:vAlign w:val="center"/>
          </w:tcPr>
          <w:p w14:paraId="403EE205" w14:textId="77777777" w:rsidR="00070F39" w:rsidRDefault="00D94BC2">
            <w:pPr>
              <w:spacing w:before="20" w:after="20" w:line="240" w:lineRule="auto"/>
              <w:jc w:val="left"/>
            </w:pPr>
            <w:r>
              <w:rPr>
                <w:rFonts w:eastAsia="Century Gothic"/>
                <w:color w:val="44546A"/>
                <w:sz w:val="18"/>
              </w:rPr>
              <w:t>Devreye Alma ve Bakım Paneli</w:t>
            </w:r>
          </w:p>
        </w:tc>
      </w:tr>
      <w:tr w:rsidR="00070F39" w14:paraId="3B7589FE" w14:textId="77777777">
        <w:trPr>
          <w:cantSplit/>
        </w:trPr>
        <w:tc>
          <w:tcPr>
            <w:tcW w:w="1700" w:type="dxa"/>
            <w:shd w:val="clear" w:color="auto" w:fill="F2F4F7"/>
            <w:tcMar>
              <w:top w:w="95" w:type="dxa"/>
              <w:left w:w="115" w:type="dxa"/>
              <w:bottom w:w="95" w:type="dxa"/>
              <w:right w:w="115" w:type="dxa"/>
            </w:tcMar>
            <w:vAlign w:val="center"/>
          </w:tcPr>
          <w:p w14:paraId="6E093C97" w14:textId="77777777" w:rsidR="00070F39" w:rsidRDefault="00D94BC2">
            <w:pPr>
              <w:spacing w:before="20" w:after="20" w:line="240" w:lineRule="auto"/>
              <w:jc w:val="left"/>
            </w:pPr>
            <w:r>
              <w:rPr>
                <w:rFonts w:eastAsia="Century Gothic"/>
                <w:color w:val="44546A"/>
                <w:sz w:val="18"/>
              </w:rPr>
              <w:t>ADB</w:t>
            </w:r>
          </w:p>
        </w:tc>
        <w:tc>
          <w:tcPr>
            <w:tcW w:w="7300" w:type="dxa"/>
            <w:shd w:val="clear" w:color="auto" w:fill="F2F4F7"/>
            <w:tcMar>
              <w:top w:w="95" w:type="dxa"/>
              <w:left w:w="115" w:type="dxa"/>
              <w:bottom w:w="95" w:type="dxa"/>
              <w:right w:w="115" w:type="dxa"/>
            </w:tcMar>
            <w:vAlign w:val="center"/>
          </w:tcPr>
          <w:p w14:paraId="73666D21" w14:textId="77777777" w:rsidR="00070F39" w:rsidRDefault="00D94BC2">
            <w:pPr>
              <w:spacing w:before="20" w:after="20" w:line="240" w:lineRule="auto"/>
              <w:jc w:val="left"/>
            </w:pPr>
            <w:r>
              <w:rPr>
                <w:rFonts w:eastAsia="Century Gothic"/>
                <w:color w:val="44546A"/>
                <w:sz w:val="18"/>
              </w:rPr>
              <w:t>Android Debug Bridge; Android cihaz, uygulama ve APK yönetim aracı</w:t>
            </w:r>
          </w:p>
        </w:tc>
      </w:tr>
      <w:tr w:rsidR="00070F39" w14:paraId="131BA235" w14:textId="77777777">
        <w:trPr>
          <w:cantSplit/>
        </w:trPr>
        <w:tc>
          <w:tcPr>
            <w:tcW w:w="1700" w:type="dxa"/>
            <w:tcMar>
              <w:top w:w="95" w:type="dxa"/>
              <w:left w:w="115" w:type="dxa"/>
              <w:bottom w:w="95" w:type="dxa"/>
              <w:right w:w="115" w:type="dxa"/>
            </w:tcMar>
            <w:vAlign w:val="center"/>
          </w:tcPr>
          <w:p w14:paraId="273BAA9E" w14:textId="77777777" w:rsidR="00070F39" w:rsidRDefault="00D94BC2">
            <w:pPr>
              <w:spacing w:before="20" w:after="20" w:line="240" w:lineRule="auto"/>
              <w:jc w:val="left"/>
            </w:pPr>
            <w:r>
              <w:rPr>
                <w:rFonts w:eastAsia="Century Gothic"/>
                <w:color w:val="44546A"/>
                <w:sz w:val="18"/>
              </w:rPr>
              <w:t>IP</w:t>
            </w:r>
          </w:p>
        </w:tc>
        <w:tc>
          <w:tcPr>
            <w:tcW w:w="7300" w:type="dxa"/>
            <w:tcMar>
              <w:top w:w="95" w:type="dxa"/>
              <w:left w:w="115" w:type="dxa"/>
              <w:bottom w:w="95" w:type="dxa"/>
              <w:right w:w="115" w:type="dxa"/>
            </w:tcMar>
            <w:vAlign w:val="center"/>
          </w:tcPr>
          <w:p w14:paraId="370D44F8" w14:textId="77777777" w:rsidR="00070F39" w:rsidRDefault="00D94BC2">
            <w:pPr>
              <w:spacing w:before="20" w:after="20" w:line="240" w:lineRule="auto"/>
              <w:jc w:val="left"/>
            </w:pPr>
            <w:r>
              <w:rPr>
                <w:rFonts w:eastAsia="Century Gothic"/>
                <w:color w:val="44546A"/>
                <w:sz w:val="18"/>
              </w:rPr>
              <w:t>Ağ üzerindeki cihaz adresi</w:t>
            </w:r>
          </w:p>
        </w:tc>
      </w:tr>
      <w:tr w:rsidR="00070F39" w14:paraId="6EF4B077" w14:textId="77777777">
        <w:trPr>
          <w:cantSplit/>
        </w:trPr>
        <w:tc>
          <w:tcPr>
            <w:tcW w:w="1700" w:type="dxa"/>
            <w:shd w:val="clear" w:color="auto" w:fill="F2F4F7"/>
            <w:tcMar>
              <w:top w:w="95" w:type="dxa"/>
              <w:left w:w="115" w:type="dxa"/>
              <w:bottom w:w="95" w:type="dxa"/>
              <w:right w:w="115" w:type="dxa"/>
            </w:tcMar>
            <w:vAlign w:val="center"/>
          </w:tcPr>
          <w:p w14:paraId="262A8301" w14:textId="77777777" w:rsidR="00070F39" w:rsidRDefault="00D94BC2">
            <w:pPr>
              <w:spacing w:before="20" w:after="20" w:line="240" w:lineRule="auto"/>
              <w:jc w:val="left"/>
            </w:pPr>
            <w:r>
              <w:rPr>
                <w:rFonts w:eastAsia="Century Gothic"/>
                <w:color w:val="44546A"/>
                <w:sz w:val="18"/>
              </w:rPr>
              <w:t>PoE</w:t>
            </w:r>
          </w:p>
        </w:tc>
        <w:tc>
          <w:tcPr>
            <w:tcW w:w="7300" w:type="dxa"/>
            <w:shd w:val="clear" w:color="auto" w:fill="F2F4F7"/>
            <w:tcMar>
              <w:top w:w="95" w:type="dxa"/>
              <w:left w:w="115" w:type="dxa"/>
              <w:bottom w:w="95" w:type="dxa"/>
              <w:right w:w="115" w:type="dxa"/>
            </w:tcMar>
            <w:vAlign w:val="center"/>
          </w:tcPr>
          <w:p w14:paraId="47F0763C" w14:textId="77777777" w:rsidR="00070F39" w:rsidRDefault="00D94BC2">
            <w:pPr>
              <w:spacing w:before="20" w:after="20" w:line="240" w:lineRule="auto"/>
              <w:jc w:val="left"/>
            </w:pPr>
            <w:r>
              <w:rPr>
                <w:rFonts w:eastAsia="Century Gothic"/>
                <w:color w:val="44546A"/>
                <w:sz w:val="18"/>
              </w:rPr>
              <w:t>Ethernet kablosu üzerinden cihaz beslemesi</w:t>
            </w:r>
          </w:p>
        </w:tc>
      </w:tr>
      <w:tr w:rsidR="00070F39" w14:paraId="24A661AA" w14:textId="77777777">
        <w:trPr>
          <w:cantSplit/>
        </w:trPr>
        <w:tc>
          <w:tcPr>
            <w:tcW w:w="1700" w:type="dxa"/>
            <w:tcMar>
              <w:top w:w="95" w:type="dxa"/>
              <w:left w:w="115" w:type="dxa"/>
              <w:bottom w:w="95" w:type="dxa"/>
              <w:right w:w="115" w:type="dxa"/>
            </w:tcMar>
            <w:vAlign w:val="center"/>
          </w:tcPr>
          <w:p w14:paraId="3C22A8D0" w14:textId="77777777" w:rsidR="00070F39" w:rsidRDefault="00D94BC2">
            <w:pPr>
              <w:spacing w:before="20" w:after="20" w:line="240" w:lineRule="auto"/>
              <w:jc w:val="left"/>
            </w:pPr>
            <w:r>
              <w:rPr>
                <w:rFonts w:eastAsia="Century Gothic"/>
                <w:color w:val="44546A"/>
                <w:sz w:val="18"/>
              </w:rPr>
              <w:t>SIP / PBX</w:t>
            </w:r>
          </w:p>
        </w:tc>
        <w:tc>
          <w:tcPr>
            <w:tcW w:w="7300" w:type="dxa"/>
            <w:tcMar>
              <w:top w:w="95" w:type="dxa"/>
              <w:left w:w="115" w:type="dxa"/>
              <w:bottom w:w="95" w:type="dxa"/>
              <w:right w:w="115" w:type="dxa"/>
            </w:tcMar>
            <w:vAlign w:val="center"/>
          </w:tcPr>
          <w:p w14:paraId="18B2F67A" w14:textId="77777777" w:rsidR="00070F39" w:rsidRDefault="00D94BC2">
            <w:pPr>
              <w:spacing w:before="20" w:after="20" w:line="240" w:lineRule="auto"/>
              <w:jc w:val="left"/>
            </w:pPr>
            <w:r>
              <w:rPr>
                <w:rFonts w:eastAsia="Century Gothic"/>
                <w:color w:val="44546A"/>
                <w:sz w:val="18"/>
              </w:rPr>
              <w:t>Sesli haberleşme ve santral yapılandırması</w:t>
            </w:r>
          </w:p>
        </w:tc>
      </w:tr>
      <w:tr w:rsidR="00070F39" w14:paraId="710541DF" w14:textId="77777777">
        <w:trPr>
          <w:cantSplit/>
        </w:trPr>
        <w:tc>
          <w:tcPr>
            <w:tcW w:w="1700" w:type="dxa"/>
            <w:shd w:val="clear" w:color="auto" w:fill="F2F4F7"/>
            <w:tcMar>
              <w:top w:w="95" w:type="dxa"/>
              <w:left w:w="115" w:type="dxa"/>
              <w:bottom w:w="95" w:type="dxa"/>
              <w:right w:w="115" w:type="dxa"/>
            </w:tcMar>
            <w:vAlign w:val="center"/>
          </w:tcPr>
          <w:p w14:paraId="1DFD8B34" w14:textId="77777777" w:rsidR="00070F39" w:rsidRDefault="00D94BC2">
            <w:pPr>
              <w:spacing w:before="20" w:after="20" w:line="240" w:lineRule="auto"/>
              <w:jc w:val="left"/>
            </w:pPr>
            <w:r>
              <w:rPr>
                <w:rFonts w:eastAsia="Century Gothic"/>
                <w:color w:val="44546A"/>
                <w:sz w:val="18"/>
              </w:rPr>
              <w:t>NVR</w:t>
            </w:r>
          </w:p>
        </w:tc>
        <w:tc>
          <w:tcPr>
            <w:tcW w:w="7300" w:type="dxa"/>
            <w:shd w:val="clear" w:color="auto" w:fill="F2F4F7"/>
            <w:tcMar>
              <w:top w:w="95" w:type="dxa"/>
              <w:left w:w="115" w:type="dxa"/>
              <w:bottom w:w="95" w:type="dxa"/>
              <w:right w:w="115" w:type="dxa"/>
            </w:tcMar>
            <w:vAlign w:val="center"/>
          </w:tcPr>
          <w:p w14:paraId="22D21891" w14:textId="77777777" w:rsidR="00070F39" w:rsidRDefault="00D94BC2">
            <w:pPr>
              <w:spacing w:before="20" w:after="20" w:line="240" w:lineRule="auto"/>
              <w:jc w:val="left"/>
            </w:pPr>
            <w:r>
              <w:rPr>
                <w:rFonts w:eastAsia="Century Gothic"/>
                <w:color w:val="44546A"/>
                <w:sz w:val="18"/>
              </w:rPr>
              <w:t>Ağ video kayıt cihazı</w:t>
            </w:r>
          </w:p>
        </w:tc>
      </w:tr>
      <w:tr w:rsidR="00070F39" w14:paraId="1B865D77" w14:textId="77777777">
        <w:trPr>
          <w:cantSplit/>
        </w:trPr>
        <w:tc>
          <w:tcPr>
            <w:tcW w:w="1700" w:type="dxa"/>
            <w:tcMar>
              <w:top w:w="95" w:type="dxa"/>
              <w:left w:w="115" w:type="dxa"/>
              <w:bottom w:w="95" w:type="dxa"/>
              <w:right w:w="115" w:type="dxa"/>
            </w:tcMar>
            <w:vAlign w:val="center"/>
          </w:tcPr>
          <w:p w14:paraId="71BD07FD" w14:textId="77777777" w:rsidR="00070F39" w:rsidRDefault="00D94BC2">
            <w:pPr>
              <w:spacing w:before="20" w:after="20" w:line="240" w:lineRule="auto"/>
              <w:jc w:val="left"/>
            </w:pPr>
            <w:r>
              <w:rPr>
                <w:rFonts w:eastAsia="Century Gothic"/>
                <w:color w:val="44546A"/>
                <w:sz w:val="18"/>
              </w:rPr>
              <w:t>MQTT</w:t>
            </w:r>
          </w:p>
        </w:tc>
        <w:tc>
          <w:tcPr>
            <w:tcW w:w="7300" w:type="dxa"/>
            <w:tcMar>
              <w:top w:w="95" w:type="dxa"/>
              <w:left w:w="115" w:type="dxa"/>
              <w:bottom w:w="95" w:type="dxa"/>
              <w:right w:w="115" w:type="dxa"/>
            </w:tcMar>
            <w:vAlign w:val="center"/>
          </w:tcPr>
          <w:p w14:paraId="7BE85809" w14:textId="77777777" w:rsidR="00070F39" w:rsidRDefault="00D94BC2">
            <w:pPr>
              <w:spacing w:before="20" w:after="20" w:line="240" w:lineRule="auto"/>
              <w:jc w:val="left"/>
            </w:pPr>
            <w:r>
              <w:rPr>
                <w:rFonts w:eastAsia="Century Gothic"/>
                <w:color w:val="44546A"/>
                <w:sz w:val="18"/>
              </w:rPr>
              <w:t>PISCU/HMI gibi bileşenlerin telemetri mesajlaşma protokolü</w:t>
            </w:r>
          </w:p>
        </w:tc>
      </w:tr>
    </w:tbl>
    <w:p w14:paraId="2026E54D" w14:textId="4AA9B982" w:rsidR="00070F39" w:rsidRDefault="00D94BC2" w:rsidP="002A4E85">
      <w:pPr>
        <w:pStyle w:val="Caption"/>
        <w:keepLines/>
        <w:spacing w:after="140"/>
        <w:jc w:val="center"/>
      </w:pPr>
      <w:r>
        <w:rPr>
          <w:rFonts w:eastAsia="Century Gothic"/>
          <w:color w:val="44546A"/>
          <w:sz w:val="17"/>
        </w:rPr>
        <w:t xml:space="preserve">Tablo </w:t>
      </w:r>
      <w:fldSimple w:instr=" SEQ Table \* ARABIC ">
        <w:r w:rsidR="00E811AD">
          <w:rPr>
            <w:noProof/>
          </w:rPr>
          <w:t>3</w:t>
        </w:r>
      </w:fldSimple>
      <w:r>
        <w:rPr>
          <w:rFonts w:eastAsia="Century Gothic"/>
          <w:color w:val="44546A"/>
          <w:sz w:val="17"/>
        </w:rPr>
        <w:t xml:space="preserve"> - Kısaltmalar ve Tanımlar</w:t>
      </w:r>
      <w:r>
        <w:rPr>
          <w:rFonts w:eastAsia="Century Gothic"/>
          <w:color w:val="2F5597"/>
          <w:sz w:val="30"/>
        </w:rPr>
        <w:br w:type="page"/>
      </w:r>
      <w:bookmarkStart w:id="3" w:name="DABP_Guide_Chapter_2"/>
      <w:r>
        <w:rPr>
          <w:rFonts w:eastAsia="Century Gothic"/>
          <w:color w:val="2F5597"/>
          <w:sz w:val="30"/>
        </w:rPr>
        <w:lastRenderedPageBreak/>
        <w:t>2. Güvenlik ve Ön Koşullar</w:t>
      </w:r>
      <w:bookmarkEnd w:id="3"/>
    </w:p>
    <w:p w14:paraId="0F376CBA" w14:textId="77777777" w:rsidR="00070F39" w:rsidRDefault="00D94BC2">
      <w:pPr>
        <w:pStyle w:val="Heading2"/>
        <w:keepNext/>
        <w:spacing w:before="160"/>
      </w:pPr>
      <w:r>
        <w:rPr>
          <w:rFonts w:eastAsia="Century Gothic"/>
          <w:color w:val="44546A"/>
          <w:sz w:val="25"/>
        </w:rPr>
        <w:t>2.1. Kritik Güvenlik Kuralları</w:t>
      </w:r>
    </w:p>
    <w:p w14:paraId="5C52E66C" w14:textId="77777777" w:rsidR="00070F39" w:rsidRDefault="00D94BC2" w:rsidP="00D94BC2">
      <w:pPr>
        <w:keepLines/>
        <w:numPr>
          <w:ilvl w:val="0"/>
          <w:numId w:val="4"/>
        </w:numPr>
        <w:spacing w:after="60" w:line="252" w:lineRule="auto"/>
      </w:pPr>
      <w:r>
        <w:rPr>
          <w:rFonts w:eastAsia="Century Gothic"/>
          <w:color w:val="44546A"/>
          <w:sz w:val="20"/>
        </w:rPr>
        <w:t>Uygulamayı yalnızca yetkili personel ve doğru müşteri/proje paketiyle kullanın.</w:t>
      </w:r>
    </w:p>
    <w:p w14:paraId="735EA8AE" w14:textId="77777777" w:rsidR="00070F39" w:rsidRDefault="00D94BC2" w:rsidP="00D94BC2">
      <w:pPr>
        <w:keepLines/>
        <w:numPr>
          <w:ilvl w:val="0"/>
          <w:numId w:val="4"/>
        </w:numPr>
        <w:spacing w:after="60" w:line="252" w:lineRule="auto"/>
      </w:pPr>
      <w:r>
        <w:rPr>
          <w:rFonts w:eastAsia="Century Gothic"/>
          <w:color w:val="44546A"/>
          <w:sz w:val="20"/>
        </w:rPr>
        <w:t>Proje işlemlerinde proje/seti; Switch ve ADB araçlarında ise seçtiğiniz gerçek adresleri ve hedefleri iki kez doğrulayın.</w:t>
      </w:r>
    </w:p>
    <w:p w14:paraId="117A0730" w14:textId="77777777" w:rsidR="00070F39" w:rsidRDefault="00D94BC2" w:rsidP="00D94BC2">
      <w:pPr>
        <w:keepLines/>
        <w:numPr>
          <w:ilvl w:val="0"/>
          <w:numId w:val="4"/>
        </w:numPr>
        <w:spacing w:after="60" w:line="252" w:lineRule="auto"/>
      </w:pPr>
      <w:r>
        <w:rPr>
          <w:rFonts w:eastAsia="Century Gothic"/>
          <w:color w:val="44546A"/>
          <w:sz w:val="20"/>
        </w:rPr>
        <w:t>Bilgisayarı tren ağına kablolu bağlantıyla bağlayın; kablosuz arayüzü hedef ağ için kullanmayın.</w:t>
      </w:r>
    </w:p>
    <w:p w14:paraId="1172662D" w14:textId="77777777" w:rsidR="00070F39" w:rsidRDefault="00D94BC2" w:rsidP="00D94BC2">
      <w:pPr>
        <w:keepLines/>
        <w:numPr>
          <w:ilvl w:val="0"/>
          <w:numId w:val="4"/>
        </w:numPr>
        <w:spacing w:after="60" w:line="252" w:lineRule="auto"/>
      </w:pPr>
      <w:r>
        <w:rPr>
          <w:rFonts w:eastAsia="Century Gothic"/>
          <w:color w:val="44546A"/>
          <w:sz w:val="20"/>
        </w:rPr>
        <w:t>Port veya PoE değişikliği cihazın bağlantısını ya da beslemesini kesebilir. Switch aracında PC/uplink portları otomatik korunmaz; etkilenecek cihazları saha ekibine bildirin.</w:t>
      </w:r>
    </w:p>
    <w:p w14:paraId="6CC6867D" w14:textId="77777777" w:rsidR="00070F39" w:rsidRDefault="00D94BC2" w:rsidP="00D94BC2">
      <w:pPr>
        <w:keepLines/>
        <w:numPr>
          <w:ilvl w:val="0"/>
          <w:numId w:val="4"/>
        </w:numPr>
        <w:spacing w:after="60" w:line="252" w:lineRule="auto"/>
      </w:pPr>
      <w:r>
        <w:rPr>
          <w:rFonts w:eastAsia="Century Gothic"/>
          <w:color w:val="44546A"/>
          <w:sz w:val="20"/>
        </w:rPr>
        <w:t>IP, konfigürasyon, yazılım veya ADB işi sürerken uygulamayı ve cihazları kapatmayın; aynı hedefte çakışan başka işlem başlatmayın.</w:t>
      </w:r>
    </w:p>
    <w:p w14:paraId="172267D1" w14:textId="77777777" w:rsidR="00070F39" w:rsidRDefault="00D94BC2" w:rsidP="00D94BC2">
      <w:pPr>
        <w:keepLines/>
        <w:numPr>
          <w:ilvl w:val="0"/>
          <w:numId w:val="4"/>
        </w:numPr>
        <w:spacing w:after="60" w:line="252" w:lineRule="auto"/>
      </w:pPr>
      <w:r>
        <w:rPr>
          <w:rFonts w:eastAsia="Century Gothic"/>
          <w:color w:val="44546A"/>
          <w:sz w:val="20"/>
        </w:rPr>
        <w:t>İptal anlık geri alma değildir. ADB'de başlamış hedefler tamamlanır; diğer işlerde güvenli adım beklenir.</w:t>
      </w:r>
    </w:p>
    <w:p w14:paraId="1DF580E3" w14:textId="77777777" w:rsidR="00070F39" w:rsidRDefault="00D94BC2" w:rsidP="00D94BC2">
      <w:pPr>
        <w:keepLines/>
        <w:numPr>
          <w:ilvl w:val="0"/>
          <w:numId w:val="4"/>
        </w:numPr>
        <w:spacing w:after="60" w:line="252" w:lineRule="auto"/>
      </w:pPr>
      <w:r>
        <w:rPr>
          <w:rFonts w:eastAsia="Century Gothic"/>
          <w:color w:val="44546A"/>
          <w:sz w:val="20"/>
        </w:rPr>
        <w:t>Kimlik bilgilerini ekran görüntülerine, raporlara veya destek kayıtlarına eklemeyin.</w:t>
      </w:r>
    </w:p>
    <w:p w14:paraId="6E5E54A3"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Dikkat: </w:t>
      </w:r>
      <w:r>
        <w:rPr>
          <w:rFonts w:eastAsia="Century Gothic"/>
          <w:color w:val="44546A"/>
          <w:sz w:val="19"/>
        </w:rPr>
        <w:t>Yanlış hedef, port veya dosya seçimi erişimi kesebilir. Fabrika ayarları, Uygulamayı sil ve kendiliğinden başlatma işlemlerinin etkilerini ilgili bölümden okuyun.</w:t>
      </w:r>
    </w:p>
    <w:p w14:paraId="33E1D8B1" w14:textId="77777777" w:rsidR="00070F39" w:rsidRDefault="00D94BC2">
      <w:pPr>
        <w:pStyle w:val="Heading2"/>
        <w:keepNext/>
        <w:spacing w:before="160"/>
      </w:pPr>
      <w:r>
        <w:rPr>
          <w:rFonts w:eastAsia="Century Gothic"/>
          <w:color w:val="44546A"/>
          <w:sz w:val="25"/>
        </w:rPr>
        <w:t>2.2. Sistem ve Bağlantı Gereksinimleri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100"/>
        <w:gridCol w:w="6900"/>
      </w:tblGrid>
      <w:tr w:rsidR="00070F39" w14:paraId="0B4A91AC" w14:textId="77777777">
        <w:trPr>
          <w:cantSplit/>
          <w:tblHeader/>
        </w:trPr>
        <w:tc>
          <w:tcPr>
            <w:tcW w:w="2100" w:type="dxa"/>
            <w:shd w:val="clear" w:color="auto" w:fill="2F5597"/>
            <w:tcMar>
              <w:top w:w="95" w:type="dxa"/>
              <w:left w:w="115" w:type="dxa"/>
              <w:bottom w:w="95" w:type="dxa"/>
              <w:right w:w="115" w:type="dxa"/>
            </w:tcMar>
            <w:vAlign w:val="center"/>
          </w:tcPr>
          <w:p w14:paraId="7A42D24B" w14:textId="77777777" w:rsidR="00070F39" w:rsidRDefault="00D94BC2">
            <w:pPr>
              <w:spacing w:before="20" w:after="20" w:line="240" w:lineRule="auto"/>
              <w:jc w:val="left"/>
            </w:pPr>
            <w:r>
              <w:rPr>
                <w:rFonts w:eastAsia="Century Gothic"/>
                <w:b/>
                <w:color w:val="FFFFFF"/>
                <w:sz w:val="18"/>
              </w:rPr>
              <w:t>Bileşen</w:t>
            </w:r>
          </w:p>
        </w:tc>
        <w:tc>
          <w:tcPr>
            <w:tcW w:w="6900" w:type="dxa"/>
            <w:shd w:val="clear" w:color="auto" w:fill="2F5597"/>
            <w:tcMar>
              <w:top w:w="95" w:type="dxa"/>
              <w:left w:w="115" w:type="dxa"/>
              <w:bottom w:w="95" w:type="dxa"/>
              <w:right w:w="115" w:type="dxa"/>
            </w:tcMar>
            <w:vAlign w:val="center"/>
          </w:tcPr>
          <w:p w14:paraId="708A78D6" w14:textId="77777777" w:rsidR="00070F39" w:rsidRDefault="00D94BC2">
            <w:pPr>
              <w:spacing w:before="20" w:after="20" w:line="240" w:lineRule="auto"/>
              <w:jc w:val="left"/>
            </w:pPr>
            <w:r>
              <w:rPr>
                <w:rFonts w:eastAsia="Century Gothic"/>
                <w:b/>
                <w:color w:val="FFFFFF"/>
                <w:sz w:val="18"/>
              </w:rPr>
              <w:t>Gereksinim / Not</w:t>
            </w:r>
          </w:p>
        </w:tc>
      </w:tr>
      <w:tr w:rsidR="00070F39" w14:paraId="0F8E8586" w14:textId="77777777">
        <w:trPr>
          <w:cantSplit/>
        </w:trPr>
        <w:tc>
          <w:tcPr>
            <w:tcW w:w="2100" w:type="dxa"/>
            <w:tcMar>
              <w:top w:w="95" w:type="dxa"/>
              <w:left w:w="115" w:type="dxa"/>
              <w:bottom w:w="95" w:type="dxa"/>
              <w:right w:w="115" w:type="dxa"/>
            </w:tcMar>
            <w:vAlign w:val="center"/>
          </w:tcPr>
          <w:p w14:paraId="46C32490" w14:textId="77777777" w:rsidR="00070F39" w:rsidRDefault="00D94BC2">
            <w:pPr>
              <w:spacing w:before="20" w:after="20" w:line="240" w:lineRule="auto"/>
              <w:jc w:val="left"/>
            </w:pPr>
            <w:r>
              <w:rPr>
                <w:rFonts w:eastAsia="Century Gothic"/>
                <w:b/>
                <w:color w:val="44546A"/>
                <w:sz w:val="18"/>
              </w:rPr>
              <w:t>Windows</w:t>
            </w:r>
          </w:p>
        </w:tc>
        <w:tc>
          <w:tcPr>
            <w:tcW w:w="6900" w:type="dxa"/>
            <w:tcMar>
              <w:top w:w="95" w:type="dxa"/>
              <w:left w:w="115" w:type="dxa"/>
              <w:bottom w:w="95" w:type="dxa"/>
              <w:right w:w="115" w:type="dxa"/>
            </w:tcMar>
            <w:vAlign w:val="center"/>
          </w:tcPr>
          <w:p w14:paraId="475E812D" w14:textId="77777777" w:rsidR="00070F39" w:rsidRDefault="00D94BC2">
            <w:pPr>
              <w:spacing w:before="20" w:after="20" w:line="240" w:lineRule="auto"/>
              <w:jc w:val="left"/>
            </w:pPr>
            <w:r>
              <w:rPr>
                <w:rFonts w:eastAsia="Century Gothic"/>
                <w:color w:val="44546A"/>
                <w:sz w:val="18"/>
              </w:rPr>
              <w:t>Windows 10 21H2 ve üzeri veya Windows 11; WebView2 çalışma zamanı</w:t>
            </w:r>
          </w:p>
        </w:tc>
      </w:tr>
      <w:tr w:rsidR="00070F39" w14:paraId="150F51BE" w14:textId="77777777">
        <w:trPr>
          <w:cantSplit/>
        </w:trPr>
        <w:tc>
          <w:tcPr>
            <w:tcW w:w="2100" w:type="dxa"/>
            <w:shd w:val="clear" w:color="auto" w:fill="F2F4F7"/>
            <w:tcMar>
              <w:top w:w="95" w:type="dxa"/>
              <w:left w:w="115" w:type="dxa"/>
              <w:bottom w:w="95" w:type="dxa"/>
              <w:right w:w="115" w:type="dxa"/>
            </w:tcMar>
            <w:vAlign w:val="center"/>
          </w:tcPr>
          <w:p w14:paraId="69A527EA" w14:textId="77777777" w:rsidR="00070F39" w:rsidRDefault="00D94BC2">
            <w:pPr>
              <w:spacing w:before="20" w:after="20" w:line="240" w:lineRule="auto"/>
              <w:jc w:val="left"/>
            </w:pPr>
            <w:r>
              <w:rPr>
                <w:rFonts w:eastAsia="Century Gothic"/>
                <w:b/>
                <w:color w:val="44546A"/>
                <w:sz w:val="18"/>
              </w:rPr>
              <w:t>macOS</w:t>
            </w:r>
          </w:p>
        </w:tc>
        <w:tc>
          <w:tcPr>
            <w:tcW w:w="6900" w:type="dxa"/>
            <w:shd w:val="clear" w:color="auto" w:fill="F2F4F7"/>
            <w:tcMar>
              <w:top w:w="95" w:type="dxa"/>
              <w:left w:w="115" w:type="dxa"/>
              <w:bottom w:w="95" w:type="dxa"/>
              <w:right w:w="115" w:type="dxa"/>
            </w:tcMar>
            <w:vAlign w:val="center"/>
          </w:tcPr>
          <w:p w14:paraId="7FF92BB9" w14:textId="77777777" w:rsidR="00070F39" w:rsidRDefault="00D94BC2">
            <w:pPr>
              <w:spacing w:before="20" w:after="20" w:line="240" w:lineRule="auto"/>
              <w:jc w:val="left"/>
            </w:pPr>
            <w:r>
              <w:rPr>
                <w:rFonts w:eastAsia="Century Gothic"/>
                <w:color w:val="44546A"/>
                <w:sz w:val="18"/>
              </w:rPr>
              <w:t>macOS 11 ve üzeri; Apple Silicon veya Intel için doğru paket</w:t>
            </w:r>
          </w:p>
        </w:tc>
      </w:tr>
      <w:tr w:rsidR="00070F39" w14:paraId="618F1B9A" w14:textId="77777777">
        <w:trPr>
          <w:cantSplit/>
        </w:trPr>
        <w:tc>
          <w:tcPr>
            <w:tcW w:w="2100" w:type="dxa"/>
            <w:tcMar>
              <w:top w:w="95" w:type="dxa"/>
              <w:left w:w="115" w:type="dxa"/>
              <w:bottom w:w="95" w:type="dxa"/>
              <w:right w:w="115" w:type="dxa"/>
            </w:tcMar>
            <w:vAlign w:val="center"/>
          </w:tcPr>
          <w:p w14:paraId="07BFB155" w14:textId="77777777" w:rsidR="00070F39" w:rsidRDefault="00D94BC2">
            <w:pPr>
              <w:spacing w:before="20" w:after="20" w:line="240" w:lineRule="auto"/>
              <w:jc w:val="left"/>
            </w:pPr>
            <w:r>
              <w:rPr>
                <w:rFonts w:eastAsia="Century Gothic"/>
                <w:b/>
                <w:color w:val="44546A"/>
                <w:sz w:val="18"/>
              </w:rPr>
              <w:t>Linux</w:t>
            </w:r>
          </w:p>
        </w:tc>
        <w:tc>
          <w:tcPr>
            <w:tcW w:w="6900" w:type="dxa"/>
            <w:tcMar>
              <w:top w:w="95" w:type="dxa"/>
              <w:left w:w="115" w:type="dxa"/>
              <w:bottom w:w="95" w:type="dxa"/>
              <w:right w:w="115" w:type="dxa"/>
            </w:tcMar>
            <w:vAlign w:val="center"/>
          </w:tcPr>
          <w:p w14:paraId="6002AC0B" w14:textId="77777777" w:rsidR="00070F39" w:rsidRDefault="00D94BC2">
            <w:pPr>
              <w:spacing w:before="20" w:after="20" w:line="240" w:lineRule="auto"/>
              <w:jc w:val="left"/>
            </w:pPr>
            <w:r>
              <w:rPr>
                <w:rFonts w:eastAsia="Century Gothic"/>
                <w:color w:val="44546A"/>
                <w:sz w:val="18"/>
              </w:rPr>
              <w:t>x86_64 AppImage; libxcb-cursor0, libegl1, libgl1 ve zenity</w:t>
            </w:r>
          </w:p>
        </w:tc>
      </w:tr>
      <w:tr w:rsidR="00070F39" w14:paraId="027E2CC2" w14:textId="77777777">
        <w:trPr>
          <w:cantSplit/>
        </w:trPr>
        <w:tc>
          <w:tcPr>
            <w:tcW w:w="2100" w:type="dxa"/>
            <w:shd w:val="clear" w:color="auto" w:fill="F2F4F7"/>
            <w:tcMar>
              <w:top w:w="95" w:type="dxa"/>
              <w:left w:w="115" w:type="dxa"/>
              <w:bottom w:w="95" w:type="dxa"/>
              <w:right w:w="115" w:type="dxa"/>
            </w:tcMar>
            <w:vAlign w:val="center"/>
          </w:tcPr>
          <w:p w14:paraId="4A22DB94" w14:textId="77777777" w:rsidR="00070F39" w:rsidRDefault="00D94BC2">
            <w:pPr>
              <w:spacing w:before="20" w:after="20" w:line="240" w:lineRule="auto"/>
              <w:jc w:val="left"/>
            </w:pPr>
            <w:r>
              <w:rPr>
                <w:rFonts w:eastAsia="Century Gothic"/>
                <w:b/>
                <w:color w:val="44546A"/>
                <w:sz w:val="18"/>
              </w:rPr>
              <w:t>Yetki</w:t>
            </w:r>
          </w:p>
        </w:tc>
        <w:tc>
          <w:tcPr>
            <w:tcW w:w="6900" w:type="dxa"/>
            <w:shd w:val="clear" w:color="auto" w:fill="F2F4F7"/>
            <w:tcMar>
              <w:top w:w="95" w:type="dxa"/>
              <w:left w:w="115" w:type="dxa"/>
              <w:bottom w:w="95" w:type="dxa"/>
              <w:right w:w="115" w:type="dxa"/>
            </w:tcMar>
            <w:vAlign w:val="center"/>
          </w:tcPr>
          <w:p w14:paraId="364EA78A" w14:textId="77777777" w:rsidR="00070F39" w:rsidRDefault="00D94BC2">
            <w:pPr>
              <w:spacing w:before="20" w:after="20" w:line="240" w:lineRule="auto"/>
              <w:jc w:val="left"/>
            </w:pPr>
            <w:r>
              <w:rPr>
                <w:rFonts w:eastAsia="Century Gothic"/>
                <w:color w:val="44546A"/>
                <w:sz w:val="18"/>
              </w:rPr>
              <w:t>Windows UAC, macOS sistem istemi veya Linux polkit/sudo üzerinden yönetici yetkisi</w:t>
            </w:r>
          </w:p>
        </w:tc>
      </w:tr>
      <w:tr w:rsidR="00070F39" w14:paraId="17F3D8A4" w14:textId="77777777">
        <w:trPr>
          <w:cantSplit/>
        </w:trPr>
        <w:tc>
          <w:tcPr>
            <w:tcW w:w="2100" w:type="dxa"/>
            <w:tcMar>
              <w:top w:w="95" w:type="dxa"/>
              <w:left w:w="115" w:type="dxa"/>
              <w:bottom w:w="95" w:type="dxa"/>
              <w:right w:w="115" w:type="dxa"/>
            </w:tcMar>
            <w:vAlign w:val="center"/>
          </w:tcPr>
          <w:p w14:paraId="3D87B6DD" w14:textId="77777777" w:rsidR="00070F39" w:rsidRDefault="00D94BC2">
            <w:pPr>
              <w:spacing w:before="20" w:after="20" w:line="240" w:lineRule="auto"/>
              <w:jc w:val="left"/>
            </w:pPr>
            <w:r>
              <w:rPr>
                <w:rFonts w:eastAsia="Century Gothic"/>
                <w:b/>
                <w:color w:val="44546A"/>
                <w:sz w:val="18"/>
              </w:rPr>
              <w:t>Ağ</w:t>
            </w:r>
          </w:p>
        </w:tc>
        <w:tc>
          <w:tcPr>
            <w:tcW w:w="6900" w:type="dxa"/>
            <w:tcMar>
              <w:top w:w="95" w:type="dxa"/>
              <w:left w:w="115" w:type="dxa"/>
              <w:bottom w:w="95" w:type="dxa"/>
              <w:right w:w="115" w:type="dxa"/>
            </w:tcMar>
            <w:vAlign w:val="center"/>
          </w:tcPr>
          <w:p w14:paraId="1A7F1275" w14:textId="77777777" w:rsidR="00070F39" w:rsidRDefault="00D94BC2">
            <w:pPr>
              <w:spacing w:before="20" w:after="20" w:line="240" w:lineRule="auto"/>
              <w:jc w:val="left"/>
            </w:pPr>
            <w:r>
              <w:rPr>
                <w:rFonts w:eastAsia="Century Gothic"/>
                <w:color w:val="44546A"/>
                <w:sz w:val="18"/>
              </w:rPr>
              <w:t>Tren switch'ine doğrudan kablolu Ethernet bağlantısı</w:t>
            </w:r>
          </w:p>
        </w:tc>
      </w:tr>
      <w:tr w:rsidR="00070F39" w14:paraId="67B733FE" w14:textId="77777777">
        <w:trPr>
          <w:cantSplit/>
        </w:trPr>
        <w:tc>
          <w:tcPr>
            <w:tcW w:w="2100" w:type="dxa"/>
            <w:shd w:val="clear" w:color="auto" w:fill="F2F4F7"/>
            <w:tcMar>
              <w:top w:w="95" w:type="dxa"/>
              <w:left w:w="115" w:type="dxa"/>
              <w:bottom w:w="95" w:type="dxa"/>
              <w:right w:w="115" w:type="dxa"/>
            </w:tcMar>
            <w:vAlign w:val="center"/>
          </w:tcPr>
          <w:p w14:paraId="00CABFA8" w14:textId="77777777" w:rsidR="00070F39" w:rsidRDefault="00D94BC2">
            <w:pPr>
              <w:spacing w:before="20" w:after="20" w:line="240" w:lineRule="auto"/>
              <w:jc w:val="left"/>
            </w:pPr>
            <w:r>
              <w:rPr>
                <w:rFonts w:eastAsia="Century Gothic"/>
                <w:b/>
                <w:color w:val="44546A"/>
                <w:sz w:val="18"/>
              </w:rPr>
              <w:t>ADB</w:t>
            </w:r>
          </w:p>
        </w:tc>
        <w:tc>
          <w:tcPr>
            <w:tcW w:w="6900" w:type="dxa"/>
            <w:shd w:val="clear" w:color="auto" w:fill="F2F4F7"/>
            <w:tcMar>
              <w:top w:w="95" w:type="dxa"/>
              <w:left w:w="115" w:type="dxa"/>
              <w:bottom w:w="95" w:type="dxa"/>
              <w:right w:w="115" w:type="dxa"/>
            </w:tcMar>
            <w:vAlign w:val="center"/>
          </w:tcPr>
          <w:p w14:paraId="7D274CB8" w14:textId="77777777" w:rsidR="00070F39" w:rsidRDefault="00D94BC2">
            <w:pPr>
              <w:spacing w:before="20" w:after="20" w:line="240" w:lineRule="auto"/>
              <w:jc w:val="left"/>
            </w:pPr>
            <w:r>
              <w:rPr>
                <w:rFonts w:eastAsia="Century Gothic"/>
                <w:color w:val="44546A"/>
                <w:sz w:val="18"/>
              </w:rPr>
              <w:t>Paket içindeki ADB veya Android Platform Tools; cihaz IP'sine erişim ve ağ üzerinden ADB (varsayılan 5555)</w:t>
            </w:r>
          </w:p>
        </w:tc>
      </w:tr>
      <w:tr w:rsidR="00070F39" w14:paraId="12287D7E" w14:textId="77777777">
        <w:trPr>
          <w:cantSplit/>
        </w:trPr>
        <w:tc>
          <w:tcPr>
            <w:tcW w:w="2100" w:type="dxa"/>
            <w:shd w:val="clear" w:color="auto" w:fill="F2F4F7"/>
            <w:tcMar>
              <w:top w:w="95" w:type="dxa"/>
              <w:left w:w="115" w:type="dxa"/>
              <w:bottom w:w="95" w:type="dxa"/>
              <w:right w:w="115" w:type="dxa"/>
            </w:tcMar>
            <w:vAlign w:val="center"/>
          </w:tcPr>
          <w:p w14:paraId="7A5273F5" w14:textId="77777777" w:rsidR="00070F39" w:rsidRDefault="00D94BC2">
            <w:pPr>
              <w:spacing w:before="20" w:after="20" w:line="240" w:lineRule="auto"/>
              <w:jc w:val="left"/>
            </w:pPr>
            <w:r>
              <w:rPr>
                <w:rFonts w:eastAsia="Century Gothic"/>
                <w:b/>
                <w:color w:val="44546A"/>
                <w:sz w:val="18"/>
              </w:rPr>
              <w:t>Switch</w:t>
            </w:r>
          </w:p>
        </w:tc>
        <w:tc>
          <w:tcPr>
            <w:tcW w:w="6900" w:type="dxa"/>
            <w:shd w:val="clear" w:color="auto" w:fill="F2F4F7"/>
            <w:tcMar>
              <w:top w:w="95" w:type="dxa"/>
              <w:left w:w="115" w:type="dxa"/>
              <w:bottom w:w="95" w:type="dxa"/>
              <w:right w:w="115" w:type="dxa"/>
            </w:tcMar>
            <w:vAlign w:val="center"/>
          </w:tcPr>
          <w:p w14:paraId="4837724B" w14:textId="77777777" w:rsidR="00070F39" w:rsidRDefault="00D94BC2">
            <w:pPr>
              <w:spacing w:before="20" w:after="20" w:line="240" w:lineRule="auto"/>
              <w:jc w:val="left"/>
            </w:pPr>
            <w:r>
              <w:rPr>
                <w:rFonts w:eastAsia="Century Gothic"/>
                <w:color w:val="44546A"/>
                <w:sz w:val="18"/>
              </w:rPr>
              <w:t>KYLAND HTTP yönetim arayüzüyle uyumlu cihaz; yönetim IP'sine/HTTP'ye erişim ve yetkili hesap (varsayılan port 80)</w:t>
            </w:r>
          </w:p>
        </w:tc>
      </w:tr>
    </w:tbl>
    <w:p w14:paraId="366300DF"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4</w:t>
        </w:r>
      </w:fldSimple>
      <w:r>
        <w:rPr>
          <w:rFonts w:eastAsia="Century Gothic"/>
          <w:color w:val="44546A"/>
          <w:sz w:val="17"/>
        </w:rPr>
        <w:t xml:space="preserve"> - Sistem ve Bağlantı Gereksinimleri</w:t>
      </w:r>
    </w:p>
    <w:p w14:paraId="0F254A66" w14:textId="77777777" w:rsidR="00070F39" w:rsidRDefault="00D94BC2">
      <w:pPr>
        <w:pStyle w:val="Heading2"/>
        <w:keepNext/>
        <w:spacing w:before="160"/>
      </w:pPr>
      <w:r>
        <w:rPr>
          <w:rFonts w:eastAsia="Century Gothic"/>
          <w:color w:val="44546A"/>
          <w:sz w:val="25"/>
        </w:rPr>
        <w:t>2.3. İşleme Başlamadan Önce</w:t>
      </w:r>
    </w:p>
    <w:p w14:paraId="24A3E74D" w14:textId="2E64BEEE" w:rsidR="00070F39" w:rsidRDefault="00E811AD" w:rsidP="00D94BC2">
      <w:pPr>
        <w:keepLines/>
        <w:numPr>
          <w:ilvl w:val="0"/>
          <w:numId w:val="5"/>
        </w:numPr>
        <w:spacing w:after="60" w:line="252" w:lineRule="auto"/>
      </w:pPr>
      <w:r>
        <w:rPr>
          <w:rFonts w:eastAsia="Century Gothic"/>
          <w:color w:val="44546A"/>
          <w:sz w:val="20"/>
        </w:rPr>
        <w:t>U</w:t>
      </w:r>
      <w:r w:rsidR="00D94BC2">
        <w:rPr>
          <w:rFonts w:eastAsia="Century Gothic"/>
          <w:color w:val="44546A"/>
          <w:sz w:val="20"/>
        </w:rPr>
        <w:t>ygulama paketini ve sürümünü doğrulayın.</w:t>
      </w:r>
    </w:p>
    <w:p w14:paraId="3EED29F3" w14:textId="77777777" w:rsidR="00070F39" w:rsidRDefault="00D94BC2" w:rsidP="00D94BC2">
      <w:pPr>
        <w:keepLines/>
        <w:numPr>
          <w:ilvl w:val="0"/>
          <w:numId w:val="5"/>
        </w:numPr>
        <w:spacing w:after="60" w:line="252" w:lineRule="auto"/>
      </w:pPr>
      <w:r>
        <w:rPr>
          <w:rFonts w:eastAsia="Century Gothic"/>
          <w:color w:val="44546A"/>
          <w:sz w:val="20"/>
        </w:rPr>
        <w:t>Tren switch'i, cihazlar ve bilgisayarın kararlı biçimde beslendiğini kontrol edin.</w:t>
      </w:r>
    </w:p>
    <w:p w14:paraId="2B6F12DD" w14:textId="77777777" w:rsidR="00070F39" w:rsidRDefault="00D94BC2" w:rsidP="00D94BC2">
      <w:pPr>
        <w:keepLines/>
        <w:numPr>
          <w:ilvl w:val="0"/>
          <w:numId w:val="5"/>
        </w:numPr>
        <w:spacing w:after="60" w:line="252" w:lineRule="auto"/>
      </w:pPr>
      <w:r>
        <w:rPr>
          <w:rFonts w:eastAsia="Century Gothic"/>
          <w:color w:val="44546A"/>
          <w:sz w:val="20"/>
        </w:rPr>
        <w:t>Kablolu adaptörün bağlantı durumunu doğrulayın.</w:t>
      </w:r>
    </w:p>
    <w:p w14:paraId="5F337BFA" w14:textId="77777777" w:rsidR="00070F39" w:rsidRDefault="00D94BC2" w:rsidP="00D94BC2">
      <w:pPr>
        <w:keepLines/>
        <w:numPr>
          <w:ilvl w:val="0"/>
          <w:numId w:val="5"/>
        </w:numPr>
        <w:spacing w:after="60" w:line="252" w:lineRule="auto"/>
      </w:pPr>
      <w:r>
        <w:rPr>
          <w:rFonts w:eastAsia="Century Gothic"/>
          <w:color w:val="44546A"/>
          <w:sz w:val="20"/>
        </w:rPr>
        <w:t>Gerekli cihaz kullanıcı adı/parolalarını yetkili kaynaktan hazırlayın.</w:t>
      </w:r>
    </w:p>
    <w:p w14:paraId="552821E7" w14:textId="77777777" w:rsidR="00070F39" w:rsidRDefault="00D94BC2" w:rsidP="00D94BC2">
      <w:pPr>
        <w:keepLines/>
        <w:numPr>
          <w:ilvl w:val="0"/>
          <w:numId w:val="5"/>
        </w:numPr>
        <w:spacing w:after="60" w:line="252" w:lineRule="auto"/>
      </w:pPr>
      <w:r>
        <w:rPr>
          <w:rFonts w:eastAsia="Century Gothic"/>
          <w:color w:val="44546A"/>
          <w:sz w:val="20"/>
        </w:rPr>
        <w:t>Yükleme yapılacaksa doğru cihaz türüne ait doğrulanmış .bin veya .apk dosyasını hazırlayın.</w:t>
      </w:r>
    </w:p>
    <w:p w14:paraId="7FA96CF6" w14:textId="77777777" w:rsidR="00070F39" w:rsidRDefault="00D94BC2" w:rsidP="00D94BC2">
      <w:pPr>
        <w:keepLines/>
        <w:numPr>
          <w:ilvl w:val="0"/>
          <w:numId w:val="5"/>
        </w:numPr>
        <w:spacing w:after="60" w:line="252" w:lineRule="auto"/>
      </w:pPr>
      <w:r>
        <w:rPr>
          <w:rFonts w:eastAsia="Century Gothic"/>
          <w:color w:val="44546A"/>
          <w:sz w:val="20"/>
        </w:rPr>
        <w:t>Devreye alma planı, port listesi ve olası kesinti için saha onayını alın.</w:t>
      </w:r>
    </w:p>
    <w:p w14:paraId="21C6159A" w14:textId="77777777" w:rsidR="00070F39" w:rsidRDefault="00D94BC2">
      <w:pPr>
        <w:pStyle w:val="Heading1"/>
        <w:keepNext/>
        <w:spacing w:before="80" w:after="160"/>
      </w:pPr>
      <w:r>
        <w:rPr>
          <w:rFonts w:eastAsia="Century Gothic"/>
          <w:color w:val="2F5597"/>
          <w:sz w:val="30"/>
        </w:rPr>
        <w:br w:type="page"/>
      </w:r>
      <w:bookmarkStart w:id="4" w:name="DABP_Guide_Chapter_3"/>
      <w:bookmarkStart w:id="5" w:name="_Toc238817123"/>
      <w:r>
        <w:rPr>
          <w:rFonts w:eastAsia="Century Gothic"/>
          <w:color w:val="2F5597"/>
          <w:sz w:val="30"/>
        </w:rPr>
        <w:lastRenderedPageBreak/>
        <w:t>3. Kurulum ve İlk Çalıştırma</w:t>
      </w:r>
      <w:bookmarkEnd w:id="4"/>
      <w:bookmarkEnd w:id="5"/>
    </w:p>
    <w:p w14:paraId="47376E91" w14:textId="77777777" w:rsidR="00070F39" w:rsidRDefault="00D94BC2">
      <w:pPr>
        <w:pStyle w:val="Heading2"/>
        <w:keepNext/>
        <w:spacing w:before="160"/>
      </w:pPr>
      <w:r>
        <w:rPr>
          <w:rFonts w:eastAsia="Century Gothic"/>
          <w:color w:val="44546A"/>
          <w:sz w:val="25"/>
        </w:rPr>
        <w:t>3.1. Windows</w:t>
      </w:r>
    </w:p>
    <w:p w14:paraId="34997E4D" w14:textId="77777777" w:rsidR="00070F39" w:rsidRDefault="00D94BC2" w:rsidP="00D94BC2">
      <w:pPr>
        <w:keepLines/>
        <w:numPr>
          <w:ilvl w:val="0"/>
          <w:numId w:val="6"/>
        </w:numPr>
        <w:spacing w:after="60" w:line="252" w:lineRule="auto"/>
      </w:pPr>
      <w:r>
        <w:rPr>
          <w:rFonts w:eastAsia="Century Gothic"/>
          <w:color w:val="44546A"/>
          <w:sz w:val="20"/>
        </w:rPr>
        <w:t>Önerilen Setup.exe paketini çalıştırın; gerekirse yönetici onayını verin.</w:t>
      </w:r>
    </w:p>
    <w:p w14:paraId="7F8F30B4" w14:textId="77777777" w:rsidR="00070F39" w:rsidRDefault="00D94BC2" w:rsidP="00D94BC2">
      <w:pPr>
        <w:keepLines/>
        <w:numPr>
          <w:ilvl w:val="0"/>
          <w:numId w:val="6"/>
        </w:numPr>
        <w:spacing w:after="60" w:line="252" w:lineRule="auto"/>
      </w:pPr>
      <w:r>
        <w:rPr>
          <w:rFonts w:eastAsia="Century Gothic"/>
          <w:color w:val="44546A"/>
          <w:sz w:val="20"/>
        </w:rPr>
        <w:t>SmartScreen uyarısı görünürse paketin kurumunuzdan geldiğini doğrulayın; ardından Daha fazla bilgi &gt; Yine de çalıştır seçeneğini kullanın.</w:t>
      </w:r>
    </w:p>
    <w:p w14:paraId="334C5656" w14:textId="77777777" w:rsidR="00070F39" w:rsidRDefault="00D94BC2" w:rsidP="00D94BC2">
      <w:pPr>
        <w:keepLines/>
        <w:numPr>
          <w:ilvl w:val="0"/>
          <w:numId w:val="6"/>
        </w:numPr>
        <w:spacing w:after="60" w:line="252" w:lineRule="auto"/>
      </w:pPr>
      <w:r>
        <w:rPr>
          <w:rFonts w:eastAsia="Century Gothic"/>
          <w:color w:val="44546A"/>
          <w:sz w:val="20"/>
        </w:rPr>
        <w:t>Kurulum WebView2 bileşenini eksikse yükler. Taşınabilir ZIP kullanılıyorsa uygulamayı klasörden başlatın.</w:t>
      </w:r>
    </w:p>
    <w:p w14:paraId="1298FF21" w14:textId="77777777" w:rsidR="00070F39" w:rsidRDefault="00D94BC2">
      <w:pPr>
        <w:pStyle w:val="Heading2"/>
        <w:keepNext/>
        <w:spacing w:before="160"/>
      </w:pPr>
      <w:r>
        <w:rPr>
          <w:rFonts w:eastAsia="Century Gothic"/>
          <w:color w:val="44546A"/>
          <w:sz w:val="25"/>
        </w:rPr>
        <w:t>3.2. macOS</w:t>
      </w:r>
    </w:p>
    <w:p w14:paraId="12805F52" w14:textId="77777777" w:rsidR="00070F39" w:rsidRDefault="00D94BC2" w:rsidP="00D94BC2">
      <w:pPr>
        <w:keepLines/>
        <w:numPr>
          <w:ilvl w:val="0"/>
          <w:numId w:val="7"/>
        </w:numPr>
        <w:spacing w:after="60" w:line="252" w:lineRule="auto"/>
      </w:pPr>
      <w:r>
        <w:rPr>
          <w:rFonts w:eastAsia="Century Gothic"/>
          <w:color w:val="44546A"/>
          <w:sz w:val="20"/>
        </w:rPr>
        <w:t>İşlemci mimarinize uygun ZIP paketini açın ve uygulamayı Uygulamalar klasörüne taşıyın.</w:t>
      </w:r>
    </w:p>
    <w:p w14:paraId="61D58775" w14:textId="77777777" w:rsidR="00070F39" w:rsidRDefault="00D94BC2" w:rsidP="00D94BC2">
      <w:pPr>
        <w:keepLines/>
        <w:numPr>
          <w:ilvl w:val="0"/>
          <w:numId w:val="7"/>
        </w:numPr>
        <w:spacing w:after="60" w:line="252" w:lineRule="auto"/>
      </w:pPr>
      <w:r>
        <w:rPr>
          <w:rFonts w:eastAsia="Century Gothic"/>
          <w:color w:val="44546A"/>
          <w:sz w:val="20"/>
        </w:rPr>
        <w:t>İmzasız paket ilk açılışta engellenirse Finder'da uygulamaya sağ tıklayıp Aç seçeneğini kullanın.</w:t>
      </w:r>
    </w:p>
    <w:p w14:paraId="57BA75F5" w14:textId="77777777" w:rsidR="00070F39" w:rsidRDefault="00D94BC2" w:rsidP="00D94BC2">
      <w:pPr>
        <w:keepLines/>
        <w:numPr>
          <w:ilvl w:val="0"/>
          <w:numId w:val="7"/>
        </w:numPr>
        <w:spacing w:after="60" w:line="252" w:lineRule="auto"/>
      </w:pPr>
      <w:r>
        <w:rPr>
          <w:rFonts w:eastAsia="Century Gothic"/>
          <w:color w:val="44546A"/>
          <w:sz w:val="20"/>
        </w:rPr>
        <w:t>Yerel ağ erişimi ve yönetici yetkisi istendiğinde işletim sistemi penceresinden onay verin.</w:t>
      </w:r>
    </w:p>
    <w:p w14:paraId="274C2BC5" w14:textId="77777777" w:rsidR="00070F39" w:rsidRDefault="00D94BC2">
      <w:pPr>
        <w:pStyle w:val="Heading2"/>
        <w:keepNext/>
        <w:spacing w:before="160"/>
      </w:pPr>
      <w:r>
        <w:rPr>
          <w:rFonts w:eastAsia="Century Gothic"/>
          <w:color w:val="44546A"/>
          <w:sz w:val="25"/>
        </w:rPr>
        <w:t>3.3. Linux</w:t>
      </w:r>
    </w:p>
    <w:p w14:paraId="3037F065" w14:textId="77777777" w:rsidR="00070F39" w:rsidRDefault="00D94BC2" w:rsidP="00D94BC2">
      <w:pPr>
        <w:keepLines/>
        <w:numPr>
          <w:ilvl w:val="0"/>
          <w:numId w:val="8"/>
        </w:numPr>
        <w:spacing w:after="60" w:line="252" w:lineRule="auto"/>
      </w:pPr>
      <w:r>
        <w:rPr>
          <w:rFonts w:eastAsia="Century Gothic"/>
          <w:color w:val="44546A"/>
          <w:sz w:val="20"/>
        </w:rPr>
        <w:t>AppImage dosyasına çalıştırma izni verin ve gerekli sistem paketlerinin kurulu olduğunu doğrulayın.</w:t>
      </w:r>
    </w:p>
    <w:p w14:paraId="6D0E25A2" w14:textId="77777777" w:rsidR="00070F39" w:rsidRDefault="00D94BC2" w:rsidP="00D94BC2">
      <w:pPr>
        <w:keepLines/>
        <w:numPr>
          <w:ilvl w:val="0"/>
          <w:numId w:val="8"/>
        </w:numPr>
        <w:spacing w:after="60" w:line="252" w:lineRule="auto"/>
      </w:pPr>
      <w:r>
        <w:rPr>
          <w:rFonts w:eastAsia="Century Gothic"/>
          <w:color w:val="44546A"/>
          <w:sz w:val="20"/>
        </w:rPr>
        <w:t>Uygulamayı masaüstünden veya kurumunuzun onaylı başlatıcısından çalıştırın.</w:t>
      </w:r>
    </w:p>
    <w:p w14:paraId="52C6BAFA" w14:textId="77777777" w:rsidR="00070F39" w:rsidRDefault="00D94BC2" w:rsidP="00D94BC2">
      <w:pPr>
        <w:keepLines/>
        <w:numPr>
          <w:ilvl w:val="0"/>
          <w:numId w:val="8"/>
        </w:numPr>
        <w:spacing w:after="60" w:line="252" w:lineRule="auto"/>
      </w:pPr>
      <w:r>
        <w:rPr>
          <w:rFonts w:eastAsia="Century Gothic"/>
          <w:color w:val="44546A"/>
          <w:sz w:val="20"/>
        </w:rPr>
        <w:t>Yetki istemini polkit/sudo üzerinden onaylayın.</w:t>
      </w:r>
    </w:p>
    <w:p w14:paraId="2CFFDDB7" w14:textId="77777777" w:rsidR="00070F39" w:rsidRDefault="00D94BC2">
      <w:pPr>
        <w:pStyle w:val="Heading2"/>
        <w:keepNext/>
        <w:spacing w:before="160"/>
      </w:pPr>
      <w:r>
        <w:rPr>
          <w:rFonts w:eastAsia="Century Gothic"/>
          <w:color w:val="44546A"/>
          <w:sz w:val="25"/>
        </w:rPr>
        <w:t>3.4. İlk Açılış</w:t>
      </w:r>
    </w:p>
    <w:p w14:paraId="6EE98799" w14:textId="77777777" w:rsidR="00070F39" w:rsidRDefault="00D94BC2" w:rsidP="00D94BC2">
      <w:pPr>
        <w:keepLines/>
        <w:numPr>
          <w:ilvl w:val="0"/>
          <w:numId w:val="9"/>
        </w:numPr>
        <w:spacing w:after="60" w:line="252" w:lineRule="auto"/>
      </w:pPr>
      <w:r>
        <w:rPr>
          <w:rFonts w:eastAsia="Century Gothic"/>
          <w:color w:val="44546A"/>
          <w:sz w:val="20"/>
        </w:rPr>
        <w:t>İşletim sisteminin yönetici yetkisi istemini onaylayın. Parola DABP ekranına değil, işletim sisteminin kendi penceresine girilir.</w:t>
      </w:r>
    </w:p>
    <w:p w14:paraId="1003FBC9" w14:textId="77777777" w:rsidR="00070F39" w:rsidRDefault="00D94BC2" w:rsidP="00D94BC2">
      <w:pPr>
        <w:keepLines/>
        <w:numPr>
          <w:ilvl w:val="0"/>
          <w:numId w:val="9"/>
        </w:numPr>
        <w:spacing w:after="60" w:line="252" w:lineRule="auto"/>
      </w:pPr>
      <w:r>
        <w:rPr>
          <w:rFonts w:eastAsia="Century Gothic"/>
          <w:color w:val="44546A"/>
          <w:sz w:val="20"/>
        </w:rPr>
        <w:t>Birden fazla proje içeriyorsa üst bardaki proje adından doğru projeyi seçin.</w:t>
      </w:r>
    </w:p>
    <w:p w14:paraId="03DF0399" w14:textId="77777777" w:rsidR="00070F39" w:rsidRDefault="00D94BC2" w:rsidP="00D94BC2">
      <w:pPr>
        <w:keepLines/>
        <w:numPr>
          <w:ilvl w:val="0"/>
          <w:numId w:val="9"/>
        </w:numPr>
        <w:spacing w:after="60" w:line="252" w:lineRule="auto"/>
      </w:pPr>
      <w:r>
        <w:rPr>
          <w:rFonts w:eastAsia="Century Gothic"/>
          <w:color w:val="44546A"/>
          <w:sz w:val="20"/>
        </w:rPr>
        <w:t>Set alanına 1-254 aralığında çalışacağınız tren setini yazın.</w:t>
      </w:r>
    </w:p>
    <w:p w14:paraId="1D99B331" w14:textId="77777777" w:rsidR="00070F39" w:rsidRDefault="00D94BC2" w:rsidP="00D94BC2">
      <w:pPr>
        <w:keepLines/>
        <w:numPr>
          <w:ilvl w:val="0"/>
          <w:numId w:val="9"/>
        </w:numPr>
        <w:spacing w:after="60" w:line="252" w:lineRule="auto"/>
      </w:pPr>
      <w:r>
        <w:rPr>
          <w:rFonts w:eastAsia="Century Gothic"/>
          <w:color w:val="44546A"/>
          <w:sz w:val="20"/>
        </w:rPr>
        <w:t>Gerekirse sağ üstte TR veya EN dilini seçin.</w:t>
      </w:r>
    </w:p>
    <w:p w14:paraId="2C7C1187" w14:textId="77777777" w:rsidR="00070F39" w:rsidRDefault="00D94BC2" w:rsidP="00D94BC2">
      <w:pPr>
        <w:keepLines/>
        <w:numPr>
          <w:ilvl w:val="0"/>
          <w:numId w:val="9"/>
        </w:numPr>
        <w:spacing w:after="60" w:line="252" w:lineRule="auto"/>
      </w:pPr>
      <w:r>
        <w:rPr>
          <w:rFonts w:eastAsia="Century Gothic"/>
          <w:color w:val="44546A"/>
          <w:sz w:val="20"/>
        </w:rPr>
        <w:t>Ağ ekranında kablolu adaptörü ve Hazır durumunu doğrulayın.</w:t>
      </w:r>
    </w:p>
    <w:p w14:paraId="2EB940C2" w14:textId="77777777" w:rsidR="00070F39" w:rsidRDefault="00D94BC2" w:rsidP="00D94BC2">
      <w:pPr>
        <w:keepLines/>
        <w:numPr>
          <w:ilvl w:val="0"/>
          <w:numId w:val="9"/>
        </w:numPr>
        <w:spacing w:after="60" w:line="252" w:lineRule="auto"/>
      </w:pPr>
      <w:r>
        <w:rPr>
          <w:rFonts w:eastAsia="Century Gothic"/>
          <w:color w:val="44546A"/>
          <w:sz w:val="20"/>
        </w:rPr>
        <w:t>İlk otomatik taramayı bekleyin veya Şimdi tara düğmesini seçin.</w:t>
      </w:r>
    </w:p>
    <w:p w14:paraId="13F62EB7" w14:textId="77777777" w:rsidR="00070F39" w:rsidRDefault="00D94BC2">
      <w:pPr>
        <w:keepNext/>
        <w:spacing w:before="80" w:after="40"/>
        <w:jc w:val="center"/>
      </w:pPr>
      <w:r>
        <w:rPr>
          <w:noProof/>
        </w:rPr>
        <w:lastRenderedPageBreak/>
        <w:drawing>
          <wp:inline distT="0" distB="0" distL="0" distR="0" wp14:anchorId="0B1EC9AF" wp14:editId="372BE28A">
            <wp:extent cx="5532120" cy="3111818"/>
            <wp:effectExtent l="0" t="0" r="0" b="0"/>
            <wp:docPr id="1898271441" name="Picture 1898271441" descr="Proje değiştirme penceresinde seçilebilir Yataklı projesi ve henüz teslim edilmemiş VIP projesi gösteriliyor." title="Proje değiştirme penceresi (demo görünüm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roje-secimi.png"/>
                    <pic:cNvPicPr/>
                  </pic:nvPicPr>
                  <pic:blipFill>
                    <a:blip r:embed="rId10"/>
                    <a:stretch>
                      <a:fillRect/>
                    </a:stretch>
                  </pic:blipFill>
                  <pic:spPr>
                    <a:xfrm>
                      <a:off x="0" y="0"/>
                      <a:ext cx="5532120" cy="3111818"/>
                    </a:xfrm>
                    <a:prstGeom prst="rect">
                      <a:avLst/>
                    </a:prstGeom>
                  </pic:spPr>
                </pic:pic>
              </a:graphicData>
            </a:graphic>
          </wp:inline>
        </w:drawing>
      </w:r>
    </w:p>
    <w:p w14:paraId="666AECF5"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1</w:t>
        </w:r>
      </w:fldSimple>
      <w:r>
        <w:rPr>
          <w:rFonts w:eastAsia="Century Gothic"/>
          <w:color w:val="44546A"/>
          <w:sz w:val="17"/>
        </w:rPr>
        <w:t xml:space="preserve"> - Proje değiştirme penceresi (demo görünümü)</w:t>
      </w:r>
    </w:p>
    <w:p w14:paraId="2F1161F9" w14:textId="77777777" w:rsidR="00070F39" w:rsidRDefault="00D94BC2">
      <w:pPr>
        <w:keepLines/>
        <w:pBdr>
          <w:left w:val="single" w:sz="18" w:space="8" w:color="4472C4"/>
        </w:pBdr>
        <w:shd w:val="clear" w:color="auto" w:fill="EAF3F9"/>
        <w:spacing w:before="100" w:after="140" w:line="252" w:lineRule="auto"/>
        <w:ind w:left="173" w:right="144"/>
        <w:jc w:val="left"/>
      </w:pPr>
      <w:r>
        <w:rPr>
          <w:rFonts w:eastAsia="Century Gothic"/>
          <w:b/>
          <w:color w:val="44546A"/>
          <w:sz w:val="19"/>
        </w:rPr>
        <w:t xml:space="preserve">Not: </w:t>
      </w:r>
      <w:r>
        <w:rPr>
          <w:rFonts w:eastAsia="Century Gothic"/>
          <w:color w:val="44546A"/>
          <w:sz w:val="19"/>
        </w:rPr>
        <w:t>Paketiniz yalnız tek proje içeriyorsa proje seçimi gösterilmeyebilir. Yazma işi sürerken proje ve set değiştirilemez.</w:t>
      </w:r>
    </w:p>
    <w:p w14:paraId="48E867AC" w14:textId="77777777" w:rsidR="00070F39" w:rsidRDefault="00D94BC2">
      <w:pPr>
        <w:pStyle w:val="Heading1"/>
        <w:keepNext/>
        <w:spacing w:before="80" w:after="160"/>
      </w:pPr>
      <w:r>
        <w:rPr>
          <w:rFonts w:eastAsia="Century Gothic"/>
          <w:color w:val="2F5597"/>
          <w:sz w:val="30"/>
        </w:rPr>
        <w:br w:type="page"/>
      </w:r>
      <w:bookmarkStart w:id="6" w:name="DABP_Guide_Chapter_4"/>
      <w:bookmarkStart w:id="7" w:name="_Toc238817124"/>
      <w:r>
        <w:rPr>
          <w:rFonts w:eastAsia="Century Gothic"/>
          <w:color w:val="2F5597"/>
          <w:sz w:val="30"/>
        </w:rPr>
        <w:lastRenderedPageBreak/>
        <w:t>4. Arayüzü Tanıma</w:t>
      </w:r>
      <w:bookmarkEnd w:id="6"/>
      <w:bookmarkEnd w:id="7"/>
    </w:p>
    <w:p w14:paraId="16DDFFA3" w14:textId="77777777" w:rsidR="00070F39" w:rsidRDefault="00D94BC2">
      <w:pPr>
        <w:pStyle w:val="Heading2"/>
        <w:keepNext/>
        <w:spacing w:before="160"/>
      </w:pPr>
      <w:r>
        <w:rPr>
          <w:rFonts w:eastAsia="Century Gothic"/>
          <w:color w:val="44546A"/>
          <w:sz w:val="25"/>
        </w:rPr>
        <w:t>4.1. Genel Bakış ve Ortak Kontroller</w:t>
      </w:r>
    </w:p>
    <w:p w14:paraId="5DA4D4FF" w14:textId="77777777" w:rsidR="00070F39" w:rsidRDefault="00D94BC2">
      <w:pPr>
        <w:spacing w:after="100"/>
      </w:pPr>
      <w:r>
        <w:rPr>
          <w:rFonts w:eastAsia="Century Gothic"/>
          <w:color w:val="44546A"/>
          <w:sz w:val="21"/>
        </w:rPr>
        <w:t>Üst çubuk proje/set ve ortak kontrolleri, sol menü ana işlevleri gösterir. Switch ve ADB araçları ayrı saha ekranlarıdır; hedefleri üst çubuktaki proje ve set seçiminden bağımsızdır.</w:t>
      </w:r>
    </w:p>
    <w:p w14:paraId="178C311A" w14:textId="77777777" w:rsidR="00070F39" w:rsidRDefault="00D94BC2">
      <w:pPr>
        <w:keepNext/>
        <w:spacing w:before="80" w:after="40"/>
        <w:jc w:val="center"/>
      </w:pPr>
      <w:r>
        <w:rPr>
          <w:noProof/>
        </w:rPr>
        <w:drawing>
          <wp:inline distT="0" distB="0" distL="0" distR="0" wp14:anchorId="299EA92B" wp14:editId="46CC92B7">
            <wp:extent cx="5532120" cy="3111818"/>
            <wp:effectExtent l="0" t="0" r="0" b="0"/>
            <wp:docPr id="1898271442" name="Picture 1898271442" descr="Genel Bakış ekranında proje ve set alanı, Şimdi tara, Duraklat, iş kuyruğu, dil, cihaz durum kartları, kategori özeti ve son işlemler görülüyor." title="Genel Bakış ekranı ve ortak kontrol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enel-bakis.png"/>
                    <pic:cNvPicPr/>
                  </pic:nvPicPr>
                  <pic:blipFill>
                    <a:blip r:embed="rId11"/>
                    <a:stretch>
                      <a:fillRect/>
                    </a:stretch>
                  </pic:blipFill>
                  <pic:spPr>
                    <a:xfrm>
                      <a:off x="0" y="0"/>
                      <a:ext cx="5532120" cy="3111818"/>
                    </a:xfrm>
                    <a:prstGeom prst="rect">
                      <a:avLst/>
                    </a:prstGeom>
                  </pic:spPr>
                </pic:pic>
              </a:graphicData>
            </a:graphic>
          </wp:inline>
        </w:drawing>
      </w:r>
    </w:p>
    <w:p w14:paraId="78446C96"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2</w:t>
        </w:r>
      </w:fldSimple>
      <w:r>
        <w:rPr>
          <w:rFonts w:eastAsia="Century Gothic"/>
          <w:color w:val="44546A"/>
          <w:sz w:val="17"/>
        </w:rPr>
        <w:t xml:space="preserve"> - Genel Bakış ekranı ve ortak kontroller (demo verisi)</w:t>
      </w:r>
    </w:p>
    <w:p w14:paraId="7406B4E5" w14:textId="77777777" w:rsidR="00070F39" w:rsidRDefault="00D94BC2" w:rsidP="00D94BC2">
      <w:pPr>
        <w:keepLines/>
        <w:numPr>
          <w:ilvl w:val="0"/>
          <w:numId w:val="10"/>
        </w:numPr>
        <w:spacing w:after="60" w:line="252" w:lineRule="auto"/>
      </w:pPr>
      <w:r>
        <w:rPr>
          <w:rFonts w:eastAsia="Century Gothic"/>
          <w:color w:val="44546A"/>
          <w:sz w:val="20"/>
        </w:rPr>
        <w:t>Şimdi tara: Otomatik zamanlamayı beklemeden tam cihaz taraması başlatır.</w:t>
      </w:r>
    </w:p>
    <w:p w14:paraId="40569F84" w14:textId="77777777" w:rsidR="00070F39" w:rsidRDefault="00D94BC2" w:rsidP="00D94BC2">
      <w:pPr>
        <w:keepLines/>
        <w:numPr>
          <w:ilvl w:val="0"/>
          <w:numId w:val="10"/>
        </w:numPr>
        <w:spacing w:after="60" w:line="252" w:lineRule="auto"/>
      </w:pPr>
      <w:r>
        <w:rPr>
          <w:rFonts w:eastAsia="Century Gothic"/>
          <w:color w:val="44546A"/>
          <w:sz w:val="20"/>
        </w:rPr>
        <w:t>Duraklat / Sürdür: Yalnız otomatik turları durdurur veya sürdürür; Şimdi tara çalışmaya devam eder.</w:t>
      </w:r>
    </w:p>
    <w:p w14:paraId="56325B33" w14:textId="77777777" w:rsidR="00070F39" w:rsidRDefault="00D94BC2" w:rsidP="00D94BC2">
      <w:pPr>
        <w:keepLines/>
        <w:numPr>
          <w:ilvl w:val="0"/>
          <w:numId w:val="10"/>
        </w:numPr>
        <w:spacing w:after="60" w:line="252" w:lineRule="auto"/>
      </w:pPr>
      <w:r>
        <w:rPr>
          <w:rFonts w:eastAsia="Century Gothic"/>
          <w:color w:val="44546A"/>
          <w:sz w:val="20"/>
        </w:rPr>
        <w:t>Kilit simgesi: Kimlik bilgisi isteyen cihazları ve giriş panelini açar.</w:t>
      </w:r>
    </w:p>
    <w:p w14:paraId="64E1A1F8" w14:textId="77777777" w:rsidR="00070F39" w:rsidRDefault="00D94BC2" w:rsidP="00D94BC2">
      <w:pPr>
        <w:keepLines/>
        <w:numPr>
          <w:ilvl w:val="0"/>
          <w:numId w:val="10"/>
        </w:numPr>
        <w:spacing w:after="60" w:line="252" w:lineRule="auto"/>
      </w:pPr>
      <w:r>
        <w:rPr>
          <w:rFonts w:eastAsia="Century Gothic"/>
          <w:color w:val="44546A"/>
          <w:sz w:val="20"/>
        </w:rPr>
        <w:t>Kuyruk simgesi: Bekleyen, çalışan ve biten işlerin ilerlemesini gösterir.</w:t>
      </w:r>
    </w:p>
    <w:p w14:paraId="3F0F9D42" w14:textId="77777777" w:rsidR="00070F39" w:rsidRDefault="00D94BC2" w:rsidP="00D94BC2">
      <w:pPr>
        <w:keepLines/>
        <w:numPr>
          <w:ilvl w:val="0"/>
          <w:numId w:val="10"/>
        </w:numPr>
        <w:spacing w:after="60" w:line="252" w:lineRule="auto"/>
      </w:pPr>
      <w:r>
        <w:rPr>
          <w:rFonts w:eastAsia="Century Gothic"/>
          <w:color w:val="44546A"/>
          <w:sz w:val="20"/>
        </w:rPr>
        <w:t>TR / EN: Arayüz dilini değiştirir ve tercihi kaydeder.</w:t>
      </w:r>
    </w:p>
    <w:p w14:paraId="5510B19C" w14:textId="77777777" w:rsidR="00070F39" w:rsidRDefault="00D94BC2">
      <w:pPr>
        <w:pStyle w:val="Heading2"/>
        <w:keepNext/>
        <w:spacing w:before="160"/>
      </w:pPr>
      <w:r>
        <w:rPr>
          <w:rFonts w:eastAsia="Century Gothic"/>
          <w:color w:val="44546A"/>
          <w:sz w:val="25"/>
        </w:rPr>
        <w:t>4.2. Durumların Anlamı</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400"/>
        <w:gridCol w:w="1300"/>
        <w:gridCol w:w="5300"/>
      </w:tblGrid>
      <w:tr w:rsidR="00070F39" w14:paraId="59D6A0E6" w14:textId="77777777">
        <w:trPr>
          <w:cantSplit/>
          <w:tblHeader/>
        </w:trPr>
        <w:tc>
          <w:tcPr>
            <w:tcW w:w="2400" w:type="dxa"/>
            <w:shd w:val="clear" w:color="auto" w:fill="2F5597"/>
            <w:tcMar>
              <w:top w:w="95" w:type="dxa"/>
              <w:left w:w="115" w:type="dxa"/>
              <w:bottom w:w="95" w:type="dxa"/>
              <w:right w:w="115" w:type="dxa"/>
            </w:tcMar>
            <w:vAlign w:val="center"/>
          </w:tcPr>
          <w:p w14:paraId="7C7A9632" w14:textId="77777777" w:rsidR="00070F39" w:rsidRDefault="00D94BC2">
            <w:pPr>
              <w:spacing w:before="20" w:after="20" w:line="240" w:lineRule="auto"/>
              <w:jc w:val="left"/>
            </w:pPr>
            <w:r>
              <w:rPr>
                <w:rFonts w:eastAsia="Century Gothic"/>
                <w:b/>
                <w:color w:val="FFFFFF"/>
                <w:sz w:val="18"/>
              </w:rPr>
              <w:t>Durum</w:t>
            </w:r>
          </w:p>
        </w:tc>
        <w:tc>
          <w:tcPr>
            <w:tcW w:w="1300" w:type="dxa"/>
            <w:shd w:val="clear" w:color="auto" w:fill="2F5597"/>
            <w:tcMar>
              <w:top w:w="95" w:type="dxa"/>
              <w:left w:w="115" w:type="dxa"/>
              <w:bottom w:w="95" w:type="dxa"/>
              <w:right w:w="115" w:type="dxa"/>
            </w:tcMar>
            <w:vAlign w:val="center"/>
          </w:tcPr>
          <w:p w14:paraId="05E0E4EB" w14:textId="77777777" w:rsidR="00070F39" w:rsidRDefault="00D94BC2">
            <w:pPr>
              <w:spacing w:before="20" w:after="20" w:line="240" w:lineRule="auto"/>
              <w:jc w:val="center"/>
            </w:pPr>
            <w:r>
              <w:rPr>
                <w:rFonts w:eastAsia="Century Gothic"/>
                <w:b/>
                <w:color w:val="FFFFFF"/>
                <w:sz w:val="18"/>
              </w:rPr>
              <w:t>Renk</w:t>
            </w:r>
          </w:p>
        </w:tc>
        <w:tc>
          <w:tcPr>
            <w:tcW w:w="5300" w:type="dxa"/>
            <w:shd w:val="clear" w:color="auto" w:fill="2F5597"/>
            <w:tcMar>
              <w:top w:w="95" w:type="dxa"/>
              <w:left w:w="115" w:type="dxa"/>
              <w:bottom w:w="95" w:type="dxa"/>
              <w:right w:w="115" w:type="dxa"/>
            </w:tcMar>
            <w:vAlign w:val="center"/>
          </w:tcPr>
          <w:p w14:paraId="1FBABC4D" w14:textId="77777777" w:rsidR="00070F39" w:rsidRDefault="00D94BC2">
            <w:pPr>
              <w:spacing w:before="20" w:after="20" w:line="240" w:lineRule="auto"/>
              <w:jc w:val="left"/>
            </w:pPr>
            <w:r>
              <w:rPr>
                <w:rFonts w:eastAsia="Century Gothic"/>
                <w:b/>
                <w:color w:val="FFFFFF"/>
                <w:sz w:val="18"/>
              </w:rPr>
              <w:t>Anlam / Sonraki Adım</w:t>
            </w:r>
          </w:p>
        </w:tc>
      </w:tr>
      <w:tr w:rsidR="00070F39" w14:paraId="144F1D15" w14:textId="77777777">
        <w:trPr>
          <w:cantSplit/>
        </w:trPr>
        <w:tc>
          <w:tcPr>
            <w:tcW w:w="2400" w:type="dxa"/>
            <w:tcMar>
              <w:top w:w="95" w:type="dxa"/>
              <w:left w:w="115" w:type="dxa"/>
              <w:bottom w:w="95" w:type="dxa"/>
              <w:right w:w="115" w:type="dxa"/>
            </w:tcMar>
            <w:vAlign w:val="center"/>
          </w:tcPr>
          <w:p w14:paraId="19E789F9" w14:textId="77777777" w:rsidR="00070F39" w:rsidRDefault="00D94BC2">
            <w:pPr>
              <w:spacing w:before="20" w:after="20" w:line="240" w:lineRule="auto"/>
              <w:jc w:val="left"/>
            </w:pPr>
            <w:r>
              <w:rPr>
                <w:rFonts w:eastAsia="Century Gothic"/>
                <w:b/>
                <w:color w:val="44546A"/>
                <w:sz w:val="18"/>
              </w:rPr>
              <w:t>Başarılı</w:t>
            </w:r>
          </w:p>
        </w:tc>
        <w:tc>
          <w:tcPr>
            <w:tcW w:w="1300" w:type="dxa"/>
            <w:tcMar>
              <w:top w:w="95" w:type="dxa"/>
              <w:left w:w="115" w:type="dxa"/>
              <w:bottom w:w="95" w:type="dxa"/>
              <w:right w:w="115" w:type="dxa"/>
            </w:tcMar>
            <w:vAlign w:val="center"/>
          </w:tcPr>
          <w:p w14:paraId="62A4D6F1" w14:textId="77777777" w:rsidR="00070F39" w:rsidRDefault="00D94BC2">
            <w:pPr>
              <w:spacing w:before="20" w:after="20" w:line="240" w:lineRule="auto"/>
              <w:jc w:val="center"/>
            </w:pPr>
            <w:r>
              <w:rPr>
                <w:rFonts w:eastAsia="Century Gothic"/>
                <w:color w:val="44546A"/>
                <w:sz w:val="18"/>
              </w:rPr>
              <w:t>Yeşil</w:t>
            </w:r>
          </w:p>
        </w:tc>
        <w:tc>
          <w:tcPr>
            <w:tcW w:w="5300" w:type="dxa"/>
            <w:tcMar>
              <w:top w:w="95" w:type="dxa"/>
              <w:left w:w="115" w:type="dxa"/>
              <w:bottom w:w="95" w:type="dxa"/>
              <w:right w:w="115" w:type="dxa"/>
            </w:tcMar>
            <w:vAlign w:val="center"/>
          </w:tcPr>
          <w:p w14:paraId="68D6D24F" w14:textId="77777777" w:rsidR="00070F39" w:rsidRDefault="00D94BC2">
            <w:pPr>
              <w:spacing w:before="20" w:after="20" w:line="240" w:lineRule="auto"/>
              <w:jc w:val="left"/>
            </w:pPr>
            <w:r>
              <w:rPr>
                <w:rFonts w:eastAsia="Century Gothic"/>
                <w:color w:val="44546A"/>
                <w:sz w:val="18"/>
              </w:rPr>
              <w:t>Cihaz erişilebilir ve beklenen değerler doğrulanmış.</w:t>
            </w:r>
          </w:p>
        </w:tc>
      </w:tr>
      <w:tr w:rsidR="00070F39" w14:paraId="71803477" w14:textId="77777777">
        <w:trPr>
          <w:cantSplit/>
        </w:trPr>
        <w:tc>
          <w:tcPr>
            <w:tcW w:w="2400" w:type="dxa"/>
            <w:shd w:val="clear" w:color="auto" w:fill="F2F4F7"/>
            <w:tcMar>
              <w:top w:w="95" w:type="dxa"/>
              <w:left w:w="115" w:type="dxa"/>
              <w:bottom w:w="95" w:type="dxa"/>
              <w:right w:w="115" w:type="dxa"/>
            </w:tcMar>
            <w:vAlign w:val="center"/>
          </w:tcPr>
          <w:p w14:paraId="3A1B7630" w14:textId="77777777" w:rsidR="00070F39" w:rsidRDefault="00D94BC2">
            <w:pPr>
              <w:spacing w:before="20" w:after="20" w:line="240" w:lineRule="auto"/>
              <w:jc w:val="left"/>
            </w:pPr>
            <w:r>
              <w:rPr>
                <w:rFonts w:eastAsia="Century Gothic"/>
                <w:b/>
                <w:color w:val="44546A"/>
                <w:sz w:val="18"/>
              </w:rPr>
              <w:t>Kimlik bilgisi gerekli</w:t>
            </w:r>
          </w:p>
        </w:tc>
        <w:tc>
          <w:tcPr>
            <w:tcW w:w="1300" w:type="dxa"/>
            <w:shd w:val="clear" w:color="auto" w:fill="F2F4F7"/>
            <w:tcMar>
              <w:top w:w="95" w:type="dxa"/>
              <w:left w:w="115" w:type="dxa"/>
              <w:bottom w:w="95" w:type="dxa"/>
              <w:right w:w="115" w:type="dxa"/>
            </w:tcMar>
            <w:vAlign w:val="center"/>
          </w:tcPr>
          <w:p w14:paraId="4A91D4D2" w14:textId="77777777" w:rsidR="00070F39" w:rsidRDefault="00D94BC2">
            <w:pPr>
              <w:spacing w:before="20" w:after="20" w:line="240" w:lineRule="auto"/>
              <w:jc w:val="center"/>
            </w:pPr>
            <w:r>
              <w:rPr>
                <w:rFonts w:eastAsia="Century Gothic"/>
                <w:color w:val="44546A"/>
                <w:sz w:val="18"/>
              </w:rPr>
              <w:t>Sarı</w:t>
            </w:r>
          </w:p>
        </w:tc>
        <w:tc>
          <w:tcPr>
            <w:tcW w:w="5300" w:type="dxa"/>
            <w:shd w:val="clear" w:color="auto" w:fill="F2F4F7"/>
            <w:tcMar>
              <w:top w:w="95" w:type="dxa"/>
              <w:left w:w="115" w:type="dxa"/>
              <w:bottom w:w="95" w:type="dxa"/>
              <w:right w:w="115" w:type="dxa"/>
            </w:tcMar>
            <w:vAlign w:val="center"/>
          </w:tcPr>
          <w:p w14:paraId="579E5DC5" w14:textId="77777777" w:rsidR="00070F39" w:rsidRDefault="00D94BC2">
            <w:pPr>
              <w:spacing w:before="20" w:after="20" w:line="240" w:lineRule="auto"/>
              <w:jc w:val="left"/>
            </w:pPr>
            <w:r>
              <w:rPr>
                <w:rFonts w:eastAsia="Century Gothic"/>
                <w:color w:val="44546A"/>
                <w:sz w:val="18"/>
              </w:rPr>
              <w:t>Cihaza ulaşılıyor; yetkili kullanıcı adı/parola girin.</w:t>
            </w:r>
          </w:p>
        </w:tc>
      </w:tr>
      <w:tr w:rsidR="00070F39" w14:paraId="74A4FFE6" w14:textId="77777777">
        <w:trPr>
          <w:cantSplit/>
        </w:trPr>
        <w:tc>
          <w:tcPr>
            <w:tcW w:w="2400" w:type="dxa"/>
            <w:tcMar>
              <w:top w:w="95" w:type="dxa"/>
              <w:left w:w="115" w:type="dxa"/>
              <w:bottom w:w="95" w:type="dxa"/>
              <w:right w:w="115" w:type="dxa"/>
            </w:tcMar>
            <w:vAlign w:val="center"/>
          </w:tcPr>
          <w:p w14:paraId="5E69BAA1" w14:textId="77777777" w:rsidR="00070F39" w:rsidRDefault="00D94BC2">
            <w:pPr>
              <w:spacing w:before="20" w:after="20" w:line="240" w:lineRule="auto"/>
              <w:jc w:val="left"/>
            </w:pPr>
            <w:r>
              <w:rPr>
                <w:rFonts w:eastAsia="Century Gothic"/>
                <w:b/>
                <w:color w:val="44546A"/>
                <w:sz w:val="18"/>
              </w:rPr>
              <w:t>İncelenecek / başarısız</w:t>
            </w:r>
          </w:p>
        </w:tc>
        <w:tc>
          <w:tcPr>
            <w:tcW w:w="1300" w:type="dxa"/>
            <w:tcMar>
              <w:top w:w="95" w:type="dxa"/>
              <w:left w:w="115" w:type="dxa"/>
              <w:bottom w:w="95" w:type="dxa"/>
              <w:right w:w="115" w:type="dxa"/>
            </w:tcMar>
            <w:vAlign w:val="center"/>
          </w:tcPr>
          <w:p w14:paraId="1929A701" w14:textId="77777777" w:rsidR="00070F39" w:rsidRDefault="00D94BC2">
            <w:pPr>
              <w:spacing w:before="20" w:after="20" w:line="240" w:lineRule="auto"/>
              <w:jc w:val="center"/>
            </w:pPr>
            <w:r>
              <w:rPr>
                <w:rFonts w:eastAsia="Century Gothic"/>
                <w:color w:val="44546A"/>
                <w:sz w:val="18"/>
              </w:rPr>
              <w:t>Kırmızı</w:t>
            </w:r>
          </w:p>
        </w:tc>
        <w:tc>
          <w:tcPr>
            <w:tcW w:w="5300" w:type="dxa"/>
            <w:tcMar>
              <w:top w:w="95" w:type="dxa"/>
              <w:left w:w="115" w:type="dxa"/>
              <w:bottom w:w="95" w:type="dxa"/>
              <w:right w:w="115" w:type="dxa"/>
            </w:tcMar>
            <w:vAlign w:val="center"/>
          </w:tcPr>
          <w:p w14:paraId="6DF89625" w14:textId="77777777" w:rsidR="00070F39" w:rsidRDefault="00D94BC2">
            <w:pPr>
              <w:spacing w:before="20" w:after="20" w:line="240" w:lineRule="auto"/>
              <w:jc w:val="left"/>
            </w:pPr>
            <w:r>
              <w:rPr>
                <w:rFonts w:eastAsia="Century Gothic"/>
                <w:color w:val="44546A"/>
                <w:sz w:val="18"/>
              </w:rPr>
              <w:t>Bağlantı, IP, güç, kimlik veya cihaz yanıtını kontrol edin.</w:t>
            </w:r>
          </w:p>
        </w:tc>
      </w:tr>
      <w:tr w:rsidR="00070F39" w14:paraId="54FACD66" w14:textId="77777777">
        <w:trPr>
          <w:cantSplit/>
        </w:trPr>
        <w:tc>
          <w:tcPr>
            <w:tcW w:w="2400" w:type="dxa"/>
            <w:shd w:val="clear" w:color="auto" w:fill="F2F4F7"/>
            <w:tcMar>
              <w:top w:w="95" w:type="dxa"/>
              <w:left w:w="115" w:type="dxa"/>
              <w:bottom w:w="95" w:type="dxa"/>
              <w:right w:w="115" w:type="dxa"/>
            </w:tcMar>
            <w:vAlign w:val="center"/>
          </w:tcPr>
          <w:p w14:paraId="78FA217F" w14:textId="77777777" w:rsidR="00070F39" w:rsidRDefault="00D94BC2">
            <w:pPr>
              <w:spacing w:before="20" w:after="20" w:line="240" w:lineRule="auto"/>
              <w:jc w:val="left"/>
            </w:pPr>
            <w:r>
              <w:rPr>
                <w:rFonts w:eastAsia="Century Gothic"/>
                <w:b/>
                <w:color w:val="44546A"/>
                <w:sz w:val="18"/>
              </w:rPr>
              <w:t>Bilinmiyor / uygulanamaz</w:t>
            </w:r>
          </w:p>
        </w:tc>
        <w:tc>
          <w:tcPr>
            <w:tcW w:w="1300" w:type="dxa"/>
            <w:shd w:val="clear" w:color="auto" w:fill="F2F4F7"/>
            <w:tcMar>
              <w:top w:w="95" w:type="dxa"/>
              <w:left w:w="115" w:type="dxa"/>
              <w:bottom w:w="95" w:type="dxa"/>
              <w:right w:w="115" w:type="dxa"/>
            </w:tcMar>
            <w:vAlign w:val="center"/>
          </w:tcPr>
          <w:p w14:paraId="2EE40A96" w14:textId="77777777" w:rsidR="00070F39" w:rsidRDefault="00D94BC2">
            <w:pPr>
              <w:spacing w:before="20" w:after="20" w:line="240" w:lineRule="auto"/>
              <w:jc w:val="center"/>
            </w:pPr>
            <w:r>
              <w:rPr>
                <w:rFonts w:eastAsia="Century Gothic"/>
                <w:color w:val="44546A"/>
                <w:sz w:val="18"/>
              </w:rPr>
              <w:t>Gri</w:t>
            </w:r>
          </w:p>
        </w:tc>
        <w:tc>
          <w:tcPr>
            <w:tcW w:w="5300" w:type="dxa"/>
            <w:shd w:val="clear" w:color="auto" w:fill="F2F4F7"/>
            <w:tcMar>
              <w:top w:w="95" w:type="dxa"/>
              <w:left w:w="115" w:type="dxa"/>
              <w:bottom w:w="95" w:type="dxa"/>
              <w:right w:w="115" w:type="dxa"/>
            </w:tcMar>
            <w:vAlign w:val="center"/>
          </w:tcPr>
          <w:p w14:paraId="7D76E34C" w14:textId="77777777" w:rsidR="00070F39" w:rsidRDefault="00D94BC2">
            <w:pPr>
              <w:spacing w:before="20" w:after="20" w:line="240" w:lineRule="auto"/>
              <w:jc w:val="left"/>
            </w:pPr>
            <w:r>
              <w:rPr>
                <w:rFonts w:eastAsia="Century Gothic"/>
                <w:color w:val="44546A"/>
                <w:sz w:val="18"/>
              </w:rPr>
              <w:t>Henüz okunmadı veya ilgili kontrol bu cihaz türünde uygulanmıyor.</w:t>
            </w:r>
          </w:p>
        </w:tc>
      </w:tr>
    </w:tbl>
    <w:p w14:paraId="34A6A662"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5</w:t>
        </w:r>
      </w:fldSimple>
      <w:r>
        <w:rPr>
          <w:rFonts w:eastAsia="Century Gothic"/>
          <w:color w:val="44546A"/>
          <w:sz w:val="17"/>
        </w:rPr>
        <w:t xml:space="preserve"> - Cihaz Durumlarının Yorumu</w:t>
      </w:r>
    </w:p>
    <w:p w14:paraId="7849DFC1" w14:textId="77777777" w:rsidR="00070F39" w:rsidRDefault="00D94BC2">
      <w:pPr>
        <w:pStyle w:val="Heading2"/>
        <w:keepNext/>
        <w:spacing w:before="160"/>
      </w:pPr>
      <w:r>
        <w:rPr>
          <w:rFonts w:eastAsia="Century Gothic"/>
          <w:color w:val="44546A"/>
          <w:sz w:val="25"/>
        </w:rPr>
        <w:lastRenderedPageBreak/>
        <w:t>4.3. Klavye Kısayolları</w:t>
      </w:r>
    </w:p>
    <w:tbl>
      <w:tblPr>
        <w:tblW w:w="9000" w:type="dxa"/>
        <w:tblInd w:w="100"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900"/>
        <w:gridCol w:w="3600"/>
        <w:gridCol w:w="900"/>
        <w:gridCol w:w="3600"/>
      </w:tblGrid>
      <w:tr w:rsidR="00070F39" w14:paraId="7B60B76F" w14:textId="77777777">
        <w:trPr>
          <w:cantSplit/>
          <w:tblHeader/>
        </w:trPr>
        <w:tc>
          <w:tcPr>
            <w:tcW w:w="900" w:type="dxa"/>
            <w:shd w:val="clear" w:color="auto" w:fill="2F5597"/>
            <w:tcMar>
              <w:top w:w="45" w:type="dxa"/>
              <w:left w:w="100" w:type="dxa"/>
              <w:bottom w:w="45" w:type="dxa"/>
              <w:right w:w="100" w:type="dxa"/>
            </w:tcMar>
            <w:vAlign w:val="center"/>
          </w:tcPr>
          <w:p w14:paraId="4519ED5E"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0EB40B8A" w14:textId="77777777" w:rsidR="00070F39" w:rsidRDefault="00D94BC2">
            <w:pPr>
              <w:spacing w:before="20" w:after="20" w:line="240" w:lineRule="auto"/>
              <w:jc w:val="left"/>
            </w:pPr>
            <w:r>
              <w:rPr>
                <w:rFonts w:eastAsia="Century Gothic"/>
                <w:b/>
                <w:color w:val="FFFFFF"/>
                <w:sz w:val="17"/>
              </w:rPr>
              <w:t>İşlev</w:t>
            </w:r>
          </w:p>
        </w:tc>
        <w:tc>
          <w:tcPr>
            <w:tcW w:w="900" w:type="dxa"/>
            <w:shd w:val="clear" w:color="auto" w:fill="2F5597"/>
            <w:tcMar>
              <w:top w:w="45" w:type="dxa"/>
              <w:left w:w="100" w:type="dxa"/>
              <w:bottom w:w="45" w:type="dxa"/>
              <w:right w:w="100" w:type="dxa"/>
            </w:tcMar>
            <w:vAlign w:val="center"/>
          </w:tcPr>
          <w:p w14:paraId="2C2B5F30"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16EF74CE" w14:textId="77777777" w:rsidR="00070F39" w:rsidRDefault="00D94BC2">
            <w:pPr>
              <w:spacing w:before="20" w:after="20" w:line="240" w:lineRule="auto"/>
              <w:jc w:val="left"/>
            </w:pPr>
            <w:r>
              <w:rPr>
                <w:rFonts w:eastAsia="Century Gothic"/>
                <w:b/>
                <w:color w:val="FFFFFF"/>
                <w:sz w:val="17"/>
              </w:rPr>
              <w:t>İşlev</w:t>
            </w:r>
          </w:p>
        </w:tc>
      </w:tr>
      <w:tr w:rsidR="00070F39" w14:paraId="1771B8DF" w14:textId="77777777">
        <w:trPr>
          <w:cantSplit/>
        </w:trPr>
        <w:tc>
          <w:tcPr>
            <w:tcW w:w="900" w:type="dxa"/>
            <w:tcMar>
              <w:top w:w="45" w:type="dxa"/>
              <w:left w:w="100" w:type="dxa"/>
              <w:bottom w:w="45" w:type="dxa"/>
              <w:right w:w="100" w:type="dxa"/>
            </w:tcMar>
            <w:vAlign w:val="center"/>
          </w:tcPr>
          <w:p w14:paraId="486A0ACB" w14:textId="77777777" w:rsidR="00070F39" w:rsidRDefault="00D94BC2">
            <w:pPr>
              <w:spacing w:before="20" w:after="20" w:line="240" w:lineRule="auto"/>
              <w:jc w:val="center"/>
            </w:pPr>
            <w:r>
              <w:rPr>
                <w:rFonts w:eastAsia="Century Gothic"/>
                <w:b/>
                <w:color w:val="44546A"/>
                <w:sz w:val="17"/>
              </w:rPr>
              <w:t>1</w:t>
            </w:r>
          </w:p>
        </w:tc>
        <w:tc>
          <w:tcPr>
            <w:tcW w:w="3600" w:type="dxa"/>
            <w:tcMar>
              <w:top w:w="45" w:type="dxa"/>
              <w:left w:w="100" w:type="dxa"/>
              <w:bottom w:w="45" w:type="dxa"/>
              <w:right w:w="100" w:type="dxa"/>
            </w:tcMar>
            <w:vAlign w:val="center"/>
          </w:tcPr>
          <w:p w14:paraId="272CF61F" w14:textId="77777777" w:rsidR="00070F39" w:rsidRDefault="00D94BC2">
            <w:pPr>
              <w:spacing w:before="20" w:after="20" w:line="240" w:lineRule="auto"/>
              <w:jc w:val="left"/>
            </w:pPr>
            <w:r>
              <w:rPr>
                <w:rFonts w:eastAsia="Century Gothic"/>
                <w:color w:val="44546A"/>
                <w:sz w:val="17"/>
              </w:rPr>
              <w:t>Genel Bakış</w:t>
            </w:r>
          </w:p>
        </w:tc>
        <w:tc>
          <w:tcPr>
            <w:tcW w:w="900" w:type="dxa"/>
            <w:tcMar>
              <w:top w:w="45" w:type="dxa"/>
              <w:left w:w="100" w:type="dxa"/>
              <w:bottom w:w="45" w:type="dxa"/>
              <w:right w:w="100" w:type="dxa"/>
            </w:tcMar>
            <w:vAlign w:val="center"/>
          </w:tcPr>
          <w:p w14:paraId="02EADE14" w14:textId="77777777" w:rsidR="00070F39" w:rsidRDefault="00D94BC2">
            <w:pPr>
              <w:spacing w:before="20" w:after="20" w:line="240" w:lineRule="auto"/>
              <w:jc w:val="center"/>
            </w:pPr>
            <w:r>
              <w:rPr>
                <w:rFonts w:eastAsia="Century Gothic"/>
                <w:color w:val="44546A"/>
                <w:sz w:val="17"/>
              </w:rPr>
              <w:t>2</w:t>
            </w:r>
          </w:p>
        </w:tc>
        <w:tc>
          <w:tcPr>
            <w:tcW w:w="3600" w:type="dxa"/>
            <w:tcMar>
              <w:top w:w="45" w:type="dxa"/>
              <w:left w:w="100" w:type="dxa"/>
              <w:bottom w:w="45" w:type="dxa"/>
              <w:right w:w="100" w:type="dxa"/>
            </w:tcMar>
            <w:vAlign w:val="center"/>
          </w:tcPr>
          <w:p w14:paraId="07565E71" w14:textId="77777777" w:rsidR="00070F39" w:rsidRDefault="00D94BC2">
            <w:pPr>
              <w:spacing w:before="20" w:after="20" w:line="240" w:lineRule="auto"/>
              <w:jc w:val="left"/>
            </w:pPr>
            <w:r>
              <w:rPr>
                <w:rFonts w:eastAsia="Century Gothic"/>
                <w:color w:val="44546A"/>
                <w:sz w:val="17"/>
              </w:rPr>
              <w:t>Cihazlar</w:t>
            </w:r>
          </w:p>
        </w:tc>
      </w:tr>
      <w:tr w:rsidR="00070F39" w14:paraId="7C6C1012" w14:textId="77777777">
        <w:trPr>
          <w:cantSplit/>
        </w:trPr>
        <w:tc>
          <w:tcPr>
            <w:tcW w:w="900" w:type="dxa"/>
            <w:shd w:val="clear" w:color="auto" w:fill="F2F4F7"/>
            <w:tcMar>
              <w:top w:w="45" w:type="dxa"/>
              <w:left w:w="100" w:type="dxa"/>
              <w:bottom w:w="45" w:type="dxa"/>
              <w:right w:w="100" w:type="dxa"/>
            </w:tcMar>
            <w:vAlign w:val="center"/>
          </w:tcPr>
          <w:p w14:paraId="00CE06BE" w14:textId="77777777" w:rsidR="00070F39" w:rsidRDefault="00D94BC2">
            <w:pPr>
              <w:spacing w:before="20" w:after="20" w:line="240" w:lineRule="auto"/>
              <w:jc w:val="center"/>
            </w:pPr>
            <w:r>
              <w:rPr>
                <w:rFonts w:eastAsia="Century Gothic"/>
                <w:b/>
                <w:color w:val="44546A"/>
                <w:sz w:val="17"/>
              </w:rPr>
              <w:t>3</w:t>
            </w:r>
          </w:p>
        </w:tc>
        <w:tc>
          <w:tcPr>
            <w:tcW w:w="3600" w:type="dxa"/>
            <w:shd w:val="clear" w:color="auto" w:fill="F2F4F7"/>
            <w:tcMar>
              <w:top w:w="45" w:type="dxa"/>
              <w:left w:w="100" w:type="dxa"/>
              <w:bottom w:w="45" w:type="dxa"/>
              <w:right w:w="100" w:type="dxa"/>
            </w:tcMar>
            <w:vAlign w:val="center"/>
          </w:tcPr>
          <w:p w14:paraId="7AE5530A" w14:textId="77777777" w:rsidR="00070F39" w:rsidRDefault="00D94BC2">
            <w:pPr>
              <w:spacing w:before="20" w:after="20" w:line="240" w:lineRule="auto"/>
              <w:jc w:val="left"/>
            </w:pPr>
            <w:r>
              <w:rPr>
                <w:rFonts w:eastAsia="Century Gothic"/>
                <w:color w:val="44546A"/>
                <w:sz w:val="17"/>
              </w:rPr>
              <w:t>Ağ ve IP</w:t>
            </w:r>
          </w:p>
        </w:tc>
        <w:tc>
          <w:tcPr>
            <w:tcW w:w="900" w:type="dxa"/>
            <w:shd w:val="clear" w:color="auto" w:fill="F2F4F7"/>
            <w:tcMar>
              <w:top w:w="45" w:type="dxa"/>
              <w:left w:w="100" w:type="dxa"/>
              <w:bottom w:w="45" w:type="dxa"/>
              <w:right w:w="100" w:type="dxa"/>
            </w:tcMar>
            <w:vAlign w:val="center"/>
          </w:tcPr>
          <w:p w14:paraId="4AAFAF0A" w14:textId="77777777" w:rsidR="00070F39" w:rsidRDefault="00D94BC2">
            <w:pPr>
              <w:spacing w:before="20" w:after="20" w:line="240" w:lineRule="auto"/>
              <w:jc w:val="center"/>
            </w:pPr>
            <w:r>
              <w:rPr>
                <w:rFonts w:eastAsia="Century Gothic"/>
                <w:color w:val="44546A"/>
                <w:sz w:val="17"/>
              </w:rPr>
              <w:t>4</w:t>
            </w:r>
          </w:p>
        </w:tc>
        <w:tc>
          <w:tcPr>
            <w:tcW w:w="3600" w:type="dxa"/>
            <w:shd w:val="clear" w:color="auto" w:fill="F2F4F7"/>
            <w:tcMar>
              <w:top w:w="45" w:type="dxa"/>
              <w:left w:w="100" w:type="dxa"/>
              <w:bottom w:w="45" w:type="dxa"/>
              <w:right w:w="100" w:type="dxa"/>
            </w:tcMar>
            <w:vAlign w:val="center"/>
          </w:tcPr>
          <w:p w14:paraId="50DAFEC1" w14:textId="77777777" w:rsidR="00070F39" w:rsidRDefault="00D94BC2">
            <w:pPr>
              <w:spacing w:before="20" w:after="20" w:line="240" w:lineRule="auto"/>
              <w:jc w:val="left"/>
            </w:pPr>
            <w:r>
              <w:rPr>
                <w:rFonts w:eastAsia="Century Gothic"/>
                <w:color w:val="44546A"/>
                <w:sz w:val="17"/>
              </w:rPr>
              <w:t>Ağ</w:t>
            </w:r>
          </w:p>
        </w:tc>
      </w:tr>
      <w:tr w:rsidR="00070F39" w14:paraId="0B46E5F5" w14:textId="77777777">
        <w:trPr>
          <w:cantSplit/>
        </w:trPr>
        <w:tc>
          <w:tcPr>
            <w:tcW w:w="900" w:type="dxa"/>
            <w:tcMar>
              <w:top w:w="45" w:type="dxa"/>
              <w:left w:w="100" w:type="dxa"/>
              <w:bottom w:w="45" w:type="dxa"/>
              <w:right w:w="100" w:type="dxa"/>
            </w:tcMar>
            <w:vAlign w:val="center"/>
          </w:tcPr>
          <w:p w14:paraId="58B17A33" w14:textId="77777777" w:rsidR="00070F39" w:rsidRDefault="00D94BC2">
            <w:pPr>
              <w:spacing w:before="20" w:after="20" w:line="240" w:lineRule="auto"/>
              <w:jc w:val="center"/>
            </w:pPr>
            <w:r>
              <w:rPr>
                <w:rFonts w:eastAsia="Century Gothic"/>
                <w:b/>
                <w:color w:val="44546A"/>
                <w:sz w:val="17"/>
              </w:rPr>
              <w:t>5</w:t>
            </w:r>
          </w:p>
        </w:tc>
        <w:tc>
          <w:tcPr>
            <w:tcW w:w="3600" w:type="dxa"/>
            <w:tcMar>
              <w:top w:w="45" w:type="dxa"/>
              <w:left w:w="100" w:type="dxa"/>
              <w:bottom w:w="45" w:type="dxa"/>
              <w:right w:w="100" w:type="dxa"/>
            </w:tcMar>
            <w:vAlign w:val="center"/>
          </w:tcPr>
          <w:p w14:paraId="2BA9D384" w14:textId="77777777" w:rsidR="00070F39" w:rsidRDefault="00D94BC2">
            <w:pPr>
              <w:spacing w:before="20" w:after="20" w:line="240" w:lineRule="auto"/>
              <w:jc w:val="left"/>
            </w:pPr>
            <w:r>
              <w:rPr>
                <w:rFonts w:eastAsia="Century Gothic"/>
                <w:color w:val="44546A"/>
                <w:sz w:val="17"/>
              </w:rPr>
              <w:t>Doğrulama ve Raporlar</w:t>
            </w:r>
          </w:p>
        </w:tc>
        <w:tc>
          <w:tcPr>
            <w:tcW w:w="900" w:type="dxa"/>
            <w:tcMar>
              <w:top w:w="45" w:type="dxa"/>
              <w:left w:w="100" w:type="dxa"/>
              <w:bottom w:w="45" w:type="dxa"/>
              <w:right w:w="100" w:type="dxa"/>
            </w:tcMar>
            <w:vAlign w:val="center"/>
          </w:tcPr>
          <w:p w14:paraId="2D243264" w14:textId="77777777" w:rsidR="00070F39" w:rsidRDefault="00D94BC2">
            <w:pPr>
              <w:spacing w:before="20" w:after="20" w:line="240" w:lineRule="auto"/>
              <w:jc w:val="center"/>
            </w:pPr>
            <w:r>
              <w:rPr>
                <w:rFonts w:eastAsia="Century Gothic"/>
                <w:color w:val="44546A"/>
                <w:sz w:val="17"/>
              </w:rPr>
              <w:t>6</w:t>
            </w:r>
          </w:p>
        </w:tc>
        <w:tc>
          <w:tcPr>
            <w:tcW w:w="3600" w:type="dxa"/>
            <w:tcMar>
              <w:top w:w="45" w:type="dxa"/>
              <w:left w:w="100" w:type="dxa"/>
              <w:bottom w:w="45" w:type="dxa"/>
              <w:right w:w="100" w:type="dxa"/>
            </w:tcMar>
            <w:vAlign w:val="center"/>
          </w:tcPr>
          <w:p w14:paraId="60ADEC16" w14:textId="77777777" w:rsidR="00070F39" w:rsidRDefault="00D94BC2">
            <w:pPr>
              <w:spacing w:before="20" w:after="20" w:line="240" w:lineRule="auto"/>
              <w:jc w:val="left"/>
            </w:pPr>
            <w:r>
              <w:rPr>
                <w:rFonts w:eastAsia="Century Gothic"/>
                <w:color w:val="44546A"/>
                <w:sz w:val="17"/>
              </w:rPr>
              <w:t>Geçmiş</w:t>
            </w:r>
          </w:p>
        </w:tc>
      </w:tr>
      <w:tr w:rsidR="00070F39" w14:paraId="7D91D30C" w14:textId="77777777">
        <w:trPr>
          <w:cantSplit/>
        </w:trPr>
        <w:tc>
          <w:tcPr>
            <w:tcW w:w="900" w:type="dxa"/>
            <w:shd w:val="clear" w:color="auto" w:fill="F2F4F7"/>
            <w:tcMar>
              <w:top w:w="45" w:type="dxa"/>
              <w:left w:w="100" w:type="dxa"/>
              <w:bottom w:w="45" w:type="dxa"/>
              <w:right w:w="100" w:type="dxa"/>
            </w:tcMar>
            <w:vAlign w:val="center"/>
          </w:tcPr>
          <w:p w14:paraId="39F092F0" w14:textId="77777777" w:rsidR="00070F39" w:rsidRDefault="00D94BC2">
            <w:pPr>
              <w:spacing w:before="20" w:after="20" w:line="240" w:lineRule="auto"/>
              <w:jc w:val="center"/>
            </w:pPr>
            <w:r>
              <w:rPr>
                <w:rFonts w:eastAsia="Century Gothic"/>
                <w:b/>
                <w:color w:val="44546A"/>
                <w:sz w:val="17"/>
              </w:rPr>
              <w:t>/</w:t>
            </w:r>
          </w:p>
        </w:tc>
        <w:tc>
          <w:tcPr>
            <w:tcW w:w="3600" w:type="dxa"/>
            <w:shd w:val="clear" w:color="auto" w:fill="F2F4F7"/>
            <w:tcMar>
              <w:top w:w="45" w:type="dxa"/>
              <w:left w:w="100" w:type="dxa"/>
              <w:bottom w:w="45" w:type="dxa"/>
              <w:right w:w="100" w:type="dxa"/>
            </w:tcMar>
            <w:vAlign w:val="center"/>
          </w:tcPr>
          <w:p w14:paraId="5D41DE19" w14:textId="77777777" w:rsidR="00070F39" w:rsidRDefault="00D94BC2">
            <w:pPr>
              <w:spacing w:before="20" w:after="20" w:line="240" w:lineRule="auto"/>
              <w:jc w:val="left"/>
            </w:pPr>
            <w:r>
              <w:rPr>
                <w:rFonts w:eastAsia="Century Gothic"/>
                <w:color w:val="44546A"/>
                <w:sz w:val="17"/>
              </w:rPr>
              <w:t>Cihaz araması</w:t>
            </w:r>
          </w:p>
        </w:tc>
        <w:tc>
          <w:tcPr>
            <w:tcW w:w="900" w:type="dxa"/>
            <w:shd w:val="clear" w:color="auto" w:fill="F2F4F7"/>
            <w:tcMar>
              <w:top w:w="45" w:type="dxa"/>
              <w:left w:w="100" w:type="dxa"/>
              <w:bottom w:w="45" w:type="dxa"/>
              <w:right w:w="100" w:type="dxa"/>
            </w:tcMar>
            <w:vAlign w:val="center"/>
          </w:tcPr>
          <w:p w14:paraId="42F247EA" w14:textId="77777777" w:rsidR="00070F39" w:rsidRDefault="00D94BC2">
            <w:pPr>
              <w:spacing w:before="20" w:after="20" w:line="240" w:lineRule="auto"/>
              <w:jc w:val="center"/>
            </w:pPr>
            <w:r>
              <w:rPr>
                <w:rFonts w:eastAsia="Century Gothic"/>
                <w:color w:val="44546A"/>
                <w:sz w:val="17"/>
              </w:rPr>
              <w:t>? / Esc</w:t>
            </w:r>
          </w:p>
        </w:tc>
        <w:tc>
          <w:tcPr>
            <w:tcW w:w="3600" w:type="dxa"/>
            <w:shd w:val="clear" w:color="auto" w:fill="F2F4F7"/>
            <w:tcMar>
              <w:top w:w="45" w:type="dxa"/>
              <w:left w:w="100" w:type="dxa"/>
              <w:bottom w:w="45" w:type="dxa"/>
              <w:right w:w="100" w:type="dxa"/>
            </w:tcMar>
            <w:vAlign w:val="center"/>
          </w:tcPr>
          <w:p w14:paraId="63BDA5E3" w14:textId="77777777" w:rsidR="00070F39" w:rsidRDefault="00D94BC2">
            <w:pPr>
              <w:spacing w:before="20" w:after="20" w:line="240" w:lineRule="auto"/>
              <w:jc w:val="left"/>
            </w:pPr>
            <w:r>
              <w:rPr>
                <w:rFonts w:eastAsia="Century Gothic"/>
                <w:color w:val="44546A"/>
                <w:sz w:val="17"/>
              </w:rPr>
              <w:t>Kısayol yardımı / pencereyi kapat</w:t>
            </w:r>
          </w:p>
        </w:tc>
      </w:tr>
    </w:tbl>
    <w:p w14:paraId="5E5A6E8A"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6</w:t>
        </w:r>
      </w:fldSimple>
      <w:r>
        <w:rPr>
          <w:rFonts w:eastAsia="Century Gothic"/>
          <w:color w:val="44546A"/>
          <w:sz w:val="17"/>
        </w:rPr>
        <w:t xml:space="preserve"> - Klavye Kısayolları</w:t>
      </w:r>
    </w:p>
    <w:p w14:paraId="4E4F95A6" w14:textId="77777777" w:rsidR="00070F39" w:rsidRDefault="00D94BC2">
      <w:pPr>
        <w:pStyle w:val="Heading1"/>
        <w:keepNext/>
        <w:spacing w:before="80" w:after="160"/>
      </w:pPr>
      <w:r>
        <w:rPr>
          <w:rFonts w:eastAsia="Century Gothic"/>
          <w:color w:val="2F5597"/>
          <w:sz w:val="30"/>
        </w:rPr>
        <w:br w:type="page"/>
      </w:r>
      <w:bookmarkStart w:id="8" w:name="DABP_Guide_Chapter_5"/>
      <w:bookmarkStart w:id="9" w:name="_Toc238817125"/>
      <w:r>
        <w:rPr>
          <w:rFonts w:eastAsia="Century Gothic"/>
          <w:color w:val="2F5597"/>
          <w:sz w:val="30"/>
        </w:rPr>
        <w:lastRenderedPageBreak/>
        <w:t>5. Ağ Hazırlığı</w:t>
      </w:r>
      <w:bookmarkEnd w:id="8"/>
      <w:bookmarkEnd w:id="9"/>
    </w:p>
    <w:p w14:paraId="5E2CE243" w14:textId="77777777" w:rsidR="00070F39" w:rsidRDefault="00D94BC2">
      <w:pPr>
        <w:pStyle w:val="Heading2"/>
        <w:keepNext/>
        <w:spacing w:before="160"/>
      </w:pPr>
      <w:r>
        <w:rPr>
          <w:rFonts w:eastAsia="Century Gothic"/>
          <w:color w:val="44546A"/>
          <w:sz w:val="25"/>
        </w:rPr>
        <w:t>5.1. Bilgisayarın Ağını Hazırlama</w:t>
      </w:r>
    </w:p>
    <w:p w14:paraId="7AF0FFD3" w14:textId="77777777" w:rsidR="00070F39" w:rsidRDefault="00D94BC2">
      <w:pPr>
        <w:spacing w:after="100"/>
      </w:pPr>
      <w:r>
        <w:rPr>
          <w:rFonts w:eastAsia="Century Gothic"/>
          <w:color w:val="44546A"/>
          <w:sz w:val="21"/>
        </w:rPr>
        <w:t>DABP, cihazlara ulaşmak için gerekli eksik IP adreslerini seçili kablolu adaptöre ekler. Panel yalnız kendisinin eklediği adresleri geri alır; kullanıcının daha önce tanımladığı adresleri değiştirmez.</w:t>
      </w:r>
    </w:p>
    <w:p w14:paraId="0A93398B" w14:textId="77777777" w:rsidR="00070F39" w:rsidRDefault="00D94BC2">
      <w:pPr>
        <w:keepNext/>
        <w:spacing w:before="80" w:after="40"/>
        <w:jc w:val="center"/>
      </w:pPr>
      <w:r>
        <w:rPr>
          <w:noProof/>
        </w:rPr>
        <w:drawing>
          <wp:inline distT="0" distB="0" distL="0" distR="0" wp14:anchorId="312543E2" wp14:editId="7DAA00ED">
            <wp:extent cx="5532120" cy="3111818"/>
            <wp:effectExtent l="0" t="0" r="0" b="0"/>
            <wp:docPr id="1898271443" name="Picture 1898271443" descr="Ağ ekranında Hazır durumu, Ethernet arayüzü, atanmış adres, arayüz seçimi ve panelin eklediği ağ adresi gösteriliyor." title="Bilgisayarın ağı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g.png"/>
                    <pic:cNvPicPr/>
                  </pic:nvPicPr>
                  <pic:blipFill>
                    <a:blip r:embed="rId12"/>
                    <a:stretch>
                      <a:fillRect/>
                    </a:stretch>
                  </pic:blipFill>
                  <pic:spPr>
                    <a:xfrm>
                      <a:off x="0" y="0"/>
                      <a:ext cx="5532120" cy="3111818"/>
                    </a:xfrm>
                    <a:prstGeom prst="rect">
                      <a:avLst/>
                    </a:prstGeom>
                  </pic:spPr>
                </pic:pic>
              </a:graphicData>
            </a:graphic>
          </wp:inline>
        </w:drawing>
      </w:r>
    </w:p>
    <w:p w14:paraId="4D132E96"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3</w:t>
        </w:r>
      </w:fldSimple>
      <w:r>
        <w:rPr>
          <w:rFonts w:eastAsia="Century Gothic"/>
          <w:color w:val="44546A"/>
          <w:sz w:val="17"/>
        </w:rPr>
        <w:t xml:space="preserve"> - Bilgisayarın ağı ekranı (demo verisi)</w:t>
      </w:r>
    </w:p>
    <w:p w14:paraId="73EF06F5" w14:textId="77777777" w:rsidR="00070F39" w:rsidRDefault="00D94BC2" w:rsidP="00D94BC2">
      <w:pPr>
        <w:keepLines/>
        <w:numPr>
          <w:ilvl w:val="0"/>
          <w:numId w:val="11"/>
        </w:numPr>
        <w:spacing w:after="60" w:line="252" w:lineRule="auto"/>
      </w:pPr>
      <w:r>
        <w:rPr>
          <w:rFonts w:eastAsia="Century Gothic"/>
          <w:color w:val="44546A"/>
          <w:sz w:val="20"/>
        </w:rPr>
        <w:t>Bilgisayarı tren switch'ine Ethernet kablosuyla bağlayın.</w:t>
      </w:r>
    </w:p>
    <w:p w14:paraId="33EAD65F" w14:textId="77777777" w:rsidR="00070F39" w:rsidRDefault="00D94BC2" w:rsidP="00D94BC2">
      <w:pPr>
        <w:keepLines/>
        <w:numPr>
          <w:ilvl w:val="0"/>
          <w:numId w:val="11"/>
        </w:numPr>
        <w:spacing w:after="60" w:line="252" w:lineRule="auto"/>
      </w:pPr>
      <w:r>
        <w:rPr>
          <w:rFonts w:eastAsia="Century Gothic"/>
          <w:color w:val="44546A"/>
          <w:sz w:val="20"/>
        </w:rPr>
        <w:t>Sol menüden Ağ ekranını açın.</w:t>
      </w:r>
    </w:p>
    <w:p w14:paraId="532ECD9B" w14:textId="77777777" w:rsidR="00070F39" w:rsidRDefault="00D94BC2" w:rsidP="00D94BC2">
      <w:pPr>
        <w:keepLines/>
        <w:numPr>
          <w:ilvl w:val="0"/>
          <w:numId w:val="11"/>
        </w:numPr>
        <w:spacing w:after="60" w:line="252" w:lineRule="auto"/>
      </w:pPr>
      <w:r>
        <w:rPr>
          <w:rFonts w:eastAsia="Century Gothic"/>
          <w:color w:val="44546A"/>
          <w:sz w:val="20"/>
        </w:rPr>
        <w:t>Uygulama adaptörü belirleyemezse Her zaman bu arayüzü kullan listesinden doğru kablolu arayüzü seçin.</w:t>
      </w:r>
    </w:p>
    <w:p w14:paraId="45929E02" w14:textId="77777777" w:rsidR="00070F39" w:rsidRDefault="00D94BC2" w:rsidP="00D94BC2">
      <w:pPr>
        <w:keepLines/>
        <w:numPr>
          <w:ilvl w:val="0"/>
          <w:numId w:val="11"/>
        </w:numPr>
        <w:spacing w:after="60" w:line="252" w:lineRule="auto"/>
      </w:pPr>
      <w:r>
        <w:rPr>
          <w:rFonts w:eastAsia="Century Gothic"/>
          <w:color w:val="44546A"/>
          <w:sz w:val="20"/>
        </w:rPr>
        <w:t>Durumun Hazır olduğunu ve gerekli adreslerin erişilebilir göründüğünü doğrulayın.</w:t>
      </w:r>
    </w:p>
    <w:p w14:paraId="24C47F61" w14:textId="77777777" w:rsidR="00070F39" w:rsidRDefault="00D94BC2" w:rsidP="00D94BC2">
      <w:pPr>
        <w:keepLines/>
        <w:numPr>
          <w:ilvl w:val="0"/>
          <w:numId w:val="11"/>
        </w:numPr>
        <w:spacing w:after="60" w:line="252" w:lineRule="auto"/>
      </w:pPr>
      <w:r>
        <w:rPr>
          <w:rFonts w:eastAsia="Century Gothic"/>
          <w:color w:val="44546A"/>
          <w:sz w:val="20"/>
        </w:rPr>
        <w:t>Tarama veya yazma işlemine geçin. Switch ve ADB araçlarında ayrıca girdiğiniz hedef ağa erişimi doğrulayın; bu araçlar bilgisayara hedef ağ adresini kendiliğinden eklemez.</w:t>
      </w:r>
    </w:p>
    <w:p w14:paraId="21577F1C" w14:textId="77777777" w:rsidR="00070F39" w:rsidRDefault="00D94BC2">
      <w:pPr>
        <w:keepLines/>
        <w:pBdr>
          <w:left w:val="single" w:sz="18" w:space="8" w:color="D6A632"/>
        </w:pBdr>
        <w:shd w:val="clear" w:color="auto" w:fill="FFF2CC"/>
        <w:spacing w:before="100" w:after="140" w:line="252" w:lineRule="auto"/>
        <w:ind w:left="173" w:right="144"/>
        <w:jc w:val="left"/>
      </w:pPr>
      <w:r>
        <w:rPr>
          <w:rFonts w:eastAsia="Century Gothic"/>
          <w:b/>
          <w:color w:val="44546A"/>
          <w:sz w:val="19"/>
        </w:rPr>
        <w:t xml:space="preserve">Dikkat: </w:t>
      </w:r>
      <w:r>
        <w:rPr>
          <w:rFonts w:eastAsia="Century Gothic"/>
          <w:color w:val="44546A"/>
          <w:sz w:val="19"/>
        </w:rPr>
        <w:t>Kaldır düğmesiyle panelin eklediği bir adresi geri almak cihaz bağlantısını hemen kesebilir. Çalışan iş yokken ve saha onayıyla kullanın.</w:t>
      </w:r>
    </w:p>
    <w:p w14:paraId="34B42AF7" w14:textId="77777777" w:rsidR="00070F39" w:rsidRDefault="00D94BC2">
      <w:pPr>
        <w:pStyle w:val="Heading1"/>
        <w:keepNext/>
        <w:spacing w:before="80" w:after="160"/>
      </w:pPr>
      <w:r>
        <w:rPr>
          <w:rFonts w:eastAsia="Century Gothic"/>
          <w:color w:val="2F5597"/>
          <w:sz w:val="30"/>
        </w:rPr>
        <w:br w:type="page"/>
      </w:r>
      <w:bookmarkStart w:id="10" w:name="DABP_Guide_Chapter_6"/>
      <w:bookmarkStart w:id="11" w:name="_Toc238817126"/>
      <w:r>
        <w:rPr>
          <w:rFonts w:eastAsia="Century Gothic"/>
          <w:color w:val="2F5597"/>
          <w:sz w:val="30"/>
        </w:rPr>
        <w:lastRenderedPageBreak/>
        <w:t>6. Tarama ve Cihazlar</w:t>
      </w:r>
      <w:bookmarkEnd w:id="10"/>
      <w:bookmarkEnd w:id="11"/>
    </w:p>
    <w:p w14:paraId="7EE11EBE" w14:textId="77777777" w:rsidR="00070F39" w:rsidRDefault="00D94BC2">
      <w:pPr>
        <w:pStyle w:val="Heading2"/>
        <w:keepNext/>
        <w:spacing w:before="160"/>
      </w:pPr>
      <w:r>
        <w:rPr>
          <w:rFonts w:eastAsia="Century Gothic"/>
          <w:color w:val="44546A"/>
          <w:sz w:val="25"/>
        </w:rPr>
        <w:t>6.1. Tarama</w:t>
      </w:r>
    </w:p>
    <w:p w14:paraId="1D655723" w14:textId="77777777" w:rsidR="00070F39" w:rsidRDefault="00D94BC2">
      <w:pPr>
        <w:spacing w:after="100"/>
      </w:pPr>
      <w:r>
        <w:rPr>
          <w:rFonts w:eastAsia="Century Gothic"/>
          <w:color w:val="44546A"/>
          <w:sz w:val="21"/>
        </w:rPr>
        <w:t>Uygulama açılıştan kısa süre sonra ilk taramayı başlatır. Hafif durum yenilemesi yaklaşık 2 saniyede, tam keşif taraması yaklaşık 60 saniyede bir çalışır. Şimdi tara ile istediğiniz anda tam tarama başlatabilirsiniz.</w:t>
      </w:r>
    </w:p>
    <w:p w14:paraId="53CC93C9" w14:textId="77777777" w:rsidR="00070F39" w:rsidRDefault="00D94BC2">
      <w:pPr>
        <w:pStyle w:val="Heading2"/>
        <w:keepNext/>
        <w:spacing w:before="160"/>
      </w:pPr>
      <w:r>
        <w:rPr>
          <w:rFonts w:eastAsia="Century Gothic"/>
          <w:color w:val="44546A"/>
          <w:sz w:val="25"/>
        </w:rPr>
        <w:t>6.2. Cihaz Listesini Kullanma</w:t>
      </w:r>
    </w:p>
    <w:p w14:paraId="6A4E5717" w14:textId="77777777" w:rsidR="00070F39" w:rsidRDefault="00D94BC2">
      <w:pPr>
        <w:keepNext/>
        <w:spacing w:before="80" w:after="40"/>
        <w:jc w:val="center"/>
      </w:pPr>
      <w:r>
        <w:rPr>
          <w:noProof/>
        </w:rPr>
        <w:drawing>
          <wp:inline distT="0" distB="0" distL="0" distR="0" wp14:anchorId="7DF27D67" wp14:editId="5AC1DB9E">
            <wp:extent cx="5532120" cy="3111818"/>
            <wp:effectExtent l="0" t="0" r="0" b="0"/>
            <wp:docPr id="1898271444" name="Picture 1898271444" descr="Cihazlar ekranında arama kutusu, durum sekmeleri, kategori filtreleri ve cihaz adı, tür, switch portu, IP, sürüm, erişim ve çalışma süresi sütunları görülüyor." title="Cihazlar ekranı, filtreler ve sonuç tablosu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ihazlar.png"/>
                    <pic:cNvPicPr/>
                  </pic:nvPicPr>
                  <pic:blipFill>
                    <a:blip r:embed="rId13"/>
                    <a:stretch>
                      <a:fillRect/>
                    </a:stretch>
                  </pic:blipFill>
                  <pic:spPr>
                    <a:xfrm>
                      <a:off x="0" y="0"/>
                      <a:ext cx="5532120" cy="3111818"/>
                    </a:xfrm>
                    <a:prstGeom prst="rect">
                      <a:avLst/>
                    </a:prstGeom>
                  </pic:spPr>
                </pic:pic>
              </a:graphicData>
            </a:graphic>
          </wp:inline>
        </w:drawing>
      </w:r>
    </w:p>
    <w:p w14:paraId="5A6FFBB9"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4</w:t>
        </w:r>
      </w:fldSimple>
      <w:r>
        <w:rPr>
          <w:rFonts w:eastAsia="Century Gothic"/>
          <w:color w:val="44546A"/>
          <w:sz w:val="17"/>
        </w:rPr>
        <w:t xml:space="preserve"> - Cihazlar ekranı, filtreler ve sonuç tablosu (demo verisi)</w:t>
      </w:r>
    </w:p>
    <w:p w14:paraId="1518D767" w14:textId="77777777" w:rsidR="00070F39" w:rsidRDefault="00D94BC2" w:rsidP="00D94BC2">
      <w:pPr>
        <w:keepLines/>
        <w:numPr>
          <w:ilvl w:val="0"/>
          <w:numId w:val="12"/>
        </w:numPr>
        <w:spacing w:after="60" w:line="252" w:lineRule="auto"/>
      </w:pPr>
      <w:r>
        <w:rPr>
          <w:rFonts w:eastAsia="Century Gothic"/>
          <w:color w:val="44546A"/>
          <w:sz w:val="20"/>
        </w:rPr>
        <w:t>Kategori veya Tümü / Erişilebilir / İncelenecek filtrelerinden birini seçin.</w:t>
      </w:r>
    </w:p>
    <w:p w14:paraId="750C532C" w14:textId="77777777" w:rsidR="00070F39" w:rsidRDefault="00D94BC2" w:rsidP="00D94BC2">
      <w:pPr>
        <w:keepLines/>
        <w:numPr>
          <w:ilvl w:val="0"/>
          <w:numId w:val="12"/>
        </w:numPr>
        <w:spacing w:after="60" w:line="252" w:lineRule="auto"/>
      </w:pPr>
      <w:r>
        <w:rPr>
          <w:rFonts w:eastAsia="Century Gothic"/>
          <w:color w:val="44546A"/>
          <w:sz w:val="20"/>
        </w:rPr>
        <w:t>Arama alanına cihaz adı, IP veya port yazın.</w:t>
      </w:r>
    </w:p>
    <w:p w14:paraId="74DFA722" w14:textId="77777777" w:rsidR="00070F39" w:rsidRDefault="00D94BC2" w:rsidP="00D94BC2">
      <w:pPr>
        <w:keepLines/>
        <w:numPr>
          <w:ilvl w:val="0"/>
          <w:numId w:val="12"/>
        </w:numPr>
        <w:spacing w:after="60" w:line="252" w:lineRule="auto"/>
      </w:pPr>
      <w:r>
        <w:rPr>
          <w:rFonts w:eastAsia="Century Gothic"/>
          <w:color w:val="44546A"/>
          <w:sz w:val="20"/>
        </w:rPr>
        <w:t>Sütun başlıklarını kullanarak cihazları sıralayın.</w:t>
      </w:r>
    </w:p>
    <w:p w14:paraId="431BAFA0" w14:textId="77777777" w:rsidR="00070F39" w:rsidRDefault="00D94BC2" w:rsidP="00D94BC2">
      <w:pPr>
        <w:keepLines/>
        <w:numPr>
          <w:ilvl w:val="0"/>
          <w:numId w:val="12"/>
        </w:numPr>
        <w:spacing w:after="60" w:line="252" w:lineRule="auto"/>
      </w:pPr>
      <w:r>
        <w:rPr>
          <w:rFonts w:eastAsia="Century Gothic"/>
          <w:color w:val="44546A"/>
          <w:sz w:val="20"/>
        </w:rPr>
        <w:t>Bir satırı seçerek beklenen ve okunan IP, SIP ve teknik ayrıntıları açın.</w:t>
      </w:r>
    </w:p>
    <w:p w14:paraId="182D52BC" w14:textId="77777777" w:rsidR="00070F39" w:rsidRDefault="00D94BC2" w:rsidP="00D94BC2">
      <w:pPr>
        <w:keepLines/>
        <w:numPr>
          <w:ilvl w:val="0"/>
          <w:numId w:val="12"/>
        </w:numPr>
        <w:spacing w:after="60" w:line="252" w:lineRule="auto"/>
      </w:pPr>
      <w:r>
        <w:rPr>
          <w:rFonts w:eastAsia="Century Gothic"/>
          <w:color w:val="44546A"/>
          <w:sz w:val="20"/>
        </w:rPr>
        <w:t>Tek cihazın verisini yenilemek için ayrıntı panelindeki Şimdi Oku seçeneğini kullanın.</w:t>
      </w:r>
    </w:p>
    <w:p w14:paraId="1DCBC653" w14:textId="77777777" w:rsidR="00070F39" w:rsidRDefault="00D94BC2">
      <w:pPr>
        <w:pStyle w:val="Heading2"/>
        <w:keepNext/>
        <w:spacing w:before="160"/>
      </w:pPr>
      <w:r>
        <w:rPr>
          <w:rFonts w:eastAsia="Century Gothic"/>
          <w:color w:val="44546A"/>
          <w:sz w:val="25"/>
        </w:rPr>
        <w:t>6.3. Cihaz Kimlik Bilgileri</w:t>
      </w:r>
    </w:p>
    <w:p w14:paraId="2D841154" w14:textId="77777777" w:rsidR="00070F39" w:rsidRDefault="00D94BC2" w:rsidP="00D94BC2">
      <w:pPr>
        <w:keepLines/>
        <w:numPr>
          <w:ilvl w:val="0"/>
          <w:numId w:val="13"/>
        </w:numPr>
        <w:spacing w:after="60" w:line="252" w:lineRule="auto"/>
      </w:pPr>
      <w:r>
        <w:rPr>
          <w:rFonts w:eastAsia="Century Gothic"/>
          <w:color w:val="44546A"/>
          <w:sz w:val="20"/>
        </w:rPr>
        <w:t>Üst bardaki kilit simgesini seçin veya ilgili cihaz kartındaki Giriş bilgilerini gir seçeneğini kullanın.</w:t>
      </w:r>
    </w:p>
    <w:p w14:paraId="3E999FAE" w14:textId="77777777" w:rsidR="00070F39" w:rsidRDefault="00D94BC2" w:rsidP="00D94BC2">
      <w:pPr>
        <w:keepLines/>
        <w:numPr>
          <w:ilvl w:val="0"/>
          <w:numId w:val="13"/>
        </w:numPr>
        <w:spacing w:after="60" w:line="252" w:lineRule="auto"/>
      </w:pPr>
      <w:r>
        <w:rPr>
          <w:rFonts w:eastAsia="Century Gothic"/>
          <w:color w:val="44546A"/>
          <w:sz w:val="20"/>
        </w:rPr>
        <w:t>Yetkili kullanıcı adı ve parolayı girin.</w:t>
      </w:r>
    </w:p>
    <w:p w14:paraId="268F99B9" w14:textId="77777777" w:rsidR="00070F39" w:rsidRDefault="00D94BC2" w:rsidP="00D94BC2">
      <w:pPr>
        <w:keepLines/>
        <w:numPr>
          <w:ilvl w:val="0"/>
          <w:numId w:val="13"/>
        </w:numPr>
        <w:spacing w:after="60" w:line="252" w:lineRule="auto"/>
      </w:pPr>
      <w:r>
        <w:rPr>
          <w:rFonts w:eastAsia="Century Gothic"/>
          <w:color w:val="44546A"/>
          <w:sz w:val="20"/>
        </w:rPr>
        <w:t>Kimliği gerçek cihazda doğrulayın; gerekiyorsa aynı kimlik grubuna uygulayın.</w:t>
      </w:r>
    </w:p>
    <w:p w14:paraId="6E091AEE" w14:textId="77777777" w:rsidR="00070F39" w:rsidRDefault="00D94BC2" w:rsidP="00D94BC2">
      <w:pPr>
        <w:keepLines/>
        <w:numPr>
          <w:ilvl w:val="0"/>
          <w:numId w:val="13"/>
        </w:numPr>
        <w:spacing w:after="60" w:line="252" w:lineRule="auto"/>
      </w:pPr>
      <w:r>
        <w:rPr>
          <w:rFonts w:eastAsia="Century Gothic"/>
          <w:color w:val="44546A"/>
          <w:sz w:val="20"/>
        </w:rPr>
        <w:t>Doğrulama sonrasında cihazı yeniden okuyun.</w:t>
      </w:r>
    </w:p>
    <w:p w14:paraId="6E5B1CA9" w14:textId="77777777" w:rsidR="00070F39" w:rsidRDefault="00D94BC2">
      <w:pPr>
        <w:keepLines/>
        <w:pBdr>
          <w:left w:val="single" w:sz="18" w:space="8" w:color="4472C4"/>
        </w:pBdr>
        <w:shd w:val="clear" w:color="auto" w:fill="EAF3F9"/>
        <w:spacing w:before="100" w:after="140" w:line="252" w:lineRule="auto"/>
        <w:ind w:left="173" w:right="144"/>
        <w:jc w:val="left"/>
      </w:pPr>
      <w:r>
        <w:rPr>
          <w:rFonts w:eastAsia="Century Gothic"/>
          <w:b/>
          <w:color w:val="44546A"/>
          <w:sz w:val="19"/>
        </w:rPr>
        <w:t xml:space="preserve">Gizlilik: </w:t>
      </w:r>
      <w:r>
        <w:rPr>
          <w:rFonts w:eastAsia="Century Gothic"/>
          <w:color w:val="44546A"/>
          <w:sz w:val="19"/>
        </w:rPr>
        <w:t>Cihaz kullanıcı adı ve parolaları yalnız işlem belleğinde tutulur; dosyaya yazılmaz ve uygulama kapandığında silinir. Yanlış parola, daha önce çalışan bilgiyi otomatik olarak bozmaz.</w:t>
      </w:r>
    </w:p>
    <w:p w14:paraId="38677781" w14:textId="77777777" w:rsidR="00070F39" w:rsidRDefault="00D94BC2">
      <w:pPr>
        <w:pStyle w:val="Heading1"/>
        <w:keepNext/>
        <w:spacing w:before="80" w:after="160"/>
      </w:pPr>
      <w:r>
        <w:rPr>
          <w:rFonts w:eastAsia="Century Gothic"/>
          <w:color w:val="2F5597"/>
          <w:sz w:val="30"/>
        </w:rPr>
        <w:br w:type="page"/>
      </w:r>
      <w:bookmarkStart w:id="12" w:name="DABP_Guide_Chapter_7"/>
      <w:bookmarkStart w:id="13" w:name="_Toc238817127"/>
      <w:r>
        <w:rPr>
          <w:rFonts w:eastAsia="Century Gothic"/>
          <w:color w:val="2F5597"/>
          <w:sz w:val="30"/>
        </w:rPr>
        <w:lastRenderedPageBreak/>
        <w:t>7. IP Atama</w:t>
      </w:r>
      <w:bookmarkEnd w:id="12"/>
      <w:bookmarkEnd w:id="13"/>
    </w:p>
    <w:p w14:paraId="7460704B" w14:textId="77777777" w:rsidR="00070F39" w:rsidRDefault="00D94BC2">
      <w:pPr>
        <w:pStyle w:val="Heading2"/>
        <w:keepNext/>
        <w:spacing w:before="160"/>
      </w:pPr>
      <w:r>
        <w:rPr>
          <w:rFonts w:eastAsia="Century Gothic"/>
          <w:color w:val="44546A"/>
          <w:sz w:val="25"/>
        </w:rPr>
        <w:t>7.1. Standart İş Akışı</w:t>
      </w:r>
    </w:p>
    <w:p w14:paraId="32C0E4AF" w14:textId="77777777" w:rsidR="00070F39" w:rsidRDefault="00D94BC2">
      <w:pPr>
        <w:keepNext/>
        <w:spacing w:before="80" w:after="40"/>
        <w:jc w:val="center"/>
      </w:pPr>
      <w:r>
        <w:rPr>
          <w:noProof/>
        </w:rPr>
        <w:drawing>
          <wp:inline distT="0" distB="0" distL="0" distR="0" wp14:anchorId="5A131856" wp14:editId="29997036">
            <wp:extent cx="5532120" cy="3111818"/>
            <wp:effectExtent l="0" t="0" r="0" b="0"/>
            <wp:docPr id="1898271445" name="Picture 1898271445" descr="Ağ ve IP ekranında cihaz türü, kimlik uyarısı, işlem yapılacak switch, hedef port aralığı ve canlı switch port görünümü gösteriliyor." title="Ağ ve IP işlemi, switch ve port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p-atama.png"/>
                    <pic:cNvPicPr/>
                  </pic:nvPicPr>
                  <pic:blipFill>
                    <a:blip r:embed="rId14"/>
                    <a:stretch>
                      <a:fillRect/>
                    </a:stretch>
                  </pic:blipFill>
                  <pic:spPr>
                    <a:xfrm>
                      <a:off x="0" y="0"/>
                      <a:ext cx="5532120" cy="3111818"/>
                    </a:xfrm>
                    <a:prstGeom prst="rect">
                      <a:avLst/>
                    </a:prstGeom>
                  </pic:spPr>
                </pic:pic>
              </a:graphicData>
            </a:graphic>
          </wp:inline>
        </w:drawing>
      </w:r>
    </w:p>
    <w:p w14:paraId="2D11D595"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5</w:t>
        </w:r>
      </w:fldSimple>
      <w:r>
        <w:rPr>
          <w:rFonts w:eastAsia="Century Gothic"/>
          <w:color w:val="44546A"/>
          <w:sz w:val="17"/>
        </w:rPr>
        <w:t xml:space="preserve"> - Ağ ve IP işlemi, switch ve port seçimi (demo verisi)</w:t>
      </w:r>
    </w:p>
    <w:p w14:paraId="203B7DF6" w14:textId="77777777" w:rsidR="00070F39" w:rsidRDefault="00D94BC2" w:rsidP="00D94BC2">
      <w:pPr>
        <w:keepLines/>
        <w:numPr>
          <w:ilvl w:val="0"/>
          <w:numId w:val="14"/>
        </w:numPr>
        <w:spacing w:after="60" w:line="252" w:lineRule="auto"/>
      </w:pPr>
      <w:r>
        <w:rPr>
          <w:rFonts w:eastAsia="Century Gothic"/>
          <w:color w:val="44546A"/>
          <w:sz w:val="20"/>
        </w:rPr>
        <w:t>İşlemler &gt; Ağ ve IP sekmesini açın.</w:t>
      </w:r>
    </w:p>
    <w:p w14:paraId="255C0F20" w14:textId="77777777" w:rsidR="00070F39" w:rsidRDefault="00D94BC2" w:rsidP="00D94BC2">
      <w:pPr>
        <w:keepLines/>
        <w:numPr>
          <w:ilvl w:val="0"/>
          <w:numId w:val="14"/>
        </w:numPr>
        <w:spacing w:after="60" w:line="252" w:lineRule="auto"/>
      </w:pPr>
      <w:r>
        <w:rPr>
          <w:rFonts w:eastAsia="Century Gothic"/>
          <w:color w:val="44546A"/>
          <w:sz w:val="20"/>
        </w:rPr>
        <w:t>Cihaz türünü seçin.</w:t>
      </w:r>
    </w:p>
    <w:p w14:paraId="57BD0069" w14:textId="77777777" w:rsidR="00070F39" w:rsidRDefault="00D94BC2" w:rsidP="00D94BC2">
      <w:pPr>
        <w:keepLines/>
        <w:numPr>
          <w:ilvl w:val="0"/>
          <w:numId w:val="14"/>
        </w:numPr>
        <w:spacing w:after="60" w:line="252" w:lineRule="auto"/>
      </w:pPr>
      <w:r>
        <w:rPr>
          <w:rFonts w:eastAsia="Century Gothic"/>
          <w:color w:val="44546A"/>
          <w:sz w:val="20"/>
        </w:rPr>
        <w:t>İşlem yapılacak switch'i ve hedef portları belirleyin. Aralık ve tek port birlikte yazılabilir; örnek: 11-14, 18-19, 21.</w:t>
      </w:r>
    </w:p>
    <w:p w14:paraId="08C5A86B" w14:textId="77777777" w:rsidR="00070F39" w:rsidRDefault="00D94BC2" w:rsidP="00D94BC2">
      <w:pPr>
        <w:keepLines/>
        <w:numPr>
          <w:ilvl w:val="0"/>
          <w:numId w:val="14"/>
        </w:numPr>
        <w:spacing w:after="60" w:line="252" w:lineRule="auto"/>
      </w:pPr>
      <w:r>
        <w:rPr>
          <w:rFonts w:eastAsia="Century Gothic"/>
          <w:color w:val="44546A"/>
          <w:sz w:val="20"/>
        </w:rPr>
        <w:t>Bu IP atama akışında panelin PC/uplink için koruduğu portları kontrol edin. Bağımsız Switch aracında aynı otomatik koruma yoktur.</w:t>
      </w:r>
    </w:p>
    <w:p w14:paraId="21DAD668" w14:textId="77777777" w:rsidR="00070F39" w:rsidRDefault="00D94BC2" w:rsidP="00D94BC2">
      <w:pPr>
        <w:keepLines/>
        <w:numPr>
          <w:ilvl w:val="0"/>
          <w:numId w:val="14"/>
        </w:numPr>
        <w:spacing w:after="60" w:line="252" w:lineRule="auto"/>
      </w:pPr>
      <w:r>
        <w:rPr>
          <w:rFonts w:eastAsia="Century Gothic"/>
          <w:color w:val="44546A"/>
          <w:sz w:val="20"/>
        </w:rPr>
        <w:t>Fabrika IP adresini, maskeyi ve gerekiyorsa ağda arama seçeneğini doğrulayın.</w:t>
      </w:r>
    </w:p>
    <w:p w14:paraId="63601CD6" w14:textId="77777777" w:rsidR="00070F39" w:rsidRDefault="00D94BC2" w:rsidP="00D94BC2">
      <w:pPr>
        <w:keepLines/>
        <w:numPr>
          <w:ilvl w:val="0"/>
          <w:numId w:val="14"/>
        </w:numPr>
        <w:spacing w:after="60" w:line="252" w:lineRule="auto"/>
      </w:pPr>
      <w:r>
        <w:rPr>
          <w:rFonts w:eastAsia="Century Gothic"/>
          <w:color w:val="44546A"/>
          <w:sz w:val="20"/>
        </w:rPr>
        <w:t>Compartment LCD için gerekiyorsa APK'yı IP işleminden önce seçin.</w:t>
      </w:r>
    </w:p>
    <w:p w14:paraId="793F1B66" w14:textId="77777777" w:rsidR="00070F39" w:rsidRDefault="00D94BC2" w:rsidP="00D94BC2">
      <w:pPr>
        <w:keepLines/>
        <w:numPr>
          <w:ilvl w:val="0"/>
          <w:numId w:val="14"/>
        </w:numPr>
        <w:spacing w:after="60" w:line="252" w:lineRule="auto"/>
      </w:pPr>
      <w:r>
        <w:rPr>
          <w:rFonts w:eastAsia="Century Gothic"/>
          <w:color w:val="44546A"/>
          <w:sz w:val="20"/>
        </w:rPr>
        <w:t>Plan tablosunu, hedef cihazları ve adresleri gözden geçirin.</w:t>
      </w:r>
    </w:p>
    <w:p w14:paraId="050B1A36" w14:textId="77777777" w:rsidR="00070F39" w:rsidRDefault="00D94BC2" w:rsidP="00D94BC2">
      <w:pPr>
        <w:keepLines/>
        <w:numPr>
          <w:ilvl w:val="0"/>
          <w:numId w:val="14"/>
        </w:numPr>
        <w:spacing w:after="60" w:line="252" w:lineRule="auto"/>
      </w:pPr>
      <w:r>
        <w:rPr>
          <w:rFonts w:eastAsia="Century Gothic"/>
          <w:color w:val="44546A"/>
          <w:sz w:val="20"/>
        </w:rPr>
        <w:t>Başlat seçeneğini kullanın ve onay penceresindeki etkiyi okuyun.</w:t>
      </w:r>
    </w:p>
    <w:p w14:paraId="15F92A5D" w14:textId="77777777" w:rsidR="00070F39" w:rsidRDefault="00D94BC2" w:rsidP="00D94BC2">
      <w:pPr>
        <w:keepLines/>
        <w:numPr>
          <w:ilvl w:val="0"/>
          <w:numId w:val="14"/>
        </w:numPr>
        <w:spacing w:after="60" w:line="252" w:lineRule="auto"/>
      </w:pPr>
      <w:r>
        <w:rPr>
          <w:rFonts w:eastAsia="Century Gothic"/>
          <w:color w:val="44546A"/>
          <w:sz w:val="20"/>
        </w:rPr>
        <w:t>Kuyruktan port/cihaz adımlarını izleyin; tamamlanınca yeniden tarayın.</w:t>
      </w:r>
    </w:p>
    <w:p w14:paraId="12DAF3BA" w14:textId="77777777" w:rsidR="00070F39" w:rsidRDefault="00D94BC2" w:rsidP="00D94BC2">
      <w:pPr>
        <w:keepLines/>
        <w:numPr>
          <w:ilvl w:val="0"/>
          <w:numId w:val="14"/>
        </w:numPr>
        <w:spacing w:after="60" w:line="252" w:lineRule="auto"/>
      </w:pPr>
      <w:r>
        <w:rPr>
          <w:rFonts w:eastAsia="Century Gothic"/>
          <w:color w:val="44546A"/>
          <w:sz w:val="20"/>
        </w:rPr>
        <w:t>Yeni IP ve cihaz kimliğinin DeviceMap ile eşleştiğini doğrulayın.</w:t>
      </w:r>
    </w:p>
    <w:p w14:paraId="74C4D40D" w14:textId="77777777" w:rsidR="00070F39" w:rsidRDefault="00D94BC2">
      <w:pPr>
        <w:pStyle w:val="Heading2"/>
        <w:keepNext/>
        <w:spacing w:before="160"/>
      </w:pPr>
      <w:r>
        <w:rPr>
          <w:rFonts w:eastAsia="Century Gothic"/>
          <w:color w:val="44546A"/>
          <w:sz w:val="25"/>
        </w:rPr>
        <w:t>7.2. Özel Araçlar</w:t>
      </w:r>
    </w:p>
    <w:p w14:paraId="3E07DA61" w14:textId="77777777" w:rsidR="00070F39" w:rsidRDefault="00D94BC2" w:rsidP="00D94BC2">
      <w:pPr>
        <w:keepLines/>
        <w:numPr>
          <w:ilvl w:val="0"/>
          <w:numId w:val="15"/>
        </w:numPr>
        <w:spacing w:after="60" w:line="252" w:lineRule="auto"/>
      </w:pPr>
      <w:r>
        <w:rPr>
          <w:rFonts w:eastAsia="Century Gothic"/>
          <w:color w:val="44546A"/>
          <w:sz w:val="20"/>
        </w:rPr>
        <w:t>Compartment LCD'yi Set 1 adreslerine döndürme</w:t>
      </w:r>
    </w:p>
    <w:p w14:paraId="4E51850B" w14:textId="77777777" w:rsidR="00070F39" w:rsidRDefault="00D94BC2" w:rsidP="00D94BC2">
      <w:pPr>
        <w:keepLines/>
        <w:numPr>
          <w:ilvl w:val="0"/>
          <w:numId w:val="15"/>
        </w:numPr>
        <w:spacing w:after="60" w:line="252" w:lineRule="auto"/>
      </w:pPr>
      <w:r>
        <w:rPr>
          <w:rFonts w:eastAsia="Century Gothic"/>
          <w:color w:val="44546A"/>
          <w:sz w:val="20"/>
        </w:rPr>
        <w:t>DeviceMap'ten bağımsız tek porta manuel LCD adresi yazma</w:t>
      </w:r>
    </w:p>
    <w:p w14:paraId="2869CD9D" w14:textId="77777777" w:rsidR="00070F39" w:rsidRDefault="00D94BC2" w:rsidP="00D94BC2">
      <w:pPr>
        <w:keepLines/>
        <w:numPr>
          <w:ilvl w:val="0"/>
          <w:numId w:val="15"/>
        </w:numPr>
        <w:spacing w:after="60" w:line="252" w:lineRule="auto"/>
      </w:pPr>
      <w:r>
        <w:rPr>
          <w:rFonts w:eastAsia="Century Gothic"/>
          <w:color w:val="44546A"/>
          <w:sz w:val="20"/>
        </w:rPr>
        <w:t>Intercom cihazlarını fabrika IP'sinde veya seçilen ağda arama</w:t>
      </w:r>
    </w:p>
    <w:p w14:paraId="7E01D8F9" w14:textId="77777777" w:rsidR="00070F39" w:rsidRDefault="00D94BC2" w:rsidP="00D94BC2">
      <w:pPr>
        <w:keepLines/>
        <w:numPr>
          <w:ilvl w:val="0"/>
          <w:numId w:val="15"/>
        </w:numPr>
        <w:spacing w:after="60" w:line="252" w:lineRule="auto"/>
      </w:pPr>
      <w:r>
        <w:rPr>
          <w:rFonts w:eastAsia="Century Gothic"/>
          <w:color w:val="44546A"/>
          <w:sz w:val="20"/>
        </w:rPr>
        <w:t>Gerekli cihazlarda IP'den önce yazılım yükleme</w:t>
      </w:r>
    </w:p>
    <w:p w14:paraId="27EDB99A" w14:textId="77777777" w:rsidR="00070F39" w:rsidRDefault="00D94BC2" w:rsidP="00D94BC2">
      <w:pPr>
        <w:keepLines/>
        <w:numPr>
          <w:ilvl w:val="0"/>
          <w:numId w:val="15"/>
        </w:numPr>
        <w:spacing w:after="60" w:line="252" w:lineRule="auto"/>
      </w:pPr>
      <w:r>
        <w:rPr>
          <w:rFonts w:eastAsia="Century Gothic"/>
          <w:color w:val="44546A"/>
          <w:sz w:val="20"/>
        </w:rPr>
        <w:t>Desteklenen akışlarda fabrika adresinde toplama</w:t>
      </w:r>
    </w:p>
    <w:p w14:paraId="65F6070F" w14:textId="77777777" w:rsidR="00070F39" w:rsidRDefault="00D94BC2">
      <w:pPr>
        <w:keepLines/>
        <w:pBdr>
          <w:left w:val="single" w:sz="18" w:space="8" w:color="D6A632"/>
        </w:pBdr>
        <w:shd w:val="clear" w:color="auto" w:fill="FFF2CC"/>
        <w:spacing w:before="100" w:after="140" w:line="252" w:lineRule="auto"/>
        <w:ind w:left="173" w:right="144"/>
        <w:jc w:val="left"/>
      </w:pPr>
      <w:r>
        <w:rPr>
          <w:rFonts w:eastAsia="Century Gothic"/>
          <w:b/>
          <w:color w:val="44546A"/>
          <w:sz w:val="19"/>
        </w:rPr>
        <w:t xml:space="preserve">İptal davranışı: </w:t>
      </w:r>
      <w:r>
        <w:rPr>
          <w:rFonts w:eastAsia="Century Gothic"/>
          <w:color w:val="44546A"/>
          <w:sz w:val="19"/>
        </w:rPr>
        <w:t>İptal komutu yalnız güvenli bir adımda uygulanır; birkaç aşama gecikebilir. PoE geri açılamazsa switch arayüzünden yetkili manuel müdahale gerekebilir.</w:t>
      </w:r>
    </w:p>
    <w:p w14:paraId="2A79BA8B" w14:textId="77777777" w:rsidR="00070F39" w:rsidRDefault="00D94BC2">
      <w:pPr>
        <w:pStyle w:val="Heading1"/>
        <w:keepNext/>
        <w:spacing w:before="80" w:after="160"/>
      </w:pPr>
      <w:r>
        <w:rPr>
          <w:rFonts w:eastAsia="Century Gothic"/>
          <w:color w:val="2F5597"/>
          <w:sz w:val="30"/>
        </w:rPr>
        <w:br w:type="page"/>
      </w:r>
      <w:bookmarkStart w:id="14" w:name="DABP_Guide_Chapter_8"/>
      <w:bookmarkStart w:id="15" w:name="_Toc238817128"/>
      <w:r>
        <w:rPr>
          <w:rFonts w:eastAsia="Century Gothic"/>
          <w:color w:val="2F5597"/>
          <w:sz w:val="30"/>
        </w:rPr>
        <w:lastRenderedPageBreak/>
        <w:t>8. Cihaz Ayarları</w:t>
      </w:r>
      <w:bookmarkEnd w:id="14"/>
      <w:bookmarkEnd w:id="15"/>
    </w:p>
    <w:p w14:paraId="1AF63626" w14:textId="77777777" w:rsidR="00070F39" w:rsidRDefault="00D94BC2">
      <w:pPr>
        <w:pStyle w:val="Heading2"/>
        <w:keepNext/>
        <w:spacing w:before="160"/>
      </w:pPr>
      <w:r>
        <w:rPr>
          <w:rFonts w:eastAsia="Century Gothic"/>
          <w:color w:val="44546A"/>
          <w:sz w:val="25"/>
        </w:rPr>
        <w:t>8.1. Hedefleri Okuma, Karşılaştırma ve Uygulama</w:t>
      </w:r>
    </w:p>
    <w:p w14:paraId="72880680" w14:textId="77777777" w:rsidR="00070F39" w:rsidRDefault="00D94BC2">
      <w:pPr>
        <w:keepNext/>
        <w:spacing w:before="80" w:after="40"/>
        <w:jc w:val="center"/>
      </w:pPr>
      <w:r>
        <w:rPr>
          <w:noProof/>
        </w:rPr>
        <w:drawing>
          <wp:inline distT="0" distB="0" distL="0" distR="0" wp14:anchorId="7E72A0B4" wp14:editId="0E8C1879">
            <wp:extent cx="5532120" cy="3111818"/>
            <wp:effectExtent l="0" t="0" r="0" b="0"/>
            <wp:docPr id="1898271446" name="Picture 1898271446" descr="Cihaz Ayarları ekranında Intercom türü, SIP PBX IP, SIP dahili, parola durumu, dış arama numarası, ses ve kazanç ayarları ile toplu uygulama düğmesi gösteriliyor." title="Cihaz Ayarları sekmesindeki ortak ayarla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ihaz-ayarlari.png"/>
                    <pic:cNvPicPr/>
                  </pic:nvPicPr>
                  <pic:blipFill>
                    <a:blip r:embed="rId15"/>
                    <a:stretch>
                      <a:fillRect/>
                    </a:stretch>
                  </pic:blipFill>
                  <pic:spPr>
                    <a:xfrm>
                      <a:off x="0" y="0"/>
                      <a:ext cx="5532120" cy="3111818"/>
                    </a:xfrm>
                    <a:prstGeom prst="rect">
                      <a:avLst/>
                    </a:prstGeom>
                  </pic:spPr>
                </pic:pic>
              </a:graphicData>
            </a:graphic>
          </wp:inline>
        </w:drawing>
      </w:r>
    </w:p>
    <w:p w14:paraId="676E4D44"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6</w:t>
        </w:r>
      </w:fldSimple>
      <w:r>
        <w:rPr>
          <w:rFonts w:eastAsia="Century Gothic"/>
          <w:color w:val="44546A"/>
          <w:sz w:val="17"/>
        </w:rPr>
        <w:t xml:space="preserve"> - Cihaz Ayarları sekmesindeki ortak ayarlar (demo verisi)</w:t>
      </w:r>
    </w:p>
    <w:p w14:paraId="0D9711C8" w14:textId="1AD2A8F2" w:rsidR="00070F39" w:rsidRDefault="00AF3D95" w:rsidP="00D94BC2">
      <w:pPr>
        <w:keepLines/>
        <w:numPr>
          <w:ilvl w:val="0"/>
          <w:numId w:val="16"/>
        </w:numPr>
        <w:spacing w:after="60" w:line="252" w:lineRule="auto"/>
      </w:pPr>
      <w:r>
        <w:rPr>
          <w:rFonts w:eastAsia="Century Gothic"/>
          <w:color w:val="44546A"/>
          <w:sz w:val="20"/>
        </w:rPr>
        <w:t>İşlemler &gt;</w:t>
      </w:r>
      <w:r w:rsidR="00D94BC2">
        <w:rPr>
          <w:rFonts w:eastAsia="Century Gothic"/>
          <w:color w:val="44546A"/>
          <w:sz w:val="20"/>
        </w:rPr>
        <w:t xml:space="preserve"> Cihaz ayarları sekmesini açın ve cihaz türünü seçin.</w:t>
      </w:r>
    </w:p>
    <w:p w14:paraId="7791E498" w14:textId="77777777" w:rsidR="00070F39" w:rsidRDefault="00D94BC2" w:rsidP="00D94BC2">
      <w:pPr>
        <w:keepLines/>
        <w:numPr>
          <w:ilvl w:val="0"/>
          <w:numId w:val="16"/>
        </w:numPr>
        <w:spacing w:after="60" w:line="252" w:lineRule="auto"/>
      </w:pPr>
      <w:r>
        <w:rPr>
          <w:rFonts w:eastAsia="Century Gothic"/>
          <w:color w:val="44546A"/>
          <w:sz w:val="20"/>
        </w:rPr>
        <w:t>Önce cihazdan mevcut değerleri okuyun.</w:t>
      </w:r>
    </w:p>
    <w:p w14:paraId="32FB8B3D" w14:textId="77777777" w:rsidR="00070F39" w:rsidRDefault="00D94BC2" w:rsidP="00D94BC2">
      <w:pPr>
        <w:keepLines/>
        <w:numPr>
          <w:ilvl w:val="0"/>
          <w:numId w:val="16"/>
        </w:numPr>
        <w:spacing w:after="60" w:line="252" w:lineRule="auto"/>
      </w:pPr>
      <w:r>
        <w:rPr>
          <w:rFonts w:eastAsia="Century Gothic"/>
          <w:color w:val="44546A"/>
          <w:sz w:val="20"/>
        </w:rPr>
        <w:t>Ortak grup hedeflerini ve cihaz bazlı istisnaları kontrol edin.</w:t>
      </w:r>
    </w:p>
    <w:p w14:paraId="77196BEA" w14:textId="37EECBB2" w:rsidR="00070F39" w:rsidRDefault="00D94BC2" w:rsidP="00D94BC2">
      <w:pPr>
        <w:keepLines/>
        <w:numPr>
          <w:ilvl w:val="0"/>
          <w:numId w:val="16"/>
        </w:numPr>
        <w:spacing w:after="60" w:line="252" w:lineRule="auto"/>
      </w:pPr>
      <w:r>
        <w:rPr>
          <w:rFonts w:eastAsia="Century Gothic"/>
          <w:color w:val="44546A"/>
          <w:sz w:val="20"/>
        </w:rPr>
        <w:t xml:space="preserve">DeviceMap hedefi ile </w:t>
      </w:r>
      <w:r w:rsidR="00AF3D95">
        <w:rPr>
          <w:rFonts w:eastAsia="Century Gothic"/>
          <w:color w:val="44546A"/>
          <w:sz w:val="20"/>
        </w:rPr>
        <w:t>cihazdaki</w:t>
      </w:r>
      <w:r>
        <w:rPr>
          <w:rFonts w:eastAsia="Century Gothic"/>
          <w:color w:val="44546A"/>
          <w:sz w:val="20"/>
        </w:rPr>
        <w:t xml:space="preserve"> değerin farklarını inceleyin.</w:t>
      </w:r>
    </w:p>
    <w:p w14:paraId="254DD829" w14:textId="77777777" w:rsidR="00070F39" w:rsidRDefault="00D94BC2" w:rsidP="00D94BC2">
      <w:pPr>
        <w:keepLines/>
        <w:numPr>
          <w:ilvl w:val="0"/>
          <w:numId w:val="16"/>
        </w:numPr>
        <w:spacing w:after="60" w:line="252" w:lineRule="auto"/>
      </w:pPr>
      <w:r>
        <w:rPr>
          <w:rFonts w:eastAsia="Century Gothic"/>
          <w:color w:val="44546A"/>
          <w:sz w:val="20"/>
        </w:rPr>
        <w:t>Yalnız grup veya tek cihaz için Uygula seçeneğini kullanın.</w:t>
      </w:r>
    </w:p>
    <w:p w14:paraId="366A62CE" w14:textId="77777777" w:rsidR="00070F39" w:rsidRDefault="00D94BC2" w:rsidP="00D94BC2">
      <w:pPr>
        <w:keepLines/>
        <w:numPr>
          <w:ilvl w:val="0"/>
          <w:numId w:val="16"/>
        </w:numPr>
        <w:spacing w:after="60" w:line="252" w:lineRule="auto"/>
      </w:pPr>
      <w:r>
        <w:rPr>
          <w:rFonts w:eastAsia="Century Gothic"/>
          <w:color w:val="44546A"/>
          <w:sz w:val="20"/>
        </w:rPr>
        <w:t>Onay penceresini okuyun; işlem cihazı yeniden başlatabilir.</w:t>
      </w:r>
    </w:p>
    <w:p w14:paraId="2A5D3E5F" w14:textId="77777777" w:rsidR="00070F39" w:rsidRDefault="00D94BC2" w:rsidP="00D94BC2">
      <w:pPr>
        <w:keepLines/>
        <w:numPr>
          <w:ilvl w:val="0"/>
          <w:numId w:val="16"/>
        </w:numPr>
        <w:spacing w:after="60" w:line="252" w:lineRule="auto"/>
      </w:pPr>
      <w:r>
        <w:rPr>
          <w:rFonts w:eastAsia="Century Gothic"/>
          <w:color w:val="44546A"/>
          <w:sz w:val="20"/>
        </w:rPr>
        <w:t>DABP'nin yalnız değişen alanları yazmasını ve ardından yeniden okuyarak doğrulamasını bekleyin.</w:t>
      </w:r>
    </w:p>
    <w:p w14:paraId="562E8B91" w14:textId="77777777" w:rsidR="00070F39" w:rsidRDefault="00D94BC2">
      <w:pPr>
        <w:keepLines/>
        <w:pBdr>
          <w:left w:val="single" w:sz="18" w:space="8" w:color="4472C4"/>
        </w:pBdr>
        <w:shd w:val="clear" w:color="auto" w:fill="EAF3F9"/>
        <w:spacing w:before="100" w:after="140" w:line="252" w:lineRule="auto"/>
        <w:ind w:left="173" w:right="144"/>
        <w:jc w:val="left"/>
      </w:pPr>
      <w:r>
        <w:rPr>
          <w:rFonts w:eastAsia="Century Gothic"/>
          <w:b/>
          <w:color w:val="44546A"/>
          <w:sz w:val="19"/>
        </w:rPr>
        <w:t xml:space="preserve">Saklama: </w:t>
      </w:r>
      <w:r>
        <w:rPr>
          <w:rFonts w:eastAsia="Century Gothic"/>
          <w:color w:val="44546A"/>
          <w:sz w:val="19"/>
        </w:rPr>
        <w:t>Gizli olmayan hedef ayarlar proje ve set bazında diskte saklanabilir. Parolalar ve SIP parolaları kalıcı olarak saklanmaz.</w:t>
      </w:r>
    </w:p>
    <w:p w14:paraId="52AD1756" w14:textId="77777777" w:rsidR="00070F39" w:rsidRDefault="00D94BC2">
      <w:pPr>
        <w:pStyle w:val="Heading1"/>
        <w:keepNext/>
        <w:spacing w:before="80" w:after="160"/>
      </w:pPr>
      <w:r>
        <w:rPr>
          <w:rFonts w:eastAsia="Century Gothic"/>
          <w:color w:val="2F5597"/>
          <w:sz w:val="30"/>
        </w:rPr>
        <w:br w:type="page"/>
      </w:r>
      <w:bookmarkStart w:id="16" w:name="DABP_Guide_Chapter_9"/>
      <w:bookmarkStart w:id="17" w:name="_Toc238817129"/>
      <w:r>
        <w:rPr>
          <w:rFonts w:eastAsia="Century Gothic"/>
          <w:color w:val="2F5597"/>
          <w:sz w:val="30"/>
        </w:rPr>
        <w:lastRenderedPageBreak/>
        <w:t>9. Yazılım Yükleme</w:t>
      </w:r>
      <w:bookmarkEnd w:id="16"/>
      <w:bookmarkEnd w:id="17"/>
    </w:p>
    <w:p w14:paraId="55651A07" w14:textId="77777777" w:rsidR="00070F39" w:rsidRDefault="00D94BC2">
      <w:pPr>
        <w:pStyle w:val="Heading2"/>
        <w:keepNext/>
        <w:spacing w:before="160"/>
      </w:pPr>
      <w:r>
        <w:rPr>
          <w:rFonts w:eastAsia="Century Gothic"/>
          <w:color w:val="44546A"/>
          <w:sz w:val="25"/>
        </w:rPr>
        <w:t>9.1. Dosya Seçimi ve Yükleme</w:t>
      </w:r>
    </w:p>
    <w:p w14:paraId="22A46BF1" w14:textId="77777777" w:rsidR="00070F39" w:rsidRDefault="00D94BC2">
      <w:pPr>
        <w:keepNext/>
        <w:spacing w:before="80" w:after="40"/>
        <w:jc w:val="center"/>
      </w:pPr>
      <w:r>
        <w:rPr>
          <w:noProof/>
        </w:rPr>
        <w:drawing>
          <wp:inline distT="0" distB="0" distL="0" distR="0" wp14:anchorId="2F938FD5" wp14:editId="4B01A8DB">
            <wp:extent cx="5532120" cy="3111818"/>
            <wp:effectExtent l="0" t="0" r="0" b="0"/>
            <wp:docPr id="1898271447" name="Picture 1898271447" descr="Yazılım ekranında cihaz türü, toplu dosya seçimi, cihaz IP'leri, mevcut sürümler, seçilecek dosya ve yükleme başlat düğmesi gösteriliyor." title="Yazılım yükleme ekranı ve cihaz bazlı dosya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yazilim.png"/>
                    <pic:cNvPicPr/>
                  </pic:nvPicPr>
                  <pic:blipFill>
                    <a:blip r:embed="rId16"/>
                    <a:stretch>
                      <a:fillRect/>
                    </a:stretch>
                  </pic:blipFill>
                  <pic:spPr>
                    <a:xfrm>
                      <a:off x="0" y="0"/>
                      <a:ext cx="5532120" cy="3111818"/>
                    </a:xfrm>
                    <a:prstGeom prst="rect">
                      <a:avLst/>
                    </a:prstGeom>
                  </pic:spPr>
                </pic:pic>
              </a:graphicData>
            </a:graphic>
          </wp:inline>
        </w:drawing>
      </w:r>
    </w:p>
    <w:p w14:paraId="18CDB786"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7</w:t>
        </w:r>
      </w:fldSimple>
      <w:r>
        <w:rPr>
          <w:rFonts w:eastAsia="Century Gothic"/>
          <w:color w:val="44546A"/>
          <w:sz w:val="17"/>
        </w:rPr>
        <w:t xml:space="preserve"> - Yazılım yükleme ekranı ve cihaz bazlı dosya seçimi (demo verisi)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1500"/>
        <w:gridCol w:w="5000"/>
      </w:tblGrid>
      <w:tr w:rsidR="00070F39" w14:paraId="6547F64F" w14:textId="77777777">
        <w:trPr>
          <w:cantSplit/>
          <w:tblHeader/>
        </w:trPr>
        <w:tc>
          <w:tcPr>
            <w:tcW w:w="2500" w:type="dxa"/>
            <w:shd w:val="clear" w:color="auto" w:fill="2F5597"/>
            <w:tcMar>
              <w:top w:w="95" w:type="dxa"/>
              <w:left w:w="115" w:type="dxa"/>
              <w:bottom w:w="95" w:type="dxa"/>
              <w:right w:w="115" w:type="dxa"/>
            </w:tcMar>
            <w:vAlign w:val="center"/>
          </w:tcPr>
          <w:p w14:paraId="27064149" w14:textId="77777777" w:rsidR="00070F39" w:rsidRDefault="00D94BC2">
            <w:pPr>
              <w:spacing w:before="20" w:after="20" w:line="240" w:lineRule="auto"/>
              <w:jc w:val="left"/>
            </w:pPr>
            <w:r>
              <w:rPr>
                <w:rFonts w:eastAsia="Century Gothic"/>
                <w:b/>
                <w:color w:val="FFFFFF"/>
                <w:sz w:val="18"/>
              </w:rPr>
              <w:t>Cihaz Grubu</w:t>
            </w:r>
          </w:p>
        </w:tc>
        <w:tc>
          <w:tcPr>
            <w:tcW w:w="1500" w:type="dxa"/>
            <w:shd w:val="clear" w:color="auto" w:fill="2F5597"/>
            <w:tcMar>
              <w:top w:w="95" w:type="dxa"/>
              <w:left w:w="115" w:type="dxa"/>
              <w:bottom w:w="95" w:type="dxa"/>
              <w:right w:w="115" w:type="dxa"/>
            </w:tcMar>
            <w:vAlign w:val="center"/>
          </w:tcPr>
          <w:p w14:paraId="36034A70" w14:textId="77777777" w:rsidR="00070F39" w:rsidRDefault="00D94BC2">
            <w:pPr>
              <w:spacing w:before="20" w:after="20" w:line="240" w:lineRule="auto"/>
              <w:jc w:val="left"/>
            </w:pPr>
            <w:r>
              <w:rPr>
                <w:rFonts w:eastAsia="Century Gothic"/>
                <w:b/>
                <w:color w:val="FFFFFF"/>
                <w:sz w:val="18"/>
              </w:rPr>
              <w:t>Dosya</w:t>
            </w:r>
          </w:p>
        </w:tc>
        <w:tc>
          <w:tcPr>
            <w:tcW w:w="5000" w:type="dxa"/>
            <w:shd w:val="clear" w:color="auto" w:fill="2F5597"/>
            <w:tcMar>
              <w:top w:w="95" w:type="dxa"/>
              <w:left w:w="115" w:type="dxa"/>
              <w:bottom w:w="95" w:type="dxa"/>
              <w:right w:w="115" w:type="dxa"/>
            </w:tcMar>
            <w:vAlign w:val="center"/>
          </w:tcPr>
          <w:p w14:paraId="374B7804" w14:textId="77777777" w:rsidR="00070F39" w:rsidRDefault="00D94BC2">
            <w:pPr>
              <w:spacing w:before="20" w:after="20" w:line="240" w:lineRule="auto"/>
              <w:jc w:val="left"/>
            </w:pPr>
            <w:r>
              <w:rPr>
                <w:rFonts w:eastAsia="Century Gothic"/>
                <w:b/>
                <w:color w:val="FFFFFF"/>
                <w:sz w:val="18"/>
              </w:rPr>
              <w:t>Başarı Ölçütü</w:t>
            </w:r>
          </w:p>
        </w:tc>
      </w:tr>
      <w:tr w:rsidR="00070F39" w14:paraId="23A5249D" w14:textId="77777777">
        <w:trPr>
          <w:cantSplit/>
        </w:trPr>
        <w:tc>
          <w:tcPr>
            <w:tcW w:w="2500" w:type="dxa"/>
            <w:tcMar>
              <w:top w:w="95" w:type="dxa"/>
              <w:left w:w="115" w:type="dxa"/>
              <w:bottom w:w="95" w:type="dxa"/>
              <w:right w:w="115" w:type="dxa"/>
            </w:tcMar>
            <w:vAlign w:val="center"/>
          </w:tcPr>
          <w:p w14:paraId="14C13222" w14:textId="77777777" w:rsidR="00070F39" w:rsidRDefault="00D94BC2">
            <w:pPr>
              <w:spacing w:before="20" w:after="20" w:line="240" w:lineRule="auto"/>
              <w:jc w:val="left"/>
            </w:pPr>
            <w:r>
              <w:rPr>
                <w:rFonts w:eastAsia="Century Gothic"/>
                <w:b/>
                <w:color w:val="44546A"/>
                <w:sz w:val="18"/>
              </w:rPr>
              <w:t>Anons ekipmanları</w:t>
            </w:r>
          </w:p>
        </w:tc>
        <w:tc>
          <w:tcPr>
            <w:tcW w:w="1500" w:type="dxa"/>
            <w:tcMar>
              <w:top w:w="95" w:type="dxa"/>
              <w:left w:w="115" w:type="dxa"/>
              <w:bottom w:w="95" w:type="dxa"/>
              <w:right w:w="115" w:type="dxa"/>
            </w:tcMar>
            <w:vAlign w:val="center"/>
          </w:tcPr>
          <w:p w14:paraId="52ACF860" w14:textId="77777777" w:rsidR="00070F39" w:rsidRDefault="00D94BC2">
            <w:pPr>
              <w:spacing w:before="20" w:after="20" w:line="240" w:lineRule="auto"/>
              <w:jc w:val="left"/>
            </w:pPr>
            <w:r>
              <w:rPr>
                <w:rFonts w:eastAsia="Century Gothic"/>
                <w:color w:val="44546A"/>
                <w:sz w:val="18"/>
              </w:rPr>
              <w:t>.bin</w:t>
            </w:r>
          </w:p>
        </w:tc>
        <w:tc>
          <w:tcPr>
            <w:tcW w:w="5000" w:type="dxa"/>
            <w:tcMar>
              <w:top w:w="95" w:type="dxa"/>
              <w:left w:w="115" w:type="dxa"/>
              <w:bottom w:w="95" w:type="dxa"/>
              <w:right w:w="115" w:type="dxa"/>
            </w:tcMar>
            <w:vAlign w:val="center"/>
          </w:tcPr>
          <w:p w14:paraId="50C1534A" w14:textId="77777777" w:rsidR="00070F39" w:rsidRDefault="00D94BC2">
            <w:pPr>
              <w:spacing w:before="20" w:after="20" w:line="240" w:lineRule="auto"/>
              <w:jc w:val="left"/>
            </w:pPr>
            <w:r>
              <w:rPr>
                <w:rFonts w:eastAsia="Century Gothic"/>
                <w:color w:val="44546A"/>
                <w:sz w:val="18"/>
              </w:rPr>
              <w:t>Yükleme ve yeniden başlatma sonrası bildirilen sürümün doğrulanması</w:t>
            </w:r>
          </w:p>
        </w:tc>
      </w:tr>
      <w:tr w:rsidR="00070F39" w14:paraId="4658CF33" w14:textId="77777777">
        <w:trPr>
          <w:cantSplit/>
        </w:trPr>
        <w:tc>
          <w:tcPr>
            <w:tcW w:w="2500" w:type="dxa"/>
            <w:shd w:val="clear" w:color="auto" w:fill="F2F4F7"/>
            <w:tcMar>
              <w:top w:w="95" w:type="dxa"/>
              <w:left w:w="115" w:type="dxa"/>
              <w:bottom w:w="95" w:type="dxa"/>
              <w:right w:w="115" w:type="dxa"/>
            </w:tcMar>
            <w:vAlign w:val="center"/>
          </w:tcPr>
          <w:p w14:paraId="117A4FA3" w14:textId="77777777" w:rsidR="00070F39" w:rsidRDefault="00D94BC2">
            <w:pPr>
              <w:spacing w:before="20" w:after="20" w:line="240" w:lineRule="auto"/>
              <w:jc w:val="left"/>
            </w:pPr>
            <w:r>
              <w:rPr>
                <w:rFonts w:eastAsia="Century Gothic"/>
                <w:b/>
                <w:color w:val="44546A"/>
                <w:sz w:val="18"/>
              </w:rPr>
              <w:t>Compartment LCD</w:t>
            </w:r>
          </w:p>
        </w:tc>
        <w:tc>
          <w:tcPr>
            <w:tcW w:w="1500" w:type="dxa"/>
            <w:shd w:val="clear" w:color="auto" w:fill="F2F4F7"/>
            <w:tcMar>
              <w:top w:w="95" w:type="dxa"/>
              <w:left w:w="115" w:type="dxa"/>
              <w:bottom w:w="95" w:type="dxa"/>
              <w:right w:w="115" w:type="dxa"/>
            </w:tcMar>
            <w:vAlign w:val="center"/>
          </w:tcPr>
          <w:p w14:paraId="1C4DE753" w14:textId="77777777" w:rsidR="00070F39" w:rsidRDefault="00D94BC2">
            <w:pPr>
              <w:spacing w:before="20" w:after="20" w:line="240" w:lineRule="auto"/>
              <w:jc w:val="left"/>
            </w:pPr>
            <w:r>
              <w:rPr>
                <w:rFonts w:eastAsia="Century Gothic"/>
                <w:color w:val="44546A"/>
                <w:sz w:val="18"/>
              </w:rPr>
              <w:t>.apk</w:t>
            </w:r>
          </w:p>
        </w:tc>
        <w:tc>
          <w:tcPr>
            <w:tcW w:w="5000" w:type="dxa"/>
            <w:shd w:val="clear" w:color="auto" w:fill="F2F4F7"/>
            <w:tcMar>
              <w:top w:w="95" w:type="dxa"/>
              <w:left w:w="115" w:type="dxa"/>
              <w:bottom w:w="95" w:type="dxa"/>
              <w:right w:w="115" w:type="dxa"/>
            </w:tcMar>
            <w:vAlign w:val="center"/>
          </w:tcPr>
          <w:p w14:paraId="73B01D16" w14:textId="77777777" w:rsidR="00070F39" w:rsidRDefault="00D94BC2">
            <w:pPr>
              <w:spacing w:before="20" w:after="20" w:line="240" w:lineRule="auto"/>
              <w:jc w:val="left"/>
            </w:pPr>
            <w:r>
              <w:rPr>
                <w:rFonts w:eastAsia="Century Gothic"/>
                <w:color w:val="44546A"/>
                <w:sz w:val="18"/>
              </w:rPr>
              <w:t>Gerçek paket kimliği ve bildirilen uygulama sürümünün doğrulanması</w:t>
            </w:r>
          </w:p>
        </w:tc>
      </w:tr>
    </w:tbl>
    <w:p w14:paraId="5811BB41"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7</w:t>
        </w:r>
      </w:fldSimple>
      <w:r>
        <w:rPr>
          <w:rFonts w:eastAsia="Century Gothic"/>
          <w:color w:val="44546A"/>
          <w:sz w:val="17"/>
        </w:rPr>
        <w:t xml:space="preserve"> - Desteklenen Yazılım Dosyaları</w:t>
      </w:r>
    </w:p>
    <w:p w14:paraId="3B49A3C0" w14:textId="77777777" w:rsidR="00070F39" w:rsidRDefault="00D94BC2" w:rsidP="00D94BC2">
      <w:pPr>
        <w:keepLines/>
        <w:numPr>
          <w:ilvl w:val="0"/>
          <w:numId w:val="17"/>
        </w:numPr>
        <w:spacing w:after="60" w:line="252" w:lineRule="auto"/>
      </w:pPr>
      <w:r>
        <w:rPr>
          <w:rFonts w:eastAsia="Century Gothic"/>
          <w:color w:val="44546A"/>
          <w:sz w:val="20"/>
        </w:rPr>
        <w:t>İşlemler &gt; Yazılım sekmesini açın ve cihaz türünü seçin.</w:t>
      </w:r>
    </w:p>
    <w:p w14:paraId="131BCF40" w14:textId="77777777" w:rsidR="00070F39" w:rsidRDefault="00D94BC2" w:rsidP="00D94BC2">
      <w:pPr>
        <w:keepLines/>
        <w:numPr>
          <w:ilvl w:val="0"/>
          <w:numId w:val="17"/>
        </w:numPr>
        <w:spacing w:after="60" w:line="252" w:lineRule="auto"/>
      </w:pPr>
      <w:r>
        <w:rPr>
          <w:rFonts w:eastAsia="Century Gothic"/>
          <w:color w:val="44546A"/>
          <w:sz w:val="20"/>
        </w:rPr>
        <w:t>Toplu seçimle gruba veya Seç düğmesiyle tek cihaza dosya atayın.</w:t>
      </w:r>
    </w:p>
    <w:p w14:paraId="2CEA7D34" w14:textId="77777777" w:rsidR="00070F39" w:rsidRDefault="00D94BC2" w:rsidP="00D94BC2">
      <w:pPr>
        <w:keepLines/>
        <w:numPr>
          <w:ilvl w:val="0"/>
          <w:numId w:val="17"/>
        </w:numPr>
        <w:spacing w:after="60" w:line="252" w:lineRule="auto"/>
      </w:pPr>
      <w:r>
        <w:rPr>
          <w:rFonts w:eastAsia="Century Gothic"/>
          <w:color w:val="44546A"/>
          <w:sz w:val="20"/>
        </w:rPr>
        <w:t>Dosya uzantısı, hedef cihaz ve mevcut sürümü kontrol edin.</w:t>
      </w:r>
    </w:p>
    <w:p w14:paraId="3AD1FB26" w14:textId="77777777" w:rsidR="00070F39" w:rsidRDefault="00D94BC2" w:rsidP="00D94BC2">
      <w:pPr>
        <w:keepLines/>
        <w:numPr>
          <w:ilvl w:val="0"/>
          <w:numId w:val="17"/>
        </w:numPr>
        <w:spacing w:after="60" w:line="252" w:lineRule="auto"/>
      </w:pPr>
      <w:r>
        <w:rPr>
          <w:rFonts w:eastAsia="Century Gothic"/>
          <w:color w:val="44546A"/>
          <w:sz w:val="20"/>
        </w:rPr>
        <w:t>Yüklemeyi başlat seçeneğini kullanıp onay verin.</w:t>
      </w:r>
    </w:p>
    <w:p w14:paraId="249CB0AE" w14:textId="77777777" w:rsidR="00070F39" w:rsidRDefault="00D94BC2" w:rsidP="00D94BC2">
      <w:pPr>
        <w:keepLines/>
        <w:numPr>
          <w:ilvl w:val="0"/>
          <w:numId w:val="17"/>
        </w:numPr>
        <w:spacing w:after="60" w:line="252" w:lineRule="auto"/>
      </w:pPr>
      <w:r>
        <w:rPr>
          <w:rFonts w:eastAsia="Century Gothic"/>
          <w:color w:val="44546A"/>
          <w:sz w:val="20"/>
        </w:rPr>
        <w:t>Kuyrukta yükleme, yeniden başlatma ve sürüm doğrulama aşamalarını izleyin.</w:t>
      </w:r>
    </w:p>
    <w:p w14:paraId="2A32CED1" w14:textId="77777777" w:rsidR="00070F39" w:rsidRDefault="00D94BC2" w:rsidP="00D94BC2">
      <w:pPr>
        <w:keepLines/>
        <w:numPr>
          <w:ilvl w:val="0"/>
          <w:numId w:val="17"/>
        </w:numPr>
        <w:spacing w:after="60" w:line="252" w:lineRule="auto"/>
      </w:pPr>
      <w:r>
        <w:rPr>
          <w:rFonts w:eastAsia="Century Gothic"/>
          <w:color w:val="44546A"/>
          <w:sz w:val="20"/>
        </w:rPr>
        <w:t>Biten işte yalnız yükleme sonucunu değil, doğrulanan sürümü de kontrol edin.</w:t>
      </w:r>
    </w:p>
    <w:p w14:paraId="7A34E5F7"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Dikkat: </w:t>
      </w:r>
      <w:r>
        <w:rPr>
          <w:rFonts w:eastAsia="Century Gothic"/>
          <w:color w:val="44546A"/>
          <w:sz w:val="19"/>
        </w:rPr>
        <w:t>Dosya hedef cihazla uyumlu olmalıdır; seçim yalnız bu oturumda tutulur. DeviceMap dışındaki Android ekranlara APK kurmak için ADB araçlarını kullanın (Bölüm 11).</w:t>
      </w:r>
    </w:p>
    <w:p w14:paraId="5A671DDB" w14:textId="77777777" w:rsidR="00070F39" w:rsidRDefault="00D94BC2">
      <w:pPr>
        <w:pStyle w:val="Heading1"/>
        <w:keepNext/>
        <w:pageBreakBefore/>
        <w:spacing w:before="80" w:after="160"/>
      </w:pPr>
      <w:bookmarkStart w:id="18" w:name="DABP_Guide_Chapter_10"/>
      <w:bookmarkStart w:id="19" w:name="_Toc238817130"/>
      <w:commentRangeStart w:id="20"/>
      <w:r>
        <w:rPr>
          <w:rFonts w:eastAsia="Century Gothic"/>
          <w:color w:val="2F5597"/>
          <w:sz w:val="30"/>
        </w:rPr>
        <w:lastRenderedPageBreak/>
        <w:t>10. Switch Yönetimi</w:t>
      </w:r>
      <w:bookmarkEnd w:id="18"/>
      <w:bookmarkEnd w:id="19"/>
      <w:commentRangeEnd w:id="20"/>
      <w:r w:rsidR="006011EC">
        <w:rPr>
          <w:rStyle w:val="CommentReference"/>
          <w:sz w:val="22"/>
          <w:szCs w:val="22"/>
        </w:rPr>
        <w:commentReference w:id="20"/>
      </w:r>
    </w:p>
    <w:p w14:paraId="40F12E67" w14:textId="77777777" w:rsidR="00070F39" w:rsidRDefault="00D94BC2">
      <w:pPr>
        <w:spacing w:after="100"/>
      </w:pPr>
      <w:r>
        <w:rPr>
          <w:rFonts w:eastAsia="Century Gothic"/>
          <w:color w:val="44546A"/>
          <w:sz w:val="21"/>
        </w:rPr>
        <w:t>Switch aracı, KYLAND HTTP yönetim arayüzüyle uyumlu switch'leri adres üzerinden yönetir; proje envanterine bağlı değildir. Bilgisayarın yönetim ağına erişimini ve switch'in HTTP hizmetini (varsayılan port 80) doğrulayın. Bu araç ağ adaptörüne otomatik IP eklemez.</w:t>
      </w:r>
    </w:p>
    <w:p w14:paraId="7F8E0912" w14:textId="77777777" w:rsidR="00070F39" w:rsidRDefault="00D94BC2">
      <w:pPr>
        <w:keepNext/>
        <w:spacing w:before="80" w:after="40"/>
        <w:jc w:val="center"/>
      </w:pPr>
      <w:r>
        <w:rPr>
          <w:noProof/>
        </w:rPr>
        <w:drawing>
          <wp:inline distT="0" distB="0" distL="0" distR="0" wp14:anchorId="19B7C888" wp14:editId="3A94BD42">
            <wp:extent cx="5532120" cy="3076635"/>
            <wp:effectExtent l="0" t="0" r="0" b="0"/>
            <wp:docPr id="1898271450" name="Picture 1898271450" descr="Switch ekranında keşif ve ön panel;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switch-genel.png"/>
                    <pic:cNvPicPr/>
                  </pic:nvPicPr>
                  <pic:blipFill>
                    <a:blip r:embed="rId20"/>
                    <a:stretch>
                      <a:fillRect/>
                    </a:stretch>
                  </pic:blipFill>
                  <pic:spPr>
                    <a:xfrm>
                      <a:off x="0" y="0"/>
                      <a:ext cx="5532120" cy="3076635"/>
                    </a:xfrm>
                    <a:prstGeom prst="rect">
                      <a:avLst/>
                    </a:prstGeom>
                  </pic:spPr>
                </pic:pic>
              </a:graphicData>
            </a:graphic>
          </wp:inline>
        </w:drawing>
      </w:r>
    </w:p>
    <w:p w14:paraId="06FEE7B6" w14:textId="77777777" w:rsidR="00070F39" w:rsidRDefault="00D94BC2">
      <w:pPr>
        <w:pStyle w:val="Caption"/>
        <w:keepLines/>
        <w:spacing w:after="140"/>
        <w:jc w:val="center"/>
      </w:pPr>
      <w:r>
        <w:rPr>
          <w:rFonts w:eastAsia="Century Gothic"/>
          <w:color w:val="44546A"/>
          <w:sz w:val="17"/>
        </w:rPr>
        <w:t xml:space="preserve">Şekil </w:t>
      </w:r>
      <w:r>
        <w:rPr>
          <w:rFonts w:eastAsia="Century Gothic"/>
          <w:color w:val="44546A"/>
          <w:sz w:val="17"/>
        </w:rPr>
        <w:fldChar w:fldCharType="begin"/>
      </w:r>
      <w:r>
        <w:rPr>
          <w:rFonts w:eastAsia="Century Gothic"/>
          <w:color w:val="44546A"/>
          <w:sz w:val="17"/>
        </w:rPr>
        <w:instrText xml:space="preserve"> SEQ Figure \* ARABIC </w:instrText>
      </w:r>
      <w:r>
        <w:rPr>
          <w:rFonts w:eastAsia="Century Gothic"/>
          <w:color w:val="44546A"/>
          <w:sz w:val="17"/>
        </w:rPr>
        <w:fldChar w:fldCharType="separate"/>
      </w:r>
      <w:r w:rsidR="00E811AD">
        <w:rPr>
          <w:rFonts w:eastAsia="Century Gothic"/>
          <w:noProof/>
          <w:color w:val="44546A"/>
          <w:sz w:val="17"/>
        </w:rPr>
        <w:t>8</w:t>
      </w:r>
      <w:r>
        <w:rPr>
          <w:rFonts w:eastAsia="Century Gothic"/>
          <w:color w:val="44546A"/>
          <w:sz w:val="17"/>
        </w:rPr>
        <w:fldChar w:fldCharType="end"/>
      </w:r>
      <w:r>
        <w:rPr>
          <w:rFonts w:eastAsia="Century Gothic"/>
          <w:color w:val="44546A"/>
          <w:sz w:val="17"/>
        </w:rPr>
        <w:t xml:space="preserve"> - Switch ekranında keşif ve ön panel (demo verisi)</w:t>
      </w:r>
    </w:p>
    <w:p w14:paraId="7C0BE171" w14:textId="77777777" w:rsidR="00070F39" w:rsidRDefault="00D94BC2">
      <w:pPr>
        <w:pStyle w:val="Heading2"/>
        <w:keepNext/>
        <w:spacing w:before="160"/>
      </w:pPr>
      <w:r>
        <w:rPr>
          <w:rFonts w:eastAsia="Century Gothic"/>
          <w:color w:val="44546A"/>
          <w:sz w:val="25"/>
        </w:rPr>
        <w:t>10.1. Switch Bulma ve Bağlanma</w:t>
      </w:r>
    </w:p>
    <w:p w14:paraId="6ED4B252" w14:textId="77777777" w:rsidR="00070F39" w:rsidRDefault="00D94BC2" w:rsidP="00D94BC2">
      <w:pPr>
        <w:keepLines/>
        <w:numPr>
          <w:ilvl w:val="0"/>
          <w:numId w:val="24"/>
        </w:numPr>
        <w:spacing w:after="60" w:line="252" w:lineRule="auto"/>
        <w:ind w:right="160"/>
      </w:pPr>
      <w:r>
        <w:rPr>
          <w:rFonts w:eastAsia="Century Gothic"/>
          <w:color w:val="44546A"/>
          <w:sz w:val="20"/>
        </w:rPr>
        <w:t>Sol menüden Switch'i açın. Taranacak ağ alanına 10.1.1.0/24 gibi bir ağ veya tek IP yazıp Tara'yı seçin. Bir tarama en çok 1024 adresi kapsar; Durdur yalnız bu keşfi durdurur.</w:t>
      </w:r>
    </w:p>
    <w:p w14:paraId="70C9E0CF" w14:textId="77777777" w:rsidR="00070F39" w:rsidRDefault="00D94BC2" w:rsidP="00D94BC2">
      <w:pPr>
        <w:keepLines/>
        <w:numPr>
          <w:ilvl w:val="0"/>
          <w:numId w:val="24"/>
        </w:numPr>
        <w:spacing w:after="60" w:line="252" w:lineRule="auto"/>
        <w:ind w:right="160"/>
      </w:pPr>
      <w:r>
        <w:rPr>
          <w:rFonts w:eastAsia="Century Gothic"/>
          <w:color w:val="44546A"/>
          <w:sz w:val="20"/>
        </w:rPr>
        <w:t>Switch'ler listesinde Adres, Ad, Model ve Sürüm bilgilerini kontrol edip doğru cihazda Aç'a basın.</w:t>
      </w:r>
    </w:p>
    <w:p w14:paraId="0BC24A22" w14:textId="77777777" w:rsidR="00070F39" w:rsidRDefault="00D94BC2" w:rsidP="00D94BC2">
      <w:pPr>
        <w:keepLines/>
        <w:numPr>
          <w:ilvl w:val="0"/>
          <w:numId w:val="24"/>
        </w:numPr>
        <w:spacing w:after="60" w:line="252" w:lineRule="auto"/>
        <w:ind w:right="160"/>
      </w:pPr>
      <w:r>
        <w:rPr>
          <w:rFonts w:eastAsia="Century Gothic"/>
          <w:color w:val="44546A"/>
          <w:sz w:val="20"/>
        </w:rPr>
        <w:t>Giriş gerekli ise açılan pencerede Kullanıcı adı ve Parola'yı girip Giriş yap'ı seçin. Bütün switch'lerde kullan yalnız aynı hesabı diğer switch'lere ve IP atama işlemlerine de uygulamak istediğinizde seçilmelidir.</w:t>
      </w:r>
    </w:p>
    <w:p w14:paraId="37A2A13D" w14:textId="77777777" w:rsidR="00070F39" w:rsidRDefault="00D94BC2" w:rsidP="00D94BC2">
      <w:pPr>
        <w:keepLines/>
        <w:numPr>
          <w:ilvl w:val="0"/>
          <w:numId w:val="24"/>
        </w:numPr>
        <w:spacing w:after="60" w:line="252" w:lineRule="auto"/>
        <w:ind w:right="160"/>
      </w:pPr>
      <w:r>
        <w:rPr>
          <w:rFonts w:eastAsia="Century Gothic"/>
          <w:color w:val="44546A"/>
          <w:sz w:val="20"/>
        </w:rPr>
        <w:t>Ön panel ile Portlar tablosunu inceleyin. Güncel durum için Yeniden yükle'yi kullanın; üst çubuktaki Şimdi tara bu aracın keşif düğmesi değildir.</w:t>
      </w:r>
    </w:p>
    <w:p w14:paraId="75108569" w14:textId="77777777" w:rsidR="00070F39" w:rsidRDefault="00D94BC2">
      <w:pPr>
        <w:pStyle w:val="Heading2"/>
        <w:keepNext/>
        <w:pageBreakBefore/>
        <w:spacing w:before="160"/>
      </w:pPr>
      <w:r>
        <w:rPr>
          <w:rFonts w:eastAsia="Century Gothic"/>
          <w:color w:val="44546A"/>
          <w:sz w:val="25"/>
        </w:rPr>
        <w:lastRenderedPageBreak/>
        <w:t>10.2. Port ve PoE İşlemleri</w:t>
      </w:r>
    </w:p>
    <w:p w14:paraId="15DB0EB3" w14:textId="77777777" w:rsidR="00070F39" w:rsidRDefault="00D94BC2">
      <w:pPr>
        <w:spacing w:after="100"/>
      </w:pPr>
      <w:r>
        <w:rPr>
          <w:rFonts w:eastAsia="Century Gothic"/>
          <w:color w:val="44546A"/>
          <w:sz w:val="21"/>
        </w:rPr>
        <w:t>PoE portları ve Uplink portları ayrı gösterilir. Bağlantı, Hız, Durum, PoE ve Güç alanlarını kontrol edin. Hız yalnız okunur; bazı cihazlarda güç bilgisi gelmediği için görülen — işareti tek başına arıza değildir.</w:t>
      </w:r>
    </w:p>
    <w:p w14:paraId="0FCF9EC1" w14:textId="77777777" w:rsidR="00070F39" w:rsidRDefault="00D94BC2" w:rsidP="00D94BC2">
      <w:pPr>
        <w:keepLines/>
        <w:numPr>
          <w:ilvl w:val="0"/>
          <w:numId w:val="25"/>
        </w:numPr>
        <w:spacing w:after="60" w:line="252" w:lineRule="auto"/>
        <w:ind w:right="160"/>
      </w:pPr>
      <w:r>
        <w:rPr>
          <w:rFonts w:eastAsia="Century Gothic"/>
          <w:color w:val="44546A"/>
          <w:sz w:val="20"/>
        </w:rPr>
        <w:t>Tek portun Durum alanındaki Açık/Kapalı düğmesiyle bağlantıyı; PoE menüsündeki Kapalı, PoE veya PoE+ ile besleme modunu değiştirin. Bu seçimler anında cihaza yazılır.</w:t>
      </w:r>
    </w:p>
    <w:p w14:paraId="2B0A0EA8" w14:textId="77777777" w:rsidR="00070F39" w:rsidRDefault="00D94BC2" w:rsidP="00D94BC2">
      <w:pPr>
        <w:keepLines/>
        <w:numPr>
          <w:ilvl w:val="0"/>
          <w:numId w:val="25"/>
        </w:numPr>
        <w:spacing w:after="60" w:line="252" w:lineRule="auto"/>
        <w:ind w:right="160"/>
      </w:pPr>
      <w:r>
        <w:rPr>
          <w:rFonts w:eastAsia="Century Gothic"/>
          <w:color w:val="44546A"/>
          <w:sz w:val="20"/>
        </w:rPr>
        <w:t>Toplu işlem için ön panelden veya tablodan portları seçin. Ctrl+tık (macOS'ta Command+tık) seçime ekler/çıkarır; Shift+tık aralık seçer. Tümünü seç ve Temizle ile seçimi yönetebilirsiniz.</w:t>
      </w:r>
    </w:p>
    <w:p w14:paraId="3BE113E1" w14:textId="77777777" w:rsidR="00070F39" w:rsidRDefault="00D94BC2" w:rsidP="00D94BC2">
      <w:pPr>
        <w:keepLines/>
        <w:numPr>
          <w:ilvl w:val="0"/>
          <w:numId w:val="25"/>
        </w:numPr>
        <w:spacing w:after="60" w:line="252" w:lineRule="auto"/>
        <w:ind w:right="160"/>
      </w:pPr>
      <w:r>
        <w:rPr>
          <w:rFonts w:eastAsia="Century Gothic"/>
          <w:color w:val="44546A"/>
          <w:sz w:val="20"/>
        </w:rPr>
        <w:t>Seçili portlara sağ tıklayın. PoE modu ve Port durumu alanlarını kontrol edip Uygula / N porta uygula'yı seçin. Değiştirme ilgili ayarı olduğu gibi bırakır; uplink'lerde PoE ayarı yoktur.</w:t>
      </w:r>
    </w:p>
    <w:p w14:paraId="44C47834" w14:textId="77777777" w:rsidR="00070F39" w:rsidRDefault="00D94BC2" w:rsidP="00D94BC2">
      <w:pPr>
        <w:keepLines/>
        <w:numPr>
          <w:ilvl w:val="0"/>
          <w:numId w:val="25"/>
        </w:numPr>
        <w:spacing w:after="60" w:line="252" w:lineRule="auto"/>
        <w:ind w:right="160"/>
      </w:pPr>
      <w:r>
        <w:rPr>
          <w:rFonts w:eastAsia="Century Gothic"/>
          <w:color w:val="44546A"/>
          <w:sz w:val="20"/>
        </w:rPr>
        <w:t>Yeniden yükle ile sonucu okuyun. Elektrik kesintisinden sonra da korunacak değişiklikler için Yapılandırmayı kaydet'i kullanın.</w:t>
      </w:r>
    </w:p>
    <w:p w14:paraId="40443816"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Dikkat: </w:t>
      </w:r>
      <w:r>
        <w:rPr>
          <w:rFonts w:eastAsia="Century Gothic"/>
          <w:color w:val="44546A"/>
          <w:sz w:val="19"/>
        </w:rPr>
        <w:t>Tümünü seç uplink'leri de kapsar. Bu araç PC/uplink portlarını otomatik korumaz; yönetim bağlantınızı kesebilirsiniz. PoE'yi kapatmak bağlı cihazın elektriğini kesebilir. Önce fiziksel port eşleşmesini ve kesinti onayını doğrulayın.</w:t>
      </w:r>
    </w:p>
    <w:p w14:paraId="14286BA0" w14:textId="77777777" w:rsidR="00070F39" w:rsidRDefault="00D94BC2">
      <w:pPr>
        <w:pStyle w:val="Heading2"/>
        <w:keepNext/>
        <w:spacing w:before="160"/>
      </w:pPr>
      <w:r>
        <w:rPr>
          <w:rFonts w:eastAsia="Century Gothic"/>
          <w:color w:val="44546A"/>
          <w:sz w:val="25"/>
        </w:rPr>
        <w:t>10.3. Yönetim Adresini Değiştirme</w:t>
      </w:r>
    </w:p>
    <w:p w14:paraId="6DB5A579" w14:textId="77777777" w:rsidR="00070F39" w:rsidRDefault="00D94BC2" w:rsidP="00D94BC2">
      <w:pPr>
        <w:keepLines/>
        <w:numPr>
          <w:ilvl w:val="0"/>
          <w:numId w:val="26"/>
        </w:numPr>
        <w:spacing w:after="60" w:line="252" w:lineRule="auto"/>
        <w:ind w:right="160"/>
      </w:pPr>
      <w:r>
        <w:rPr>
          <w:rFonts w:eastAsia="Century Gothic"/>
          <w:color w:val="44546A"/>
          <w:sz w:val="20"/>
        </w:rPr>
        <w:t>Yönetim adresi bölümünde mevcut Adres, Alt ağ maskesi, MTU ve Yöntem bilgilerini okuyun.</w:t>
      </w:r>
    </w:p>
    <w:p w14:paraId="6C9A16AE" w14:textId="77777777" w:rsidR="00070F39" w:rsidRDefault="00D94BC2" w:rsidP="00D94BC2">
      <w:pPr>
        <w:keepLines/>
        <w:numPr>
          <w:ilvl w:val="0"/>
          <w:numId w:val="26"/>
        </w:numPr>
        <w:spacing w:after="60" w:line="252" w:lineRule="auto"/>
        <w:ind w:right="160"/>
      </w:pPr>
      <w:r>
        <w:rPr>
          <w:rFonts w:eastAsia="Century Gothic"/>
          <w:color w:val="44546A"/>
          <w:sz w:val="20"/>
        </w:rPr>
        <w:t>Yeni adres, Ön ek ve MTU alanlarını doldurun. Ön ek /8, /16 veya /24; MTU 576–9216 aralığında olabilir. Sahadaki onaylı ağ planını kullanın.</w:t>
      </w:r>
    </w:p>
    <w:p w14:paraId="6E64F77C" w14:textId="77777777" w:rsidR="00070F39" w:rsidRDefault="00D94BC2" w:rsidP="00D94BC2">
      <w:pPr>
        <w:keepLines/>
        <w:numPr>
          <w:ilvl w:val="0"/>
          <w:numId w:val="26"/>
        </w:numPr>
        <w:spacing w:after="60" w:line="252" w:lineRule="auto"/>
        <w:ind w:right="160"/>
      </w:pPr>
      <w:r>
        <w:rPr>
          <w:rFonts w:eastAsia="Century Gothic"/>
          <w:color w:val="44546A"/>
          <w:sz w:val="20"/>
        </w:rPr>
        <w:t>Adresi değiştir'i seçip onay verin. Yeni IP manuel atanır; Yöntem alanında DHCP görülmesi, bu ekranın DHCP'ye geçiş sunduğu anlamına gelmez.</w:t>
      </w:r>
    </w:p>
    <w:p w14:paraId="32774E01" w14:textId="77777777" w:rsidR="00070F39" w:rsidRDefault="00D94BC2" w:rsidP="00D94BC2">
      <w:pPr>
        <w:keepLines/>
        <w:numPr>
          <w:ilvl w:val="0"/>
          <w:numId w:val="26"/>
        </w:numPr>
        <w:spacing w:after="60" w:line="252" w:lineRule="auto"/>
        <w:ind w:right="160"/>
      </w:pPr>
      <w:r>
        <w:rPr>
          <w:rFonts w:eastAsia="Century Gothic"/>
          <w:color w:val="44546A"/>
          <w:sz w:val="20"/>
        </w:rPr>
        <w:t>Bağlantı kesilirse bilgisayarın yeni ağa erişimini sağlayın, yeni IP'yi tarayıp tekrar Aç'ı kullanın. Yeniden eriştikten sonra Yapılandırmayı kaydet ile kalıcı kaydı tamamlayın.</w:t>
      </w:r>
    </w:p>
    <w:p w14:paraId="25F83CE1" w14:textId="77777777" w:rsidR="00070F39" w:rsidRDefault="00D94BC2">
      <w:pPr>
        <w:pStyle w:val="Heading2"/>
        <w:keepNext/>
        <w:spacing w:before="160"/>
      </w:pPr>
      <w:r>
        <w:rPr>
          <w:rFonts w:eastAsia="Century Gothic"/>
          <w:color w:val="44546A"/>
          <w:sz w:val="25"/>
        </w:rPr>
        <w:t>10.4. Kalıcı Kayıt ve Kesinti İşlemleri</w:t>
      </w:r>
    </w:p>
    <w:p w14:paraId="3F444646" w14:textId="77777777" w:rsidR="00070F39" w:rsidRDefault="00D94BC2" w:rsidP="00D94BC2">
      <w:pPr>
        <w:keepLines/>
        <w:numPr>
          <w:ilvl w:val="0"/>
          <w:numId w:val="2"/>
        </w:numPr>
        <w:spacing w:after="60" w:line="252" w:lineRule="auto"/>
        <w:ind w:right="160"/>
      </w:pPr>
      <w:r>
        <w:rPr>
          <w:rFonts w:eastAsia="Century Gothic"/>
          <w:color w:val="44546A"/>
          <w:sz w:val="20"/>
        </w:rPr>
        <w:t>Yapılandırmayı kaydet: Çalışan yapılandırmayı switch'in kalıcı belleğine kaydeder. Port/PoE ve adres değişikliği sonrasında onay penceresini okuyarak kullanın.</w:t>
      </w:r>
    </w:p>
    <w:p w14:paraId="3948D0A9" w14:textId="77777777" w:rsidR="00070F39" w:rsidRDefault="00D94BC2" w:rsidP="00D94BC2">
      <w:pPr>
        <w:keepLines/>
        <w:numPr>
          <w:ilvl w:val="0"/>
          <w:numId w:val="2"/>
        </w:numPr>
        <w:spacing w:after="60" w:line="252" w:lineRule="auto"/>
        <w:ind w:right="160"/>
      </w:pPr>
      <w:r>
        <w:rPr>
          <w:rFonts w:eastAsia="Century Gothic"/>
          <w:color w:val="44546A"/>
          <w:sz w:val="20"/>
        </w:rPr>
        <w:t>Yeniden başlat: Switch'i yeniden başlatır; bütün bağlantılar kesilir ve kaydedilmemiş yapılandırma kaybolabilir. Gerekli kayıt ve saha onayını tamamlayıp cihazın geri gelmesini bekleyin.</w:t>
      </w:r>
    </w:p>
    <w:p w14:paraId="3979A615" w14:textId="77777777" w:rsidR="00070F39" w:rsidRDefault="00D94BC2" w:rsidP="00D94BC2">
      <w:pPr>
        <w:keepLines/>
        <w:numPr>
          <w:ilvl w:val="0"/>
          <w:numId w:val="2"/>
        </w:numPr>
        <w:spacing w:after="60" w:line="252" w:lineRule="auto"/>
        <w:ind w:right="160"/>
      </w:pPr>
      <w:r>
        <w:rPr>
          <w:rFonts w:eastAsia="Century Gothic"/>
          <w:color w:val="44546A"/>
          <w:sz w:val="20"/>
        </w:rPr>
        <w:t>Fabrika ayarları: Switch'in adres, port, PoE ve VLAN dahil tüm yapılandırmasını siler. Yalnız yetkili kurtarma planıyla kullanın; onay alanına switch'in mevcut IP'sini yazmanız gerekir.</w:t>
      </w:r>
    </w:p>
    <w:p w14:paraId="0AE5406F"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Geri alınamaz: </w:t>
      </w:r>
      <w:r>
        <w:rPr>
          <w:rFonts w:eastAsia="Century Gothic"/>
          <w:color w:val="44546A"/>
          <w:sz w:val="19"/>
        </w:rPr>
        <w:t>Fabrika ayarları panelden geri alınamaz; yeniden erişim için konsol kablosu gerekebilir. Bu işlem, IP atama ekranında bağlı cihazı fabrika IP'sine döndürmekten farklıdır. Mevcut ağ bilgilerini ve kurumun kurtarma prosedürünü önceden hazırlayın.</w:t>
      </w:r>
    </w:p>
    <w:p w14:paraId="17E59CC5" w14:textId="77777777" w:rsidR="00070F39" w:rsidRDefault="00D94BC2">
      <w:pPr>
        <w:pStyle w:val="Heading2"/>
        <w:keepNext/>
        <w:spacing w:before="160"/>
      </w:pPr>
      <w:r>
        <w:rPr>
          <w:rFonts w:eastAsia="Century Gothic"/>
          <w:color w:val="44546A"/>
          <w:sz w:val="25"/>
        </w:rPr>
        <w:t>10.5. Sonucu Doğrulama</w:t>
      </w:r>
    </w:p>
    <w:p w14:paraId="5EBBFF1E" w14:textId="77777777" w:rsidR="00070F39" w:rsidRDefault="00D94BC2" w:rsidP="00D94BC2">
      <w:pPr>
        <w:keepLines/>
        <w:numPr>
          <w:ilvl w:val="0"/>
          <w:numId w:val="27"/>
        </w:numPr>
        <w:spacing w:after="60" w:line="252" w:lineRule="auto"/>
        <w:ind w:right="160"/>
      </w:pPr>
      <w:r>
        <w:rPr>
          <w:rFonts w:eastAsia="Century Gothic"/>
          <w:color w:val="44546A"/>
          <w:sz w:val="20"/>
        </w:rPr>
        <w:t>İşlem sonrasında gösterilen başarı veya hata bildirimini okuyun. Switch yazma işlemleri için ayrı bir oturum günlüğü tutulmaz; sonucu cihazdan yeniden okuyarak doğrulayın.</w:t>
      </w:r>
    </w:p>
    <w:p w14:paraId="6D36FBA9" w14:textId="77777777" w:rsidR="00070F39" w:rsidRDefault="00D94BC2" w:rsidP="00D94BC2">
      <w:pPr>
        <w:keepLines/>
        <w:numPr>
          <w:ilvl w:val="0"/>
          <w:numId w:val="27"/>
        </w:numPr>
        <w:spacing w:after="60" w:line="252" w:lineRule="auto"/>
        <w:ind w:right="160"/>
      </w:pPr>
      <w:r>
        <w:rPr>
          <w:rFonts w:eastAsia="Century Gothic"/>
          <w:color w:val="44546A"/>
          <w:sz w:val="20"/>
        </w:rPr>
        <w:lastRenderedPageBreak/>
        <w:t>Adres değişikliği, yeniden başlatma veya fabrika ayarlarından sonra switch'i uygun adreste yeniden tarayıp açın. Komut sonrasında bağlantının kapanması tek başına başarılı geri dönüş kanıtı değildir.</w:t>
      </w:r>
    </w:p>
    <w:p w14:paraId="71617375" w14:textId="77777777" w:rsidR="00070F39" w:rsidRDefault="00D94BC2" w:rsidP="00D94BC2">
      <w:pPr>
        <w:keepLines/>
        <w:numPr>
          <w:ilvl w:val="0"/>
          <w:numId w:val="27"/>
        </w:numPr>
        <w:spacing w:after="60" w:line="252" w:lineRule="auto"/>
        <w:ind w:right="160"/>
      </w:pPr>
      <w:r>
        <w:rPr>
          <w:rFonts w:eastAsia="Century Gothic"/>
          <w:color w:val="44546A"/>
          <w:sz w:val="20"/>
        </w:rPr>
        <w:t>Yeniden yükle ile port/PoE durumunu ve yönetim adresini kontrol edin. Bağlı cihazların erişimini ayrıca ilgili araçtan doğrulayın; sürekli otomatik port izlemesi yapıldığını varsaymayın.</w:t>
      </w:r>
    </w:p>
    <w:p w14:paraId="42975374" w14:textId="77777777" w:rsidR="00070F39" w:rsidRDefault="00D94BC2">
      <w:pPr>
        <w:pStyle w:val="Heading1"/>
        <w:keepNext/>
        <w:pageBreakBefore/>
        <w:spacing w:before="80" w:after="160"/>
      </w:pPr>
      <w:bookmarkStart w:id="21" w:name="DABP_Guide_Chapter_11"/>
      <w:bookmarkStart w:id="22" w:name="_Toc238817131"/>
      <w:commentRangeStart w:id="23"/>
      <w:r>
        <w:rPr>
          <w:rFonts w:eastAsia="Century Gothic"/>
          <w:color w:val="2F5597"/>
          <w:sz w:val="30"/>
        </w:rPr>
        <w:lastRenderedPageBreak/>
        <w:t>11. ADB Araçları</w:t>
      </w:r>
      <w:bookmarkEnd w:id="21"/>
      <w:bookmarkEnd w:id="22"/>
      <w:commentRangeEnd w:id="23"/>
      <w:r w:rsidR="006011EC">
        <w:rPr>
          <w:rStyle w:val="CommentReference"/>
          <w:sz w:val="22"/>
          <w:szCs w:val="22"/>
        </w:rPr>
        <w:commentReference w:id="23"/>
      </w:r>
    </w:p>
    <w:p w14:paraId="42695E09" w14:textId="77777777" w:rsidR="00070F39" w:rsidRDefault="00D94BC2">
      <w:pPr>
        <w:spacing w:after="100"/>
      </w:pPr>
      <w:r>
        <w:rPr>
          <w:rFonts w:eastAsia="Century Gothic"/>
          <w:color w:val="44546A"/>
          <w:sz w:val="21"/>
        </w:rPr>
        <w:t>ADB araçları, Android ekranları kendi adres listenizle yönetir. Liste proje ve tren setinden bağımsızdır, uygulama kapansa da saklanır. Cihazın IPv4 adresine erişilebilmeli ve ağ üzerinden ADB bağlantısı açık olmalıdır (varsayılan port 5555). Panel, varsa paket içindeki ADB'yi; yoksa sistemdeki aracı kullanır.</w:t>
      </w:r>
    </w:p>
    <w:p w14:paraId="5F495164" w14:textId="77777777" w:rsidR="00070F39" w:rsidRDefault="00D94BC2">
      <w:pPr>
        <w:keepNext/>
        <w:spacing w:before="80" w:after="40"/>
        <w:jc w:val="center"/>
      </w:pPr>
      <w:r>
        <w:rPr>
          <w:noProof/>
        </w:rPr>
        <w:drawing>
          <wp:inline distT="0" distB="0" distL="0" distR="0" wp14:anchorId="772D5B20" wp14:editId="220DC5C6">
            <wp:extent cx="5532120" cy="3076635"/>
            <wp:effectExtent l="0" t="0" r="0" b="0"/>
            <wp:docPr id="1898271451" name="Picture 1898271451" descr="ADB araçlarında bağımsız adres listesi ve paket araması;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b-genel.png"/>
                    <pic:cNvPicPr/>
                  </pic:nvPicPr>
                  <pic:blipFill>
                    <a:blip r:embed="rId21"/>
                    <a:stretch>
                      <a:fillRect/>
                    </a:stretch>
                  </pic:blipFill>
                  <pic:spPr>
                    <a:xfrm>
                      <a:off x="0" y="0"/>
                      <a:ext cx="5532120" cy="3076635"/>
                    </a:xfrm>
                    <a:prstGeom prst="rect">
                      <a:avLst/>
                    </a:prstGeom>
                  </pic:spPr>
                </pic:pic>
              </a:graphicData>
            </a:graphic>
          </wp:inline>
        </w:drawing>
      </w:r>
    </w:p>
    <w:p w14:paraId="1AC4462B" w14:textId="77777777" w:rsidR="00070F39" w:rsidRDefault="00D94BC2">
      <w:pPr>
        <w:pStyle w:val="Caption"/>
        <w:keepLines/>
        <w:spacing w:after="140"/>
        <w:jc w:val="center"/>
      </w:pPr>
      <w:r>
        <w:rPr>
          <w:rFonts w:eastAsia="Century Gothic"/>
          <w:color w:val="44546A"/>
          <w:sz w:val="17"/>
        </w:rPr>
        <w:t xml:space="preserve">Şekil </w:t>
      </w:r>
      <w:r>
        <w:rPr>
          <w:rFonts w:eastAsia="Century Gothic"/>
          <w:color w:val="44546A"/>
          <w:sz w:val="17"/>
        </w:rPr>
        <w:fldChar w:fldCharType="begin"/>
      </w:r>
      <w:r>
        <w:rPr>
          <w:rFonts w:eastAsia="Century Gothic"/>
          <w:color w:val="44546A"/>
          <w:sz w:val="17"/>
        </w:rPr>
        <w:instrText xml:space="preserve"> SEQ Figure \* ARABIC </w:instrText>
      </w:r>
      <w:r>
        <w:rPr>
          <w:rFonts w:eastAsia="Century Gothic"/>
          <w:color w:val="44546A"/>
          <w:sz w:val="17"/>
        </w:rPr>
        <w:fldChar w:fldCharType="separate"/>
      </w:r>
      <w:r w:rsidR="00E811AD">
        <w:rPr>
          <w:rFonts w:eastAsia="Century Gothic"/>
          <w:noProof/>
          <w:color w:val="44546A"/>
          <w:sz w:val="17"/>
        </w:rPr>
        <w:t>9</w:t>
      </w:r>
      <w:r>
        <w:rPr>
          <w:rFonts w:eastAsia="Century Gothic"/>
          <w:color w:val="44546A"/>
          <w:sz w:val="17"/>
        </w:rPr>
        <w:fldChar w:fldCharType="end"/>
      </w:r>
      <w:r>
        <w:rPr>
          <w:rFonts w:eastAsia="Century Gothic"/>
          <w:color w:val="44546A"/>
          <w:sz w:val="17"/>
        </w:rPr>
        <w:t xml:space="preserve"> - ADB araçlarında bağımsız adres listesi ve paket araması (demo verisi)</w:t>
      </w:r>
    </w:p>
    <w:p w14:paraId="76C4951E" w14:textId="77777777" w:rsidR="00070F39" w:rsidRDefault="00D94BC2">
      <w:pPr>
        <w:pStyle w:val="Heading2"/>
        <w:keepNext/>
        <w:spacing w:before="160"/>
      </w:pPr>
      <w:r>
        <w:rPr>
          <w:rFonts w:eastAsia="Century Gothic"/>
          <w:color w:val="44546A"/>
          <w:sz w:val="25"/>
        </w:rPr>
        <w:t>11.1. Adres Listesini Hazırlama</w:t>
      </w:r>
    </w:p>
    <w:p w14:paraId="6E999442" w14:textId="77777777" w:rsidR="00070F39" w:rsidRDefault="00D94BC2" w:rsidP="00D94BC2">
      <w:pPr>
        <w:keepLines/>
        <w:numPr>
          <w:ilvl w:val="0"/>
          <w:numId w:val="28"/>
        </w:numPr>
        <w:spacing w:after="60" w:line="252" w:lineRule="auto"/>
        <w:ind w:right="160"/>
      </w:pPr>
      <w:r>
        <w:rPr>
          <w:rFonts w:eastAsia="Century Gothic"/>
          <w:color w:val="44546A"/>
          <w:sz w:val="20"/>
        </w:rPr>
        <w:t>Sol menüden ADB araçları'nı açın. Cihazlar kartındaki Adres alanına yalnız IPv4 yazın; :5555 veya /24 eklemeyin. İsterseniz Etiket girip Ekle'yi seçin.</w:t>
      </w:r>
    </w:p>
    <w:p w14:paraId="14D9ABA1" w14:textId="77777777" w:rsidR="00070F39" w:rsidRDefault="00D94BC2" w:rsidP="00D94BC2">
      <w:pPr>
        <w:keepLines/>
        <w:numPr>
          <w:ilvl w:val="0"/>
          <w:numId w:val="28"/>
        </w:numPr>
        <w:spacing w:after="60" w:line="252" w:lineRule="auto"/>
        <w:ind w:right="160"/>
      </w:pPr>
      <w:r>
        <w:rPr>
          <w:rFonts w:eastAsia="Century Gothic"/>
          <w:color w:val="44546A"/>
          <w:sz w:val="20"/>
        </w:rPr>
        <w:t>Liste içe aktar ile JSON dosyası ekleyebilirsiniz; örnek: ["10.1.1.45", "10.1.1.47"]. İçe aktarma mevcut listeyi korur; atlanan geçersiz satır uyarısını kontrol edin.</w:t>
      </w:r>
    </w:p>
    <w:p w14:paraId="7D99F881" w14:textId="77777777" w:rsidR="00070F39" w:rsidRDefault="00D94BC2" w:rsidP="00D94BC2">
      <w:pPr>
        <w:keepLines/>
        <w:numPr>
          <w:ilvl w:val="0"/>
          <w:numId w:val="28"/>
        </w:numPr>
        <w:spacing w:after="60" w:line="252" w:lineRule="auto"/>
        <w:ind w:right="160"/>
      </w:pPr>
      <w:r>
        <w:rPr>
          <w:rFonts w:eastAsia="Century Gothic"/>
          <w:color w:val="44546A"/>
          <w:sz w:val="20"/>
        </w:rPr>
        <w:t>İşlem yapılacak cihazları işaretleyin. Tümünü seç / Seçimi kaldır seçimi değiştirir; Çıkar yalnız kaydı listeden kaldırır, cihazı değiştirmez.</w:t>
      </w:r>
    </w:p>
    <w:p w14:paraId="16DF75D6"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Bağlantı ayrımı: </w:t>
      </w:r>
      <w:r>
        <w:rPr>
          <w:rFonts w:eastAsia="Century Gothic"/>
          <w:color w:val="44546A"/>
          <w:sz w:val="19"/>
        </w:rPr>
        <w:t>ADB sunucusu &gt; Hepsini bağla, seçimden bağımsız listedeki bütün adresleri bağlar ve başarılı bağlantıları yerel ADB sunucusunda açık bırakır. Diğer işlemler için önce Hepsini bağla'ya basmanız gerekmez.</w:t>
      </w:r>
    </w:p>
    <w:p w14:paraId="15B847B8" w14:textId="77777777" w:rsidR="00070F39" w:rsidRDefault="00D94BC2">
      <w:pPr>
        <w:pStyle w:val="Heading2"/>
        <w:keepNext/>
        <w:pageBreakBefore/>
        <w:spacing w:before="160"/>
      </w:pPr>
      <w:r>
        <w:rPr>
          <w:rFonts w:eastAsia="Century Gothic"/>
          <w:color w:val="44546A"/>
          <w:sz w:val="25"/>
        </w:rPr>
        <w:lastRenderedPageBreak/>
        <w:t>11.2. Uygulamayı Bulma ve Yönetme</w:t>
      </w:r>
    </w:p>
    <w:p w14:paraId="59A4216E" w14:textId="77777777" w:rsidR="00070F39" w:rsidRDefault="00D94BC2" w:rsidP="00D94BC2">
      <w:pPr>
        <w:keepLines/>
        <w:numPr>
          <w:ilvl w:val="0"/>
          <w:numId w:val="29"/>
        </w:numPr>
        <w:spacing w:after="60" w:line="252" w:lineRule="auto"/>
        <w:ind w:right="160"/>
      </w:pPr>
      <w:r>
        <w:rPr>
          <w:rFonts w:eastAsia="Century Gothic"/>
          <w:color w:val="44546A"/>
          <w:sz w:val="20"/>
        </w:rPr>
        <w:t>Hedef cihazları seçin. Uygulama kartındaki Anahtar kelime alanına paket adından en az iki karakter yazıp Ara'yı seçin. Birden fazla kelimeyi virgülle ayırabilirsiniz.</w:t>
      </w:r>
    </w:p>
    <w:p w14:paraId="08A34CA9" w14:textId="77777777" w:rsidR="00070F39" w:rsidRDefault="00D94BC2" w:rsidP="00D94BC2">
      <w:pPr>
        <w:keepLines/>
        <w:numPr>
          <w:ilvl w:val="0"/>
          <w:numId w:val="29"/>
        </w:numPr>
        <w:spacing w:after="60" w:line="252" w:lineRule="auto"/>
        <w:ind w:right="160"/>
      </w:pPr>
      <w:r>
        <w:rPr>
          <w:rFonts w:eastAsia="Century Gothic"/>
          <w:color w:val="44546A"/>
          <w:sz w:val="20"/>
        </w:rPr>
        <w:t>Bulunan paketleri, hangi cihazlarda bulunduğunu ve okunamayan cihazları inceleyin. Arama sonuçlarında bütün paketler başlangıçta seçilidir; istemediğiniz paketlerin seçimini kaldırın.</w:t>
      </w:r>
    </w:p>
    <w:p w14:paraId="7BC09EBF" w14:textId="77777777" w:rsidR="00070F39" w:rsidRDefault="00D94BC2" w:rsidP="00D94BC2">
      <w:pPr>
        <w:keepLines/>
        <w:numPr>
          <w:ilvl w:val="0"/>
          <w:numId w:val="29"/>
        </w:numPr>
        <w:spacing w:after="60" w:line="252" w:lineRule="auto"/>
        <w:ind w:right="160"/>
      </w:pPr>
      <w:r>
        <w:rPr>
          <w:rFonts w:eastAsia="Century Gothic"/>
          <w:color w:val="44546A"/>
          <w:sz w:val="20"/>
        </w:rPr>
        <w:t>Cihaz ve paket eşleşmelerini doğrulayın. Cihaz seçimini değiştirdiğinizde veya yeni APK kurduğunuzda aramayı yenileyin; uygulama işlemleri paketin bulunduğu seçili cihazlara uygulanır.</w:t>
      </w:r>
    </w:p>
    <w:p w14:paraId="2796FDCC" w14:textId="77777777" w:rsidR="00070F39" w:rsidRDefault="00D94BC2" w:rsidP="00D94BC2">
      <w:pPr>
        <w:keepLines/>
        <w:numPr>
          <w:ilvl w:val="0"/>
          <w:numId w:val="2"/>
        </w:numPr>
        <w:spacing w:after="60" w:line="252" w:lineRule="auto"/>
        <w:ind w:right="160"/>
      </w:pPr>
      <w:r>
        <w:rPr>
          <w:rFonts w:eastAsia="Century Gothic"/>
          <w:color w:val="44546A"/>
          <w:sz w:val="20"/>
        </w:rPr>
        <w:t>Başlat: Seçili uygulamayı açar.</w:t>
      </w:r>
    </w:p>
    <w:p w14:paraId="6693510D" w14:textId="77777777" w:rsidR="00070F39" w:rsidRDefault="00D94BC2" w:rsidP="00D94BC2">
      <w:pPr>
        <w:keepLines/>
        <w:numPr>
          <w:ilvl w:val="0"/>
          <w:numId w:val="2"/>
        </w:numPr>
        <w:spacing w:after="60" w:line="252" w:lineRule="auto"/>
        <w:ind w:right="160"/>
      </w:pPr>
      <w:r>
        <w:rPr>
          <w:rFonts w:eastAsia="Century Gothic"/>
          <w:color w:val="44546A"/>
          <w:sz w:val="20"/>
        </w:rPr>
        <w:t>Durdur: Seçili uygulamayı zorla durdurur.</w:t>
      </w:r>
    </w:p>
    <w:p w14:paraId="3C9946AD" w14:textId="77777777" w:rsidR="00070F39" w:rsidRDefault="00D94BC2" w:rsidP="00D94BC2">
      <w:pPr>
        <w:keepLines/>
        <w:numPr>
          <w:ilvl w:val="0"/>
          <w:numId w:val="2"/>
        </w:numPr>
        <w:spacing w:after="60" w:line="252" w:lineRule="auto"/>
        <w:ind w:right="160"/>
      </w:pPr>
      <w:r>
        <w:rPr>
          <w:rFonts w:eastAsia="Century Gothic"/>
          <w:color w:val="44546A"/>
          <w:sz w:val="20"/>
        </w:rPr>
        <w:t>Yeniden başlat: Uygulamayı durdurup yeniden açar; Android cihazı yeniden başlatmaz.</w:t>
      </w:r>
    </w:p>
    <w:p w14:paraId="5F39245A" w14:textId="77777777" w:rsidR="00070F39" w:rsidRDefault="00D94BC2" w:rsidP="00D94BC2">
      <w:pPr>
        <w:keepLines/>
        <w:numPr>
          <w:ilvl w:val="0"/>
          <w:numId w:val="2"/>
        </w:numPr>
        <w:spacing w:after="60" w:line="252" w:lineRule="auto"/>
        <w:ind w:right="160"/>
      </w:pPr>
      <w:r>
        <w:rPr>
          <w:rFonts w:eastAsia="Century Gothic"/>
          <w:color w:val="44546A"/>
          <w:sz w:val="20"/>
        </w:rPr>
        <w:t>Uygulamayı sil: Onaydan sonra uygulamayı ve verilerini kaldırır. Kendiliğinden başlatma kuruluysa önce ilgili düzenlemeyi Kaldır ile temizleyin.</w:t>
      </w:r>
    </w:p>
    <w:p w14:paraId="2E3471CE" w14:textId="77777777" w:rsidR="00070F39" w:rsidRDefault="00D94BC2">
      <w:pPr>
        <w:pStyle w:val="Heading2"/>
        <w:keepNext/>
        <w:spacing w:before="160"/>
      </w:pPr>
      <w:r>
        <w:rPr>
          <w:rFonts w:eastAsia="Century Gothic"/>
          <w:color w:val="44546A"/>
          <w:sz w:val="25"/>
        </w:rPr>
        <w:t>11.3. APK Kurma ve Cihazı Yeniden Başlatma</w:t>
      </w:r>
    </w:p>
    <w:p w14:paraId="2CFEAEE6" w14:textId="77777777" w:rsidR="00070F39" w:rsidRDefault="00D94BC2" w:rsidP="00D94BC2">
      <w:pPr>
        <w:keepLines/>
        <w:numPr>
          <w:ilvl w:val="0"/>
          <w:numId w:val="30"/>
        </w:numPr>
        <w:spacing w:after="60" w:line="252" w:lineRule="auto"/>
        <w:ind w:right="160"/>
      </w:pPr>
      <w:r>
        <w:rPr>
          <w:rFonts w:eastAsia="Century Gothic"/>
          <w:color w:val="44546A"/>
          <w:sz w:val="20"/>
        </w:rPr>
        <w:t>APK kurulumu için hedef cihazları işaretleyin. APK satırında Seç ile doğru .apk dosyasını belirleyip aynı satırdaki Kur'a basın. Paket araması veya paket seçimi gerekmez.</w:t>
      </w:r>
    </w:p>
    <w:p w14:paraId="418876D6" w14:textId="77777777" w:rsidR="00070F39" w:rsidRDefault="00D94BC2" w:rsidP="00D94BC2">
      <w:pPr>
        <w:keepLines/>
        <w:numPr>
          <w:ilvl w:val="0"/>
          <w:numId w:val="30"/>
        </w:numPr>
        <w:spacing w:after="60" w:line="252" w:lineRule="auto"/>
        <w:ind w:right="160"/>
      </w:pPr>
      <w:r>
        <w:rPr>
          <w:rFonts w:eastAsia="Century Gothic"/>
          <w:color w:val="44546A"/>
          <w:sz w:val="20"/>
        </w:rPr>
        <w:t>Onay penceresinde dosyayı ve cihazları kontrol edin. Kurulum mevcut uygulamanın üzerine yapılır; paket/sürüm dosyadan okunur ve kurulum sonrasında cihazdaki sürümle karşılaştırılır.</w:t>
      </w:r>
    </w:p>
    <w:p w14:paraId="2B43BBF2" w14:textId="77777777" w:rsidR="00070F39" w:rsidRDefault="00D94BC2" w:rsidP="00D94BC2">
      <w:pPr>
        <w:keepLines/>
        <w:numPr>
          <w:ilvl w:val="0"/>
          <w:numId w:val="30"/>
        </w:numPr>
        <w:spacing w:after="60" w:line="252" w:lineRule="auto"/>
        <w:ind w:right="160"/>
      </w:pPr>
      <w:r>
        <w:rPr>
          <w:rFonts w:eastAsia="Century Gothic"/>
          <w:color w:val="44546A"/>
          <w:sz w:val="20"/>
        </w:rPr>
        <w:t>Android ekranın kendisini yeniden başlatmak için Cihaz satırındaki Cihazı yeniden başlat'ı kullanıp onay verin. Cihazın bağlantısının kesilip yeniden gelmesini ve sonuç tablosundaki durumu bekleyin.</w:t>
      </w:r>
    </w:p>
    <w:p w14:paraId="608E0256"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Hedef kontrolü: </w:t>
      </w:r>
      <w:r>
        <w:rPr>
          <w:rFonts w:eastAsia="Century Gothic"/>
          <w:color w:val="44546A"/>
          <w:sz w:val="19"/>
        </w:rPr>
        <w:t>APK kurulumu ve Cihazı yeniden başlat, paket seçimine değil seçili cihazlara uygulanır. Uygulamayı sil veri kaybına; cihazı yeniden başlat ise geçici hizmet kesintisine neden olur.</w:t>
      </w:r>
    </w:p>
    <w:p w14:paraId="42FC8BC3" w14:textId="77777777" w:rsidR="00070F39" w:rsidRDefault="00D94BC2">
      <w:pPr>
        <w:pStyle w:val="Heading2"/>
        <w:keepNext/>
        <w:spacing w:before="160"/>
      </w:pPr>
      <w:r>
        <w:rPr>
          <w:rFonts w:eastAsia="Century Gothic"/>
          <w:color w:val="44546A"/>
          <w:sz w:val="25"/>
        </w:rPr>
        <w:t>11.4. Kendiliğinden Başlatma</w:t>
      </w:r>
    </w:p>
    <w:p w14:paraId="6D8A8E9B" w14:textId="77777777" w:rsidR="00070F39" w:rsidRDefault="00D94BC2">
      <w:pPr>
        <w:spacing w:after="100"/>
      </w:pPr>
      <w:r>
        <w:rPr>
          <w:rFonts w:eastAsia="Century Gothic"/>
          <w:color w:val="44546A"/>
          <w:sz w:val="21"/>
        </w:rPr>
        <w:t>Bu seçenek yalnız uygun root yetkisi ve yazılabilir sistem bölümü bulunan desteklenen Android cihazlar içindir. Kendiliğinden başlatma, seçili uygulamanın açılışta çalışması için sistem dosyalarını değiştirir; sıradan bir uygulama tercihi değildir.</w:t>
      </w:r>
    </w:p>
    <w:p w14:paraId="778DB72F" w14:textId="77777777" w:rsidR="00070F39" w:rsidRDefault="00D94BC2" w:rsidP="00D94BC2">
      <w:pPr>
        <w:keepLines/>
        <w:numPr>
          <w:ilvl w:val="0"/>
          <w:numId w:val="31"/>
        </w:numPr>
        <w:spacing w:after="60" w:line="252" w:lineRule="auto"/>
        <w:ind w:right="160"/>
      </w:pPr>
      <w:r>
        <w:rPr>
          <w:rFonts w:eastAsia="Century Gothic"/>
          <w:color w:val="44546A"/>
          <w:sz w:val="20"/>
        </w:rPr>
        <w:t>Kontrol için tek cihaz ve tek paket seçin. Kendiliğinden başlatma satırında Bak'a basın; kurulu, yarım veya kurulu değil sonucunu kontrol edin. Bak yalnız ilk uygulanabilir cihaz–paket çiftini sorgular.</w:t>
      </w:r>
    </w:p>
    <w:p w14:paraId="12B96F0D" w14:textId="77777777" w:rsidR="00070F39" w:rsidRDefault="00D94BC2" w:rsidP="00D94BC2">
      <w:pPr>
        <w:keepLines/>
        <w:numPr>
          <w:ilvl w:val="0"/>
          <w:numId w:val="31"/>
        </w:numPr>
        <w:spacing w:after="60" w:line="252" w:lineRule="auto"/>
        <w:ind w:right="160"/>
      </w:pPr>
      <w:r>
        <w:rPr>
          <w:rFonts w:eastAsia="Century Gothic"/>
          <w:color w:val="44546A"/>
          <w:sz w:val="20"/>
        </w:rPr>
        <w:t>Kur ile seçili cihaz–paket çiftlerine açılış düzenlemesi ekleyin. Onay penceresinde hedefleri ve yazılacak sistem dosyalarını okuyun.</w:t>
      </w:r>
    </w:p>
    <w:p w14:paraId="6EE60BA1" w14:textId="77777777" w:rsidR="00070F39" w:rsidRDefault="00D94BC2" w:rsidP="00D94BC2">
      <w:pPr>
        <w:keepLines/>
        <w:numPr>
          <w:ilvl w:val="0"/>
          <w:numId w:val="31"/>
        </w:numPr>
        <w:spacing w:after="60" w:line="252" w:lineRule="auto"/>
        <w:ind w:right="160"/>
      </w:pPr>
      <w:r>
        <w:rPr>
          <w:rFonts w:eastAsia="Century Gothic"/>
          <w:color w:val="44546A"/>
          <w:sz w:val="20"/>
        </w:rPr>
        <w:t>Kaldır ile bu düzenlemeyi geri alın; uygulamayı silmeden önce bu adımı tamamlayın. Uygulamayı kaldırmak veya fabrika ayarlarına dönmek, sistemdeki düzenlemeyi temizleme yöntemi değildir.</w:t>
      </w:r>
    </w:p>
    <w:p w14:paraId="0A590B63" w14:textId="77777777" w:rsidR="00070F39" w:rsidRDefault="00D94BC2" w:rsidP="00D94BC2">
      <w:pPr>
        <w:keepLines/>
        <w:numPr>
          <w:ilvl w:val="0"/>
          <w:numId w:val="31"/>
        </w:numPr>
        <w:spacing w:after="60" w:line="252" w:lineRule="auto"/>
        <w:ind w:right="160"/>
      </w:pPr>
      <w:r>
        <w:rPr>
          <w:rFonts w:eastAsia="Century Gothic"/>
          <w:color w:val="44546A"/>
          <w:sz w:val="20"/>
        </w:rPr>
        <w:t>Kurulum tamamlanınca izinli bakım aralığında cihazı yeniden başlatın ve hedef uygulamanın açıldığını ayrıca kontrol edin. Dosyaların yazılmış olması açılışın başarıyla tamamlandığını tek başına kanıtlamaz.</w:t>
      </w:r>
    </w:p>
    <w:p w14:paraId="15169E06"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lastRenderedPageBreak/>
        <w:t xml:space="preserve">Sistem riski: </w:t>
      </w:r>
      <w:r>
        <w:rPr>
          <w:rFonts w:eastAsia="Century Gothic"/>
          <w:color w:val="44546A"/>
          <w:sz w:val="19"/>
        </w:rPr>
        <w:t>/system/bin ve /system/etc/init dizinlerine pakete özel iki dosya yazılır; tam yollar onay penceresinde gösterilir. Sistem bütünlüğü doğrulaması olan cihazlarda açılış sorunu oluşabilir. Üretici/kurum onayı ve kurtarma planı olmadan uygulamayın.</w:t>
      </w:r>
    </w:p>
    <w:p w14:paraId="1FB9037B" w14:textId="77777777" w:rsidR="00070F39" w:rsidRDefault="00D94BC2">
      <w:pPr>
        <w:pStyle w:val="Heading2"/>
        <w:keepNext/>
        <w:spacing w:before="160"/>
      </w:pPr>
      <w:r>
        <w:rPr>
          <w:rFonts w:eastAsia="Century Gothic"/>
          <w:color w:val="44546A"/>
          <w:sz w:val="25"/>
        </w:rPr>
        <w:t>11.5. İşlemleri İzleme ve İptal</w:t>
      </w:r>
    </w:p>
    <w:p w14:paraId="17C73B1C" w14:textId="77777777" w:rsidR="00070F39" w:rsidRDefault="00D94BC2" w:rsidP="00D94BC2">
      <w:pPr>
        <w:keepLines/>
        <w:numPr>
          <w:ilvl w:val="0"/>
          <w:numId w:val="2"/>
        </w:numPr>
        <w:spacing w:after="60" w:line="252" w:lineRule="auto"/>
        <w:ind w:right="160"/>
      </w:pPr>
      <w:r>
        <w:rPr>
          <w:rFonts w:eastAsia="Century Gothic"/>
          <w:color w:val="44546A"/>
          <w:sz w:val="20"/>
        </w:rPr>
        <w:t>Sonuçları bu ekranın Adres / Paket / Durum / Ayrıntı tablosundan izleyin. Durumlar bekliyor, çalışıyor, bitti, başarısız ve iptal edildi olabilir.</w:t>
      </w:r>
    </w:p>
    <w:p w14:paraId="51336834" w14:textId="77777777" w:rsidR="00070F39" w:rsidRDefault="00D94BC2" w:rsidP="00D94BC2">
      <w:pPr>
        <w:keepLines/>
        <w:numPr>
          <w:ilvl w:val="0"/>
          <w:numId w:val="2"/>
        </w:numPr>
        <w:spacing w:after="60" w:line="252" w:lineRule="auto"/>
        <w:ind w:right="160"/>
      </w:pPr>
      <w:r>
        <w:rPr>
          <w:rFonts w:eastAsia="Century Gothic"/>
          <w:color w:val="44546A"/>
          <w:sz w:val="20"/>
        </w:rPr>
        <w:t>Bir seferde tek ADB işi çalışır; işin hedefleri paralel ilerleyebilir. Bir hedefin hatası diğerlerinin sonucunu geçersiz kılmaz; her satırı ayrı kontrol edin.</w:t>
      </w:r>
    </w:p>
    <w:p w14:paraId="3C317439" w14:textId="77777777" w:rsidR="00070F39" w:rsidRDefault="00D94BC2" w:rsidP="00D94BC2">
      <w:pPr>
        <w:keepLines/>
        <w:numPr>
          <w:ilvl w:val="0"/>
          <w:numId w:val="2"/>
        </w:numPr>
        <w:spacing w:after="60" w:line="252" w:lineRule="auto"/>
        <w:ind w:right="160"/>
      </w:pPr>
      <w:r>
        <w:rPr>
          <w:rFonts w:eastAsia="Century Gothic"/>
          <w:color w:val="44546A"/>
          <w:sz w:val="20"/>
        </w:rPr>
        <w:t>İptal, henüz başlamayan hedefleri durdurur. Başlamış işlemler tamamlanır; tamamlanan değişiklikler geri alınmaz.</w:t>
      </w:r>
    </w:p>
    <w:p w14:paraId="504486AC" w14:textId="77777777" w:rsidR="00070F39" w:rsidRDefault="00D94BC2" w:rsidP="00D94BC2">
      <w:pPr>
        <w:keepLines/>
        <w:numPr>
          <w:ilvl w:val="0"/>
          <w:numId w:val="2"/>
        </w:numPr>
        <w:spacing w:after="60" w:line="252" w:lineRule="auto"/>
        <w:ind w:right="160"/>
      </w:pPr>
      <w:r>
        <w:rPr>
          <w:rFonts w:eastAsia="Century Gothic"/>
          <w:color w:val="44546A"/>
          <w:sz w:val="20"/>
        </w:rPr>
        <w:t>ADB sonuçları proje Kuyruk/Geçmiş kaydı değildir. İşlem sırasında otomatik tarama ve yenileme duraklar; aynı cihazlarda başka araçlarla çakışan işlem yapmayın.</w:t>
      </w:r>
    </w:p>
    <w:p w14:paraId="6FEF57C3" w14:textId="77777777" w:rsidR="00070F39" w:rsidRDefault="00D94BC2">
      <w:pPr>
        <w:pStyle w:val="Heading1"/>
        <w:keepNext/>
        <w:spacing w:before="80" w:after="160"/>
      </w:pPr>
      <w:r>
        <w:rPr>
          <w:rFonts w:eastAsia="Century Gothic"/>
          <w:color w:val="2F5597"/>
          <w:sz w:val="30"/>
        </w:rPr>
        <w:br w:type="page"/>
      </w:r>
      <w:bookmarkStart w:id="24" w:name="DABP_Guide_Chapter_12"/>
      <w:bookmarkStart w:id="25" w:name="_Toc238817132"/>
      <w:r>
        <w:rPr>
          <w:rFonts w:eastAsia="Century Gothic"/>
          <w:color w:val="2F5597"/>
          <w:sz w:val="30"/>
        </w:rPr>
        <w:lastRenderedPageBreak/>
        <w:t>12. Doğrulama ve Excel Raporu</w:t>
      </w:r>
      <w:bookmarkEnd w:id="24"/>
      <w:bookmarkEnd w:id="25"/>
    </w:p>
    <w:p w14:paraId="4C06C787" w14:textId="77777777" w:rsidR="00070F39" w:rsidRDefault="00D94BC2">
      <w:pPr>
        <w:pStyle w:val="Heading2"/>
        <w:keepNext/>
        <w:spacing w:before="160"/>
      </w:pPr>
      <w:r>
        <w:rPr>
          <w:rFonts w:eastAsia="Century Gothic"/>
          <w:color w:val="44546A"/>
          <w:sz w:val="25"/>
        </w:rPr>
        <w:t>12.1. Cihaz Denetimi</w:t>
      </w:r>
    </w:p>
    <w:p w14:paraId="3B217144" w14:textId="77777777" w:rsidR="00070F39" w:rsidRDefault="00D94BC2">
      <w:pPr>
        <w:keepNext/>
        <w:spacing w:before="80" w:after="40"/>
        <w:jc w:val="center"/>
      </w:pPr>
      <w:r>
        <w:rPr>
          <w:noProof/>
        </w:rPr>
        <w:drawing>
          <wp:inline distT="0" distB="0" distL="0" distR="0" wp14:anchorId="05690D08" wp14:editId="2A25A60D">
            <wp:extent cx="5532120" cy="3111818"/>
            <wp:effectExtent l="0" t="0" r="0" b="0"/>
            <wp:docPr id="1898271448" name="Picture 1898271448" descr="Doğrulama ekranında erişim, IP ve SIP özet kartları, kategori filtreleri, cihaz bulguları ve Excel oluştur düğmesi gösteriliyor." title="Doğrulama ve raporlar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ogrulama-rapor.png"/>
                    <pic:cNvPicPr/>
                  </pic:nvPicPr>
                  <pic:blipFill>
                    <a:blip r:embed="rId22"/>
                    <a:stretch>
                      <a:fillRect/>
                    </a:stretch>
                  </pic:blipFill>
                  <pic:spPr>
                    <a:xfrm>
                      <a:off x="0" y="0"/>
                      <a:ext cx="5532120" cy="3111818"/>
                    </a:xfrm>
                    <a:prstGeom prst="rect">
                      <a:avLst/>
                    </a:prstGeom>
                  </pic:spPr>
                </pic:pic>
              </a:graphicData>
            </a:graphic>
          </wp:inline>
        </w:drawing>
      </w:r>
    </w:p>
    <w:p w14:paraId="0D0314C6"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10</w:t>
        </w:r>
      </w:fldSimple>
      <w:r>
        <w:rPr>
          <w:rFonts w:eastAsia="Century Gothic"/>
          <w:color w:val="44546A"/>
          <w:sz w:val="17"/>
        </w:rPr>
        <w:t xml:space="preserve"> - Doğrulama ve raporlar ekranı (demo verisi)</w:t>
      </w:r>
    </w:p>
    <w:p w14:paraId="4A40A5F4" w14:textId="0A38E99A" w:rsidR="00070F39" w:rsidRDefault="00D94BC2">
      <w:pPr>
        <w:spacing w:after="100"/>
      </w:pPr>
      <w:r>
        <w:rPr>
          <w:rFonts w:eastAsia="Century Gothic"/>
          <w:color w:val="44546A"/>
          <w:sz w:val="21"/>
        </w:rPr>
        <w:t>Bu ekran erişim, IP ve SIP denetimlerini kategori bazında özetler. Yeşil sonuç,</w:t>
      </w:r>
      <w:r w:rsidR="00AF3D95">
        <w:rPr>
          <w:rFonts w:eastAsia="Century Gothic"/>
          <w:color w:val="44546A"/>
          <w:sz w:val="21"/>
        </w:rPr>
        <w:t xml:space="preserve"> </w:t>
      </w:r>
      <w:r>
        <w:rPr>
          <w:rFonts w:eastAsia="Century Gothic"/>
          <w:color w:val="44546A"/>
          <w:sz w:val="21"/>
        </w:rPr>
        <w:t>ilgili temel ölçütlerin doğrulandığı anlamına gelir.</w:t>
      </w:r>
    </w:p>
    <w:p w14:paraId="2D2B5A0F" w14:textId="77777777" w:rsidR="00070F39" w:rsidRDefault="00D94BC2">
      <w:pPr>
        <w:pStyle w:val="Heading2"/>
        <w:keepNext/>
        <w:spacing w:before="160"/>
      </w:pPr>
      <w:r>
        <w:rPr>
          <w:rFonts w:eastAsia="Century Gothic"/>
          <w:color w:val="44546A"/>
          <w:sz w:val="25"/>
        </w:rPr>
        <w:t>12.2. Excel Raporu Oluşturma</w:t>
      </w:r>
    </w:p>
    <w:p w14:paraId="732AB1CF" w14:textId="77777777" w:rsidR="00070F39" w:rsidRDefault="00D94BC2" w:rsidP="00D94BC2">
      <w:pPr>
        <w:keepLines/>
        <w:numPr>
          <w:ilvl w:val="0"/>
          <w:numId w:val="18"/>
        </w:numPr>
        <w:spacing w:after="60" w:line="252" w:lineRule="auto"/>
      </w:pPr>
      <w:r>
        <w:rPr>
          <w:rFonts w:eastAsia="Century Gothic"/>
          <w:color w:val="44546A"/>
          <w:sz w:val="20"/>
        </w:rPr>
        <w:t>Doğrulama ve raporlar ekranını açın.</w:t>
      </w:r>
    </w:p>
    <w:p w14:paraId="47F45386" w14:textId="77777777" w:rsidR="00070F39" w:rsidRDefault="00D94BC2" w:rsidP="00D94BC2">
      <w:pPr>
        <w:keepLines/>
        <w:numPr>
          <w:ilvl w:val="0"/>
          <w:numId w:val="18"/>
        </w:numPr>
        <w:spacing w:after="60" w:line="252" w:lineRule="auto"/>
      </w:pPr>
      <w:r>
        <w:rPr>
          <w:rFonts w:eastAsia="Century Gothic"/>
          <w:color w:val="44546A"/>
          <w:sz w:val="20"/>
        </w:rPr>
        <w:t>Veriler eski görünüyorsa önce Şimdi tara seçeneğini kullanın.</w:t>
      </w:r>
    </w:p>
    <w:p w14:paraId="03352927" w14:textId="77777777" w:rsidR="00070F39" w:rsidRDefault="00D94BC2" w:rsidP="00D94BC2">
      <w:pPr>
        <w:keepLines/>
        <w:numPr>
          <w:ilvl w:val="0"/>
          <w:numId w:val="18"/>
        </w:numPr>
        <w:spacing w:after="60" w:line="252" w:lineRule="auto"/>
      </w:pPr>
      <w:r>
        <w:rPr>
          <w:rFonts w:eastAsia="Century Gothic"/>
          <w:color w:val="44546A"/>
          <w:sz w:val="20"/>
        </w:rPr>
        <w:t>Cihaz denetimi sekmesinde sorunlu satırları inceleyin.</w:t>
      </w:r>
    </w:p>
    <w:p w14:paraId="29787F1B" w14:textId="44666E72" w:rsidR="00070F39" w:rsidRDefault="00D94BC2" w:rsidP="00D94BC2">
      <w:pPr>
        <w:keepLines/>
        <w:numPr>
          <w:ilvl w:val="0"/>
          <w:numId w:val="18"/>
        </w:numPr>
        <w:spacing w:after="60" w:line="252" w:lineRule="auto"/>
      </w:pPr>
      <w:r>
        <w:rPr>
          <w:rFonts w:eastAsia="Century Gothic"/>
          <w:color w:val="44546A"/>
          <w:sz w:val="20"/>
        </w:rPr>
        <w:t>Excel ön</w:t>
      </w:r>
      <w:r w:rsidR="00AF3D95">
        <w:rPr>
          <w:rFonts w:eastAsia="Century Gothic"/>
          <w:color w:val="44546A"/>
          <w:sz w:val="20"/>
        </w:rPr>
        <w:t xml:space="preserve"> </w:t>
      </w:r>
      <w:r>
        <w:rPr>
          <w:rFonts w:eastAsia="Century Gothic"/>
          <w:color w:val="44546A"/>
          <w:sz w:val="20"/>
        </w:rPr>
        <w:t>izleme sekmesinde şablon yerleşimini kontrol edin.</w:t>
      </w:r>
    </w:p>
    <w:p w14:paraId="0EB102A9" w14:textId="77777777" w:rsidR="00070F39" w:rsidRDefault="00D94BC2" w:rsidP="00D94BC2">
      <w:pPr>
        <w:keepLines/>
        <w:numPr>
          <w:ilvl w:val="0"/>
          <w:numId w:val="18"/>
        </w:numPr>
        <w:spacing w:after="60" w:line="252" w:lineRule="auto"/>
      </w:pPr>
      <w:r>
        <w:rPr>
          <w:rFonts w:eastAsia="Century Gothic"/>
          <w:color w:val="44546A"/>
          <w:sz w:val="20"/>
        </w:rPr>
        <w:t>Excel oluştur seçeneğini kullanın.</w:t>
      </w:r>
    </w:p>
    <w:p w14:paraId="37BFBB54" w14:textId="77777777" w:rsidR="00070F39" w:rsidRDefault="00D94BC2" w:rsidP="00D94BC2">
      <w:pPr>
        <w:keepLines/>
        <w:numPr>
          <w:ilvl w:val="0"/>
          <w:numId w:val="18"/>
        </w:numPr>
        <w:spacing w:after="60" w:line="252" w:lineRule="auto"/>
      </w:pPr>
      <w:r>
        <w:rPr>
          <w:rFonts w:eastAsia="Century Gothic"/>
          <w:color w:val="44546A"/>
          <w:sz w:val="20"/>
        </w:rPr>
        <w:t>Uygulama güncel olmayan veri uyarısı verirse Önce tara veya bilinçli olarak Yine de oluştur seçeneğini seçin.</w:t>
      </w:r>
    </w:p>
    <w:p w14:paraId="51824641" w14:textId="77777777" w:rsidR="00070F39" w:rsidRDefault="00D94BC2" w:rsidP="00D94BC2">
      <w:pPr>
        <w:keepLines/>
        <w:numPr>
          <w:ilvl w:val="0"/>
          <w:numId w:val="18"/>
        </w:numPr>
        <w:spacing w:after="60" w:line="252" w:lineRule="auto"/>
      </w:pPr>
      <w:r>
        <w:rPr>
          <w:rFonts w:eastAsia="Century Gothic"/>
          <w:color w:val="44546A"/>
          <w:sz w:val="20"/>
        </w:rPr>
        <w:t>Kuyruktaki bitmiş işten dosyayı açın veya klasörde gösterin.</w:t>
      </w:r>
    </w:p>
    <w:p w14:paraId="0DCE030F" w14:textId="77777777" w:rsidR="00070F39" w:rsidRDefault="00D94BC2">
      <w:pPr>
        <w:keepLines/>
        <w:pBdr>
          <w:left w:val="single" w:sz="18" w:space="8" w:color="4472C4"/>
        </w:pBdr>
        <w:shd w:val="clear" w:color="auto" w:fill="EAF3F9"/>
        <w:spacing w:before="100" w:after="140" w:line="252" w:lineRule="auto"/>
        <w:ind w:left="173" w:right="144"/>
        <w:jc w:val="left"/>
      </w:pPr>
      <w:r>
        <w:rPr>
          <w:rFonts w:eastAsia="Century Gothic"/>
          <w:b/>
          <w:color w:val="44546A"/>
          <w:sz w:val="19"/>
        </w:rPr>
        <w:t xml:space="preserve">Çıktı: </w:t>
      </w:r>
      <w:r>
        <w:rPr>
          <w:rFonts w:eastAsia="Century Gothic"/>
          <w:color w:val="44546A"/>
          <w:sz w:val="19"/>
        </w:rPr>
        <w:t>Şablonun kendisi değiştirilmez. Doldurulmuş kopya işletim sisteminin Belgeler klasörüne Field_Device_Verification_set{n}.xlsx adıyla kaydedilir.</w:t>
      </w:r>
    </w:p>
    <w:p w14:paraId="335808F4" w14:textId="77777777" w:rsidR="00070F39" w:rsidRDefault="00D94BC2">
      <w:pPr>
        <w:pStyle w:val="Heading1"/>
        <w:keepNext/>
        <w:spacing w:before="80" w:after="160"/>
      </w:pPr>
      <w:r>
        <w:rPr>
          <w:rFonts w:eastAsia="Century Gothic"/>
          <w:color w:val="2F5597"/>
          <w:sz w:val="30"/>
        </w:rPr>
        <w:br w:type="page"/>
      </w:r>
      <w:bookmarkStart w:id="26" w:name="DABP_Guide_Chapter_13"/>
      <w:bookmarkStart w:id="27" w:name="_Toc238817133"/>
      <w:r>
        <w:rPr>
          <w:rFonts w:eastAsia="Century Gothic"/>
          <w:color w:val="2F5597"/>
          <w:sz w:val="30"/>
        </w:rPr>
        <w:lastRenderedPageBreak/>
        <w:t>13. Kuyruk ve Geçmiş</w:t>
      </w:r>
      <w:bookmarkEnd w:id="26"/>
      <w:bookmarkEnd w:id="27"/>
    </w:p>
    <w:p w14:paraId="535C3C73" w14:textId="77777777" w:rsidR="00070F39" w:rsidRDefault="00D94BC2">
      <w:pPr>
        <w:pStyle w:val="Heading2"/>
        <w:keepNext/>
        <w:spacing w:before="160"/>
      </w:pPr>
      <w:r>
        <w:rPr>
          <w:rFonts w:eastAsia="Century Gothic"/>
          <w:color w:val="44546A"/>
          <w:sz w:val="25"/>
        </w:rPr>
        <w:t>13.1. İşleri İzleme</w:t>
      </w:r>
    </w:p>
    <w:p w14:paraId="1487F061" w14:textId="77777777" w:rsidR="00070F39" w:rsidRDefault="00D94BC2">
      <w:pPr>
        <w:spacing w:after="100"/>
      </w:pPr>
      <w:r>
        <w:rPr>
          <w:rFonts w:eastAsia="Century Gothic"/>
          <w:color w:val="44546A"/>
          <w:sz w:val="21"/>
        </w:rPr>
        <w:t>Proje işlemleri Kuyruk panelinde aşama, ilerleme ve cihaz/port sonucuyla izlenir. Switch keşfi de Kuyruk/Geçmiş'te Switch taraması olarak görünür. Switch'in port/PoE, adres ve kayıt işlemlerinde ekran bildirimlerini okuyup sonucu Yeniden yükle ile doğrulayın. ADB işlemlerini kendi sonuç tablosunda izleyin.</w:t>
      </w:r>
    </w:p>
    <w:p w14:paraId="3E1D8298" w14:textId="77777777" w:rsidR="00070F39" w:rsidRDefault="00D94BC2">
      <w:pPr>
        <w:pStyle w:val="Heading2"/>
        <w:keepNext/>
        <w:spacing w:before="160"/>
      </w:pPr>
      <w:r>
        <w:rPr>
          <w:rFonts w:eastAsia="Century Gothic"/>
          <w:color w:val="44546A"/>
          <w:sz w:val="25"/>
        </w:rPr>
        <w:t>13.2. Oturum Geçmişi</w:t>
      </w:r>
    </w:p>
    <w:p w14:paraId="0D27D465" w14:textId="77777777" w:rsidR="00070F39" w:rsidRDefault="00D94BC2">
      <w:pPr>
        <w:keepNext/>
        <w:spacing w:before="80" w:after="40"/>
        <w:jc w:val="center"/>
      </w:pPr>
      <w:r>
        <w:rPr>
          <w:noProof/>
        </w:rPr>
        <w:drawing>
          <wp:inline distT="0" distB="0" distL="0" distR="0" wp14:anchorId="016018C4" wp14:editId="5EA2DB16">
            <wp:extent cx="5532120" cy="3111818"/>
            <wp:effectExtent l="0" t="0" r="0" b="0"/>
            <wp:docPr id="1898271449" name="Picture 1898271449" descr="Geçmiş ekranında süren ve biten işler, tamamlanma durumu, tren seti, başlangıç zamanı, süre, sonuç özeti ve ayrıntıları aç düğmeleri gösteriliyor." title="Geçmiş ekranında biten iş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ecmis.png"/>
                    <pic:cNvPicPr/>
                  </pic:nvPicPr>
                  <pic:blipFill>
                    <a:blip r:embed="rId23"/>
                    <a:stretch>
                      <a:fillRect/>
                    </a:stretch>
                  </pic:blipFill>
                  <pic:spPr>
                    <a:xfrm>
                      <a:off x="0" y="0"/>
                      <a:ext cx="5532120" cy="3111818"/>
                    </a:xfrm>
                    <a:prstGeom prst="rect">
                      <a:avLst/>
                    </a:prstGeom>
                  </pic:spPr>
                </pic:pic>
              </a:graphicData>
            </a:graphic>
          </wp:inline>
        </w:drawing>
      </w:r>
    </w:p>
    <w:p w14:paraId="4C0BCBA1" w14:textId="77777777" w:rsidR="00070F39" w:rsidRDefault="00D94BC2">
      <w:pPr>
        <w:pStyle w:val="Caption"/>
        <w:keepLines/>
        <w:spacing w:after="140"/>
        <w:jc w:val="center"/>
      </w:pPr>
      <w:r>
        <w:rPr>
          <w:rFonts w:eastAsia="Century Gothic"/>
          <w:color w:val="44546A"/>
          <w:sz w:val="17"/>
        </w:rPr>
        <w:t xml:space="preserve">Şekil </w:t>
      </w:r>
      <w:fldSimple w:instr=" SEQ Figure \* ARABIC ">
        <w:r w:rsidR="00E811AD">
          <w:rPr>
            <w:noProof/>
          </w:rPr>
          <w:t>11</w:t>
        </w:r>
      </w:fldSimple>
      <w:r>
        <w:rPr>
          <w:rFonts w:eastAsia="Century Gothic"/>
          <w:color w:val="44546A"/>
          <w:sz w:val="17"/>
        </w:rPr>
        <w:t xml:space="preserve"> - Geçmiş ekranında biten işler (demo verisi)</w:t>
      </w:r>
    </w:p>
    <w:p w14:paraId="7B8FCE61" w14:textId="77777777" w:rsidR="00070F39" w:rsidRDefault="00D94BC2" w:rsidP="00D94BC2">
      <w:pPr>
        <w:keepLines/>
        <w:numPr>
          <w:ilvl w:val="0"/>
          <w:numId w:val="19"/>
        </w:numPr>
        <w:spacing w:after="60" w:line="252" w:lineRule="auto"/>
      </w:pPr>
      <w:r>
        <w:rPr>
          <w:rFonts w:eastAsia="Century Gothic"/>
          <w:color w:val="44546A"/>
          <w:sz w:val="20"/>
        </w:rPr>
        <w:t>Tümü, Sürenler ve Bitenler sekmeleriyle listeyi filtreleyin.</w:t>
      </w:r>
    </w:p>
    <w:p w14:paraId="56ED58D9" w14:textId="77777777" w:rsidR="00070F39" w:rsidRDefault="00D94BC2" w:rsidP="00D94BC2">
      <w:pPr>
        <w:keepLines/>
        <w:numPr>
          <w:ilvl w:val="0"/>
          <w:numId w:val="19"/>
        </w:numPr>
        <w:spacing w:after="60" w:line="252" w:lineRule="auto"/>
      </w:pPr>
      <w:r>
        <w:rPr>
          <w:rFonts w:eastAsia="Century Gothic"/>
          <w:color w:val="44546A"/>
          <w:sz w:val="20"/>
        </w:rPr>
        <w:t>Ayrıntıları aç seçeneğiyle adım sonuçlarını ve hataları inceleyin.</w:t>
      </w:r>
    </w:p>
    <w:p w14:paraId="6A764F2D" w14:textId="77777777" w:rsidR="00070F39" w:rsidRDefault="00D94BC2" w:rsidP="00D94BC2">
      <w:pPr>
        <w:keepLines/>
        <w:numPr>
          <w:ilvl w:val="0"/>
          <w:numId w:val="19"/>
        </w:numPr>
        <w:spacing w:after="60" w:line="252" w:lineRule="auto"/>
      </w:pPr>
      <w:r>
        <w:rPr>
          <w:rFonts w:eastAsia="Century Gothic"/>
          <w:color w:val="44546A"/>
          <w:sz w:val="20"/>
        </w:rPr>
        <w:t>Rapor üreten işlerde Dosyayı aç veya Klasörde göster seçeneğini kullanın.</w:t>
      </w:r>
    </w:p>
    <w:p w14:paraId="57C86316" w14:textId="77777777" w:rsidR="00070F39" w:rsidRDefault="00D94BC2" w:rsidP="00D94BC2">
      <w:pPr>
        <w:keepLines/>
        <w:numPr>
          <w:ilvl w:val="0"/>
          <w:numId w:val="19"/>
        </w:numPr>
        <w:spacing w:after="60" w:line="252" w:lineRule="auto"/>
      </w:pPr>
      <w:r>
        <w:rPr>
          <w:rFonts w:eastAsia="Century Gothic"/>
          <w:color w:val="44546A"/>
          <w:sz w:val="20"/>
        </w:rPr>
        <w:t>Bitmiş işi kuyruk listesinden kaldırmak, üretilen dosyayı silmez.</w:t>
      </w:r>
    </w:p>
    <w:p w14:paraId="3D8E38DB" w14:textId="77777777" w:rsidR="00070F39" w:rsidRDefault="00D94BC2">
      <w:pPr>
        <w:keepLines/>
        <w:pBdr>
          <w:left w:val="single" w:sz="18" w:space="8" w:color="4472C4"/>
        </w:pBdr>
        <w:shd w:val="clear" w:color="auto" w:fill="EAF3F9"/>
        <w:spacing w:before="100" w:after="140" w:line="252" w:lineRule="auto"/>
        <w:ind w:left="173" w:right="144"/>
        <w:jc w:val="left"/>
      </w:pPr>
      <w:r>
        <w:rPr>
          <w:rFonts w:eastAsia="Century Gothic"/>
          <w:b/>
          <w:color w:val="44546A"/>
          <w:sz w:val="19"/>
        </w:rPr>
        <w:t xml:space="preserve">Oturum sınırı: </w:t>
      </w:r>
      <w:r>
        <w:rPr>
          <w:rFonts w:eastAsia="Century Gothic"/>
          <w:color w:val="44546A"/>
          <w:sz w:val="19"/>
        </w:rPr>
        <w:t>İş geçmişi ve ADB işlem sonuçları kalıcı arşiv değildir. Switch yazma işlemlerinin bildirimleri de kalıcı kayıt oluşturmaz. Gerekli rapor ve izinli kayıtları kapanmadan önce kurum prosedürüne göre saklayın. ADB adres listesi ise kalıcıdır.</w:t>
      </w:r>
    </w:p>
    <w:p w14:paraId="1427F8B0" w14:textId="77777777" w:rsidR="00070F39" w:rsidRDefault="00D94BC2">
      <w:pPr>
        <w:pStyle w:val="Heading1"/>
        <w:keepNext/>
        <w:spacing w:before="80" w:after="160"/>
      </w:pPr>
      <w:r>
        <w:rPr>
          <w:rFonts w:eastAsia="Century Gothic"/>
          <w:color w:val="2F5597"/>
          <w:sz w:val="30"/>
        </w:rPr>
        <w:br w:type="page"/>
      </w:r>
      <w:bookmarkStart w:id="28" w:name="DABP_Guide_Chapter_14"/>
      <w:bookmarkStart w:id="29" w:name="_Toc238817134"/>
      <w:r>
        <w:rPr>
          <w:rFonts w:eastAsia="Century Gothic"/>
          <w:color w:val="2F5597"/>
          <w:sz w:val="30"/>
        </w:rPr>
        <w:lastRenderedPageBreak/>
        <w:t>14. Sorun Giderme</w:t>
      </w:r>
      <w:bookmarkEnd w:id="28"/>
      <w:bookmarkEnd w:id="29"/>
    </w:p>
    <w:p w14:paraId="5C7C2438" w14:textId="77777777" w:rsidR="00070F39" w:rsidRDefault="00D94BC2">
      <w:pPr>
        <w:pStyle w:val="Heading2"/>
        <w:keepNext/>
        <w:spacing w:before="160"/>
      </w:pPr>
      <w:r>
        <w:rPr>
          <w:rFonts w:eastAsia="Century Gothic"/>
          <w:color w:val="44546A"/>
          <w:sz w:val="25"/>
        </w:rPr>
        <w:t>Uygulama açılmıyor</w:t>
      </w:r>
    </w:p>
    <w:p w14:paraId="21865F99"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İşletim sistemi yetki istemini reddetmediğinizi, doğru platform paketini ve Windows'ta WebView2'yi kontrol edin.</w:t>
      </w:r>
    </w:p>
    <w:p w14:paraId="3B0E2F99" w14:textId="77777777" w:rsidR="00070F39" w:rsidRDefault="00D94BC2">
      <w:pPr>
        <w:pStyle w:val="Heading2"/>
        <w:keepNext/>
        <w:spacing w:before="160"/>
      </w:pPr>
      <w:r>
        <w:rPr>
          <w:rFonts w:eastAsia="Century Gothic"/>
          <w:color w:val="44546A"/>
          <w:sz w:val="25"/>
        </w:rPr>
        <w:t>Cihaz bulunamıyor</w:t>
      </w:r>
    </w:p>
    <w:p w14:paraId="2A44D135"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Kablolu bağlantı, doğru proje/set, Ağ ekranındaki Hazır durumu, cihaz beslemesi ve beklenen IP/portu doğrulayın; sonra Şimdi tara kullanın.</w:t>
      </w:r>
    </w:p>
    <w:p w14:paraId="2D1AA2D1" w14:textId="77777777" w:rsidR="00070F39" w:rsidRDefault="00D94BC2">
      <w:pPr>
        <w:pStyle w:val="Heading2"/>
        <w:keepNext/>
        <w:spacing w:before="160"/>
      </w:pPr>
      <w:r>
        <w:rPr>
          <w:rFonts w:eastAsia="Century Gothic"/>
          <w:color w:val="44546A"/>
          <w:sz w:val="25"/>
        </w:rPr>
        <w:t>Kimlik bilgisi gerekli</w:t>
      </w:r>
    </w:p>
    <w:p w14:paraId="71E4E71E"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Kilit panelinden yetkili bilgiyi doğrulayın. Tamamen erişilemeyen switch kilit listesinde görünmeyebilir; ilgili işlem kartındaki giriş alanını kullanın.</w:t>
      </w:r>
    </w:p>
    <w:p w14:paraId="758356C4" w14:textId="77777777" w:rsidR="00070F39" w:rsidRDefault="00D94BC2">
      <w:pPr>
        <w:pStyle w:val="Heading2"/>
        <w:keepNext/>
        <w:spacing w:before="160"/>
      </w:pPr>
      <w:r>
        <w:rPr>
          <w:rFonts w:eastAsia="Century Gothic"/>
          <w:color w:val="44546A"/>
          <w:sz w:val="25"/>
        </w:rPr>
        <w:t>IP planı başlamıyor</w:t>
      </w:r>
    </w:p>
    <w:p w14:paraId="4AA49A8F"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Switch erişimi, hedef port biçimi, korunan PC/uplink portları, fabrika IP'si, maske ve kablolu adaptör seçimini kontrol edin.</w:t>
      </w:r>
    </w:p>
    <w:p w14:paraId="27CA3572" w14:textId="77777777" w:rsidR="00070F39" w:rsidRDefault="00D94BC2">
      <w:pPr>
        <w:pStyle w:val="Heading2"/>
        <w:keepNext/>
        <w:spacing w:before="160"/>
      </w:pPr>
      <w:r>
        <w:rPr>
          <w:rFonts w:eastAsia="Century Gothic"/>
          <w:color w:val="44546A"/>
          <w:sz w:val="25"/>
        </w:rPr>
        <w:t>ADB bulunamadı</w:t>
      </w:r>
    </w:p>
    <w:p w14:paraId="1371138F" w14:textId="77777777" w:rsidR="00070F39" w:rsidRDefault="00D94BC2">
      <w:pPr>
        <w:keepLines/>
        <w:spacing w:after="100"/>
      </w:pPr>
      <w:r>
        <w:rPr>
          <w:rFonts w:eastAsia="Century Gothic"/>
          <w:b/>
          <w:color w:val="44546A"/>
          <w:sz w:val="21"/>
        </w:rPr>
        <w:t xml:space="preserve">Kontrol / çözüm: </w:t>
      </w:r>
      <w:r>
        <w:rPr>
          <w:rFonts w:eastAsia="Century Gothic"/>
          <w:color w:val="44546A"/>
          <w:sz w:val="21"/>
        </w:rPr>
        <w:t>Önce uygulama paketindeki ADB aracının eksiksiz ve çalıştırılabilir olduğunu kontrol edin. Paket aracı yoksa Android Platform Tools ve sistemde adb erişimini doğrulayın; sonra uygulamayı yeniden başlatın.</w:t>
      </w:r>
    </w:p>
    <w:p w14:paraId="740810D0" w14:textId="77777777" w:rsidR="00070F39" w:rsidRDefault="00D94BC2">
      <w:pPr>
        <w:pStyle w:val="Heading2"/>
        <w:keepNext/>
        <w:spacing w:before="160"/>
      </w:pPr>
      <w:r>
        <w:rPr>
          <w:rFonts w:eastAsia="Century Gothic"/>
          <w:color w:val="44546A"/>
          <w:sz w:val="25"/>
        </w:rPr>
        <w:t>İptal gecikiyor</w:t>
      </w:r>
    </w:p>
    <w:p w14:paraId="747A00C8"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İş güvenli noktaya ulaşana kadar bekleyin. Uygulamayı zorla kapatmayın. PoE geri dönmezse yetkili switch prosedürünü uygulayın.</w:t>
      </w:r>
    </w:p>
    <w:p w14:paraId="077CF737" w14:textId="77777777" w:rsidR="00070F39" w:rsidRDefault="00D94BC2">
      <w:pPr>
        <w:pStyle w:val="Heading2"/>
        <w:keepNext/>
        <w:spacing w:before="160"/>
      </w:pPr>
      <w:r>
        <w:rPr>
          <w:rFonts w:eastAsia="Century Gothic"/>
          <w:color w:val="44546A"/>
          <w:sz w:val="25"/>
        </w:rPr>
        <w:t>Excel oluşturulamıyor</w:t>
      </w:r>
    </w:p>
    <w:p w14:paraId="6024A483"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Belgeler klasörü yazma iznini, şablon dosyasının varlığını ve diskte boş alanı kontrol edin; güncel taramadan sonra yeniden deneyin.</w:t>
      </w:r>
    </w:p>
    <w:p w14:paraId="78C823E2" w14:textId="77777777" w:rsidR="00070F39" w:rsidRDefault="00D94BC2">
      <w:pPr>
        <w:pStyle w:val="Heading2"/>
        <w:keepNext/>
        <w:spacing w:before="160"/>
      </w:pPr>
      <w:r>
        <w:rPr>
          <w:rFonts w:eastAsia="Century Gothic"/>
          <w:color w:val="44546A"/>
          <w:sz w:val="25"/>
        </w:rPr>
        <w:t>Proje veya set değişmiyor</w:t>
      </w:r>
    </w:p>
    <w:p w14:paraId="31157D54" w14:textId="77777777" w:rsidR="00070F39" w:rsidRDefault="00D94BC2">
      <w:pPr>
        <w:keepLines/>
        <w:spacing w:after="100"/>
      </w:pPr>
      <w:r>
        <w:rPr>
          <w:rFonts w:eastAsia="Century Gothic"/>
          <w:b/>
          <w:color w:val="44546A"/>
          <w:sz w:val="21"/>
        </w:rPr>
        <w:t>Kontrol / çözüm:</w:t>
      </w:r>
      <w:r>
        <w:rPr>
          <w:rFonts w:eastAsia="Century Gothic"/>
          <w:color w:val="44546A"/>
          <w:sz w:val="21"/>
        </w:rPr>
        <w:t xml:space="preserve"> Yazma işinin tamamlanmasını veya güvenli şekilde iptal edilmesini bekleyin; ardından seçim yapın.</w:t>
      </w:r>
    </w:p>
    <w:p w14:paraId="2075CC78" w14:textId="77777777" w:rsidR="00070F39" w:rsidRDefault="00D94BC2">
      <w:pPr>
        <w:pStyle w:val="Heading2"/>
        <w:keepNext/>
        <w:pageBreakBefore/>
        <w:spacing w:before="160"/>
      </w:pPr>
      <w:r>
        <w:rPr>
          <w:rFonts w:eastAsia="Century Gothic"/>
          <w:color w:val="44546A"/>
          <w:sz w:val="25"/>
        </w:rPr>
        <w:lastRenderedPageBreak/>
        <w:t>Switch ve ADB Araçlarında Sorun Giderme</w:t>
      </w:r>
    </w:p>
    <w:p w14:paraId="6231DFF9" w14:textId="77777777" w:rsidR="00070F39" w:rsidRDefault="00D94BC2">
      <w:pPr>
        <w:pStyle w:val="Heading2"/>
        <w:keepNext/>
        <w:spacing w:before="160"/>
      </w:pPr>
      <w:r>
        <w:rPr>
          <w:rFonts w:eastAsia="Century Gothic"/>
          <w:color w:val="44546A"/>
          <w:sz w:val="25"/>
        </w:rPr>
        <w:t>Switch bulunamıyor / giriş yapılamıyor</w:t>
      </w:r>
    </w:p>
    <w:p w14:paraId="2E6A3F21" w14:textId="77777777" w:rsidR="00070F39" w:rsidRDefault="00D94BC2">
      <w:pPr>
        <w:spacing w:after="100"/>
      </w:pPr>
      <w:r>
        <w:rPr>
          <w:rFonts w:eastAsia="Century Gothic"/>
          <w:color w:val="44546A"/>
          <w:sz w:val="21"/>
        </w:rPr>
        <w:t>Kontrol / çözüm: Hedef IP/ağ, kablolu adaptör ve HTTP erişimini kontrol edin. Taranacak ağı daraltın veya tek IP deneyin; en çok 1024 adres taranabilir. Giriş gerekli ise Aç ile yetkili hesabı doğrulayın. Bu araç bilgisayarın hedef ağ adresini otomatik hazırlamaz.</w:t>
      </w:r>
    </w:p>
    <w:p w14:paraId="3D04AF81" w14:textId="77777777" w:rsidR="00070F39" w:rsidRDefault="00D94BC2">
      <w:pPr>
        <w:pStyle w:val="Heading2"/>
        <w:keepNext/>
        <w:spacing w:before="160"/>
      </w:pPr>
      <w:r>
        <w:rPr>
          <w:rFonts w:eastAsia="Century Gothic"/>
          <w:color w:val="44546A"/>
          <w:sz w:val="25"/>
        </w:rPr>
        <w:t>Switch değişikliği sonrası bağlantı kesildi</w:t>
      </w:r>
    </w:p>
    <w:p w14:paraId="77CDAB85" w14:textId="77777777" w:rsidR="00070F39" w:rsidRDefault="00D94BC2">
      <w:pPr>
        <w:spacing w:after="100"/>
      </w:pPr>
      <w:r>
        <w:rPr>
          <w:rFonts w:eastAsia="Century Gothic"/>
          <w:color w:val="44546A"/>
          <w:sz w:val="21"/>
        </w:rPr>
        <w:t>Kontrol / çözüm: PC/uplink portunu veya PoE beslemesini kapatmış olabilirsiniz. Adres değiştiyse yeni IP/ağ üzerinden yeniden tarayın. Fabrika ayarlarında kurumun konsol/kurtarma prosedürünü izleyin; kaydedilmemiş değişikliklerin yeniden başlatmada kaybolabileceğini dikkate alın.</w:t>
      </w:r>
    </w:p>
    <w:p w14:paraId="283A0E58" w14:textId="77777777" w:rsidR="00070F39" w:rsidRDefault="00D94BC2">
      <w:pPr>
        <w:pStyle w:val="Heading2"/>
        <w:keepNext/>
        <w:spacing w:before="160"/>
      </w:pPr>
      <w:r>
        <w:rPr>
          <w:rFonts w:eastAsia="Century Gothic"/>
          <w:color w:val="44546A"/>
          <w:sz w:val="25"/>
        </w:rPr>
        <w:t>ADB cihazına bağlanılamıyor</w:t>
      </w:r>
    </w:p>
    <w:p w14:paraId="56451791" w14:textId="77777777" w:rsidR="00070F39" w:rsidRDefault="00D94BC2">
      <w:pPr>
        <w:spacing w:after="100"/>
      </w:pPr>
      <w:r>
        <w:rPr>
          <w:rFonts w:eastAsia="Century Gothic"/>
          <w:color w:val="44546A"/>
          <w:sz w:val="21"/>
        </w:rPr>
        <w:t>Kontrol / çözüm: Adres alanında port/ön ek olmadığını, hedef ağa erişimi ve cihazdaki ağ üzerinden ADB hizmetini (varsayılan 5555) kontrol edin. Yetkilendirme hatasında cihaz ekranındaki ADB onayını kontrol edin. Hepsini bağla'nın bütün adresleri hedeflediğini unutmayın.</w:t>
      </w:r>
    </w:p>
    <w:p w14:paraId="33A5E819" w14:textId="77777777" w:rsidR="00070F39" w:rsidRDefault="00D94BC2">
      <w:pPr>
        <w:pStyle w:val="Heading2"/>
        <w:keepNext/>
        <w:spacing w:before="160"/>
      </w:pPr>
      <w:r>
        <w:rPr>
          <w:rFonts w:eastAsia="Century Gothic"/>
          <w:color w:val="44546A"/>
          <w:sz w:val="25"/>
        </w:rPr>
        <w:t>ADB paket araması boş / yanlış paket seçili</w:t>
      </w:r>
    </w:p>
    <w:p w14:paraId="7EC5D96D" w14:textId="77777777" w:rsidR="00070F39" w:rsidRDefault="00D94BC2">
      <w:pPr>
        <w:spacing w:after="100"/>
      </w:pPr>
      <w:r>
        <w:rPr>
          <w:rFonts w:eastAsia="Century Gothic"/>
          <w:color w:val="44546A"/>
          <w:sz w:val="21"/>
        </w:rPr>
        <w:t>Kontrol / çözüm: Doğru cihazları ve paket adından en az iki karakteri kullanın. Okunamayan cihaz uyarılarını inceleyin; APK kurulumundan veya cihaz seçimi değişikliğinden sonra Ara'yı tekrarlayın. Sonuçların tümü başlangıçta seçilidir.</w:t>
      </w:r>
    </w:p>
    <w:p w14:paraId="07331C58" w14:textId="77777777" w:rsidR="00070F39" w:rsidRDefault="00D94BC2">
      <w:pPr>
        <w:pStyle w:val="Heading2"/>
        <w:keepNext/>
        <w:spacing w:before="160"/>
      </w:pPr>
      <w:r>
        <w:rPr>
          <w:rFonts w:eastAsia="Century Gothic"/>
          <w:color w:val="44546A"/>
          <w:sz w:val="25"/>
        </w:rPr>
        <w:t>Kendiliğinden başlatma yarım / kurulamıyor</w:t>
      </w:r>
    </w:p>
    <w:p w14:paraId="4ED3051B" w14:textId="77777777" w:rsidR="00070F39" w:rsidRDefault="00D94BC2">
      <w:pPr>
        <w:spacing w:after="100"/>
      </w:pPr>
      <w:r>
        <w:rPr>
          <w:rFonts w:eastAsia="Century Gothic"/>
          <w:color w:val="44546A"/>
          <w:sz w:val="21"/>
        </w:rPr>
        <w:t>Kontrol / çözüm: Tek cihaz ve tek paketle Bak'ı kullanın; root yetkisini ve sistem bölümünün uygunluğunu yetkili teknik ekibe doğrulatın. Yarım düzenlemeyi Kaldır ile temizleyip sonucu yeniden kontrol edin. Açılış sorunu varsa kurumun kurtarma prosedürünü uygulayın.</w:t>
      </w:r>
    </w:p>
    <w:p w14:paraId="1077ABF0" w14:textId="77777777" w:rsidR="00070F39" w:rsidRDefault="00D94BC2">
      <w:pPr>
        <w:keepLines/>
        <w:pBdr>
          <w:left w:val="single" w:sz="18" w:space="8" w:color="D6A632"/>
        </w:pBdr>
        <w:shd w:val="clear" w:color="auto" w:fill="FFF2CC"/>
        <w:spacing w:before="100" w:after="140" w:line="252" w:lineRule="auto"/>
        <w:ind w:left="173" w:right="144"/>
        <w:jc w:val="left"/>
      </w:pPr>
      <w:r>
        <w:rPr>
          <w:rFonts w:eastAsia="Century Gothic"/>
          <w:b/>
          <w:color w:val="44546A"/>
          <w:sz w:val="19"/>
        </w:rPr>
        <w:t xml:space="preserve">Yardım almadan önce: </w:t>
      </w:r>
      <w:r>
        <w:rPr>
          <w:rFonts w:eastAsia="Century Gothic"/>
          <w:color w:val="44546A"/>
          <w:sz w:val="19"/>
        </w:rPr>
        <w:t>Uygulama sürümü, proje/set (proje işlemlerinde), saat, hedef IP, switch/port veya Android paket adı, işlem ve hata metnini not edin. Parola veya servis anahtarı verisi paylaşmayın.</w:t>
      </w:r>
    </w:p>
    <w:p w14:paraId="5A0BC278" w14:textId="77777777" w:rsidR="00070F39" w:rsidRDefault="00D94BC2">
      <w:pPr>
        <w:pStyle w:val="Heading1"/>
        <w:keepNext/>
        <w:spacing w:before="80" w:after="160"/>
      </w:pPr>
      <w:r>
        <w:rPr>
          <w:rFonts w:eastAsia="Century Gothic"/>
          <w:color w:val="2F5597"/>
          <w:sz w:val="30"/>
        </w:rPr>
        <w:br w:type="page"/>
      </w:r>
      <w:bookmarkStart w:id="30" w:name="DABP_Guide_Chapter_15"/>
      <w:bookmarkStart w:id="31" w:name="_Toc238817135"/>
      <w:r>
        <w:rPr>
          <w:rFonts w:eastAsia="Century Gothic"/>
          <w:color w:val="2F5597"/>
          <w:sz w:val="30"/>
        </w:rPr>
        <w:lastRenderedPageBreak/>
        <w:t>15. Veri Güvenliği ve Kapanış</w:t>
      </w:r>
      <w:bookmarkEnd w:id="30"/>
      <w:bookmarkEnd w:id="31"/>
    </w:p>
    <w:p w14:paraId="10305CD9" w14:textId="77777777" w:rsidR="00070F39" w:rsidRDefault="00D94BC2">
      <w:pPr>
        <w:pStyle w:val="Heading2"/>
        <w:keepNext/>
        <w:spacing w:before="160"/>
      </w:pPr>
      <w:r>
        <w:rPr>
          <w:rFonts w:eastAsia="Century Gothic"/>
          <w:color w:val="44546A"/>
          <w:sz w:val="25"/>
        </w:rPr>
        <w:t>15.1. Hangi Veri Ne Kadar Saklanır?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2500"/>
        <w:gridCol w:w="4000"/>
      </w:tblGrid>
      <w:tr w:rsidR="00070F39" w14:paraId="7791685E" w14:textId="77777777">
        <w:trPr>
          <w:cantSplit/>
          <w:tblHeader/>
        </w:trPr>
        <w:tc>
          <w:tcPr>
            <w:tcW w:w="2500" w:type="dxa"/>
            <w:shd w:val="clear" w:color="auto" w:fill="2F5597"/>
            <w:tcMar>
              <w:top w:w="95" w:type="dxa"/>
              <w:left w:w="115" w:type="dxa"/>
              <w:bottom w:w="95" w:type="dxa"/>
              <w:right w:w="115" w:type="dxa"/>
            </w:tcMar>
            <w:vAlign w:val="center"/>
          </w:tcPr>
          <w:p w14:paraId="2A66AFD9" w14:textId="77777777" w:rsidR="00070F39" w:rsidRDefault="00D94BC2">
            <w:pPr>
              <w:spacing w:before="20" w:after="20" w:line="240" w:lineRule="auto"/>
              <w:jc w:val="left"/>
            </w:pPr>
            <w:r>
              <w:rPr>
                <w:rFonts w:eastAsia="Century Gothic"/>
                <w:b/>
                <w:color w:val="FFFFFF"/>
                <w:sz w:val="18"/>
              </w:rPr>
              <w:t>Veri</w:t>
            </w:r>
          </w:p>
        </w:tc>
        <w:tc>
          <w:tcPr>
            <w:tcW w:w="2500" w:type="dxa"/>
            <w:shd w:val="clear" w:color="auto" w:fill="2F5597"/>
            <w:tcMar>
              <w:top w:w="95" w:type="dxa"/>
              <w:left w:w="115" w:type="dxa"/>
              <w:bottom w:w="95" w:type="dxa"/>
              <w:right w:w="115" w:type="dxa"/>
            </w:tcMar>
            <w:vAlign w:val="center"/>
          </w:tcPr>
          <w:p w14:paraId="4074E875" w14:textId="77777777" w:rsidR="00070F39" w:rsidRDefault="00D94BC2">
            <w:pPr>
              <w:spacing w:before="20" w:after="20" w:line="240" w:lineRule="auto"/>
              <w:jc w:val="left"/>
            </w:pPr>
            <w:r>
              <w:rPr>
                <w:rFonts w:eastAsia="Century Gothic"/>
                <w:b/>
                <w:color w:val="FFFFFF"/>
                <w:sz w:val="18"/>
              </w:rPr>
              <w:t>Konum / Süre</w:t>
            </w:r>
          </w:p>
        </w:tc>
        <w:tc>
          <w:tcPr>
            <w:tcW w:w="4000" w:type="dxa"/>
            <w:shd w:val="clear" w:color="auto" w:fill="2F5597"/>
            <w:tcMar>
              <w:top w:w="95" w:type="dxa"/>
              <w:left w:w="115" w:type="dxa"/>
              <w:bottom w:w="95" w:type="dxa"/>
              <w:right w:w="115" w:type="dxa"/>
            </w:tcMar>
            <w:vAlign w:val="center"/>
          </w:tcPr>
          <w:p w14:paraId="60069510" w14:textId="77777777" w:rsidR="00070F39" w:rsidRDefault="00D94BC2">
            <w:pPr>
              <w:spacing w:before="20" w:after="20" w:line="240" w:lineRule="auto"/>
              <w:jc w:val="left"/>
            </w:pPr>
            <w:r>
              <w:rPr>
                <w:rFonts w:eastAsia="Century Gothic"/>
                <w:b/>
                <w:color w:val="FFFFFF"/>
                <w:sz w:val="18"/>
              </w:rPr>
              <w:t>Not</w:t>
            </w:r>
          </w:p>
        </w:tc>
      </w:tr>
      <w:tr w:rsidR="00070F39" w14:paraId="654478EF" w14:textId="77777777">
        <w:trPr>
          <w:cantSplit/>
        </w:trPr>
        <w:tc>
          <w:tcPr>
            <w:tcW w:w="2500" w:type="dxa"/>
            <w:tcMar>
              <w:top w:w="95" w:type="dxa"/>
              <w:left w:w="115" w:type="dxa"/>
              <w:bottom w:w="95" w:type="dxa"/>
              <w:right w:w="115" w:type="dxa"/>
            </w:tcMar>
            <w:vAlign w:val="center"/>
          </w:tcPr>
          <w:p w14:paraId="205DCB06" w14:textId="77777777" w:rsidR="00070F39" w:rsidRDefault="00D94BC2">
            <w:pPr>
              <w:spacing w:before="20" w:after="20" w:line="240" w:lineRule="auto"/>
              <w:jc w:val="left"/>
            </w:pPr>
            <w:r>
              <w:rPr>
                <w:rFonts w:eastAsia="Century Gothic"/>
                <w:b/>
                <w:color w:val="44546A"/>
                <w:sz w:val="18"/>
              </w:rPr>
              <w:t>Cihaz, Switch ve SIP parolaları</w:t>
            </w:r>
          </w:p>
        </w:tc>
        <w:tc>
          <w:tcPr>
            <w:tcW w:w="2500" w:type="dxa"/>
            <w:tcMar>
              <w:top w:w="95" w:type="dxa"/>
              <w:left w:w="115" w:type="dxa"/>
              <w:bottom w:w="95" w:type="dxa"/>
              <w:right w:w="115" w:type="dxa"/>
            </w:tcMar>
            <w:vAlign w:val="center"/>
          </w:tcPr>
          <w:p w14:paraId="494255CF" w14:textId="77777777" w:rsidR="00070F39" w:rsidRDefault="00D94BC2">
            <w:pPr>
              <w:spacing w:before="20" w:after="20" w:line="240" w:lineRule="auto"/>
              <w:jc w:val="left"/>
            </w:pPr>
            <w:r>
              <w:rPr>
                <w:rFonts w:eastAsia="Century Gothic"/>
                <w:color w:val="44546A"/>
                <w:sz w:val="18"/>
              </w:rPr>
              <w:t>Yalnız RAM / oturum</w:t>
            </w:r>
          </w:p>
        </w:tc>
        <w:tc>
          <w:tcPr>
            <w:tcW w:w="4000" w:type="dxa"/>
            <w:tcMar>
              <w:top w:w="95" w:type="dxa"/>
              <w:left w:w="115" w:type="dxa"/>
              <w:bottom w:w="95" w:type="dxa"/>
              <w:right w:w="115" w:type="dxa"/>
            </w:tcMar>
            <w:vAlign w:val="center"/>
          </w:tcPr>
          <w:p w14:paraId="10E2BB9F" w14:textId="77777777" w:rsidR="00070F39" w:rsidRDefault="00D94BC2">
            <w:pPr>
              <w:spacing w:before="20" w:after="20" w:line="240" w:lineRule="auto"/>
              <w:jc w:val="left"/>
            </w:pPr>
            <w:r>
              <w:rPr>
                <w:rFonts w:eastAsia="Century Gothic"/>
                <w:color w:val="44546A"/>
                <w:sz w:val="18"/>
              </w:rPr>
              <w:t>Uygulama kapanınca silinir.</w:t>
            </w:r>
          </w:p>
        </w:tc>
      </w:tr>
      <w:tr w:rsidR="00070F39" w14:paraId="6589AAC8" w14:textId="77777777">
        <w:trPr>
          <w:cantSplit/>
        </w:trPr>
        <w:tc>
          <w:tcPr>
            <w:tcW w:w="2500" w:type="dxa"/>
            <w:shd w:val="clear" w:color="auto" w:fill="F2F4F7"/>
            <w:tcMar>
              <w:top w:w="95" w:type="dxa"/>
              <w:left w:w="115" w:type="dxa"/>
              <w:bottom w:w="95" w:type="dxa"/>
              <w:right w:w="115" w:type="dxa"/>
            </w:tcMar>
            <w:vAlign w:val="center"/>
          </w:tcPr>
          <w:p w14:paraId="0EE04F2E" w14:textId="77777777" w:rsidR="00070F39" w:rsidRDefault="00D94BC2">
            <w:pPr>
              <w:spacing w:before="20" w:after="20" w:line="240" w:lineRule="auto"/>
              <w:jc w:val="left"/>
            </w:pPr>
            <w:r>
              <w:rPr>
                <w:rFonts w:eastAsia="Century Gothic"/>
                <w:b/>
                <w:color w:val="44546A"/>
                <w:sz w:val="18"/>
              </w:rPr>
              <w:t>Yazılım dosyası seçimleri</w:t>
            </w:r>
          </w:p>
        </w:tc>
        <w:tc>
          <w:tcPr>
            <w:tcW w:w="2500" w:type="dxa"/>
            <w:shd w:val="clear" w:color="auto" w:fill="F2F4F7"/>
            <w:tcMar>
              <w:top w:w="95" w:type="dxa"/>
              <w:left w:w="115" w:type="dxa"/>
              <w:bottom w:w="95" w:type="dxa"/>
              <w:right w:w="115" w:type="dxa"/>
            </w:tcMar>
            <w:vAlign w:val="center"/>
          </w:tcPr>
          <w:p w14:paraId="4E4A4FD5" w14:textId="77777777" w:rsidR="00070F39" w:rsidRDefault="00D94BC2">
            <w:pPr>
              <w:spacing w:before="20" w:after="20" w:line="240" w:lineRule="auto"/>
              <w:jc w:val="left"/>
            </w:pPr>
            <w:r>
              <w:rPr>
                <w:rFonts w:eastAsia="Century Gothic"/>
                <w:color w:val="44546A"/>
                <w:sz w:val="18"/>
              </w:rPr>
              <w:t>Yalnız oturum</w:t>
            </w:r>
          </w:p>
        </w:tc>
        <w:tc>
          <w:tcPr>
            <w:tcW w:w="4000" w:type="dxa"/>
            <w:shd w:val="clear" w:color="auto" w:fill="F2F4F7"/>
            <w:tcMar>
              <w:top w:w="95" w:type="dxa"/>
              <w:left w:w="115" w:type="dxa"/>
              <w:bottom w:w="95" w:type="dxa"/>
              <w:right w:w="115" w:type="dxa"/>
            </w:tcMar>
            <w:vAlign w:val="center"/>
          </w:tcPr>
          <w:p w14:paraId="13E57A18" w14:textId="77777777" w:rsidR="00070F39" w:rsidRDefault="00D94BC2">
            <w:pPr>
              <w:spacing w:before="20" w:after="20" w:line="240" w:lineRule="auto"/>
              <w:jc w:val="left"/>
            </w:pPr>
            <w:r>
              <w:rPr>
                <w:rFonts w:eastAsia="Century Gothic"/>
                <w:color w:val="44546A"/>
                <w:sz w:val="18"/>
              </w:rPr>
              <w:t>Dosyanın kendisi değiştirilmez.</w:t>
            </w:r>
          </w:p>
        </w:tc>
      </w:tr>
      <w:tr w:rsidR="00070F39" w14:paraId="4D24C961" w14:textId="77777777">
        <w:trPr>
          <w:cantSplit/>
        </w:trPr>
        <w:tc>
          <w:tcPr>
            <w:tcW w:w="2500" w:type="dxa"/>
            <w:tcMar>
              <w:top w:w="95" w:type="dxa"/>
              <w:left w:w="115" w:type="dxa"/>
              <w:bottom w:w="95" w:type="dxa"/>
              <w:right w:w="115" w:type="dxa"/>
            </w:tcMar>
            <w:vAlign w:val="center"/>
          </w:tcPr>
          <w:p w14:paraId="6D69A01B" w14:textId="77777777" w:rsidR="00070F39" w:rsidRDefault="00D94BC2">
            <w:pPr>
              <w:spacing w:before="20" w:after="20" w:line="240" w:lineRule="auto"/>
              <w:jc w:val="left"/>
            </w:pPr>
            <w:r>
              <w:rPr>
                <w:rFonts w:eastAsia="Century Gothic"/>
                <w:b/>
                <w:color w:val="44546A"/>
                <w:sz w:val="18"/>
              </w:rPr>
              <w:t>Proje iş geçmişi</w:t>
            </w:r>
          </w:p>
        </w:tc>
        <w:tc>
          <w:tcPr>
            <w:tcW w:w="2500" w:type="dxa"/>
            <w:tcMar>
              <w:top w:w="95" w:type="dxa"/>
              <w:left w:w="115" w:type="dxa"/>
              <w:bottom w:w="95" w:type="dxa"/>
              <w:right w:w="115" w:type="dxa"/>
            </w:tcMar>
            <w:vAlign w:val="center"/>
          </w:tcPr>
          <w:p w14:paraId="083029C4" w14:textId="77777777" w:rsidR="00070F39" w:rsidRDefault="00D94BC2">
            <w:pPr>
              <w:spacing w:before="20" w:after="20" w:line="240" w:lineRule="auto"/>
              <w:jc w:val="left"/>
            </w:pPr>
            <w:r>
              <w:rPr>
                <w:rFonts w:eastAsia="Century Gothic"/>
                <w:color w:val="44546A"/>
                <w:sz w:val="18"/>
              </w:rPr>
              <w:t>Yalnız oturum</w:t>
            </w:r>
          </w:p>
        </w:tc>
        <w:tc>
          <w:tcPr>
            <w:tcW w:w="4000" w:type="dxa"/>
            <w:tcMar>
              <w:top w:w="95" w:type="dxa"/>
              <w:left w:w="115" w:type="dxa"/>
              <w:bottom w:w="95" w:type="dxa"/>
              <w:right w:w="115" w:type="dxa"/>
            </w:tcMar>
            <w:vAlign w:val="center"/>
          </w:tcPr>
          <w:p w14:paraId="3ABF04B8" w14:textId="77777777" w:rsidR="00070F39" w:rsidRDefault="00D94BC2">
            <w:pPr>
              <w:spacing w:before="20" w:after="20" w:line="240" w:lineRule="auto"/>
              <w:jc w:val="left"/>
            </w:pPr>
            <w:r>
              <w:rPr>
                <w:rFonts w:eastAsia="Century Gothic"/>
                <w:color w:val="44546A"/>
                <w:sz w:val="18"/>
              </w:rPr>
              <w:t>Kapanışta silinir.</w:t>
            </w:r>
          </w:p>
        </w:tc>
      </w:tr>
      <w:tr w:rsidR="00070F39" w14:paraId="39D082D0" w14:textId="77777777">
        <w:trPr>
          <w:cantSplit/>
        </w:trPr>
        <w:tc>
          <w:tcPr>
            <w:tcW w:w="2500" w:type="dxa"/>
            <w:shd w:val="clear" w:color="auto" w:fill="F2F4F7"/>
            <w:tcMar>
              <w:top w:w="95" w:type="dxa"/>
              <w:left w:w="115" w:type="dxa"/>
              <w:bottom w:w="95" w:type="dxa"/>
              <w:right w:w="115" w:type="dxa"/>
            </w:tcMar>
            <w:vAlign w:val="center"/>
          </w:tcPr>
          <w:p w14:paraId="174E7378" w14:textId="77777777" w:rsidR="00070F39" w:rsidRDefault="00D94BC2">
            <w:pPr>
              <w:spacing w:before="20" w:after="20" w:line="240" w:lineRule="auto"/>
              <w:jc w:val="left"/>
            </w:pPr>
            <w:r>
              <w:rPr>
                <w:rFonts w:eastAsia="Century Gothic"/>
                <w:b/>
                <w:color w:val="44546A"/>
                <w:sz w:val="18"/>
              </w:rPr>
              <w:t>Dil tercihi</w:t>
            </w:r>
          </w:p>
        </w:tc>
        <w:tc>
          <w:tcPr>
            <w:tcW w:w="2500" w:type="dxa"/>
            <w:shd w:val="clear" w:color="auto" w:fill="F2F4F7"/>
            <w:tcMar>
              <w:top w:w="95" w:type="dxa"/>
              <w:left w:w="115" w:type="dxa"/>
              <w:bottom w:w="95" w:type="dxa"/>
              <w:right w:w="115" w:type="dxa"/>
            </w:tcMar>
            <w:vAlign w:val="center"/>
          </w:tcPr>
          <w:p w14:paraId="37B08548"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09F5E7F6" w14:textId="77777777" w:rsidR="00070F39" w:rsidRDefault="00D94BC2">
            <w:pPr>
              <w:spacing w:before="20" w:after="20" w:line="240" w:lineRule="auto"/>
              <w:jc w:val="left"/>
            </w:pPr>
            <w:r>
              <w:rPr>
                <w:rFonts w:eastAsia="Century Gothic"/>
                <w:color w:val="44546A"/>
                <w:sz w:val="18"/>
              </w:rPr>
              <w:t>Paket/proje sürümü bazında saklanır.</w:t>
            </w:r>
          </w:p>
        </w:tc>
      </w:tr>
      <w:tr w:rsidR="00070F39" w14:paraId="44CB8F5C" w14:textId="77777777">
        <w:trPr>
          <w:cantSplit/>
        </w:trPr>
        <w:tc>
          <w:tcPr>
            <w:tcW w:w="2500" w:type="dxa"/>
            <w:tcMar>
              <w:top w:w="95" w:type="dxa"/>
              <w:left w:w="115" w:type="dxa"/>
              <w:bottom w:w="95" w:type="dxa"/>
              <w:right w:w="115" w:type="dxa"/>
            </w:tcMar>
            <w:vAlign w:val="center"/>
          </w:tcPr>
          <w:p w14:paraId="0F37331E" w14:textId="77777777" w:rsidR="00070F39" w:rsidRDefault="00D94BC2">
            <w:pPr>
              <w:spacing w:before="20" w:after="20" w:line="240" w:lineRule="auto"/>
              <w:jc w:val="left"/>
            </w:pPr>
            <w:r>
              <w:rPr>
                <w:rFonts w:eastAsia="Century Gothic"/>
                <w:b/>
                <w:color w:val="44546A"/>
                <w:sz w:val="18"/>
              </w:rPr>
              <w:t>Gizli olmayan cihaz hedefleri</w:t>
            </w:r>
          </w:p>
        </w:tc>
        <w:tc>
          <w:tcPr>
            <w:tcW w:w="2500" w:type="dxa"/>
            <w:tcMar>
              <w:top w:w="95" w:type="dxa"/>
              <w:left w:w="115" w:type="dxa"/>
              <w:bottom w:w="95" w:type="dxa"/>
              <w:right w:w="115" w:type="dxa"/>
            </w:tcMar>
            <w:vAlign w:val="center"/>
          </w:tcPr>
          <w:p w14:paraId="53B0B94C" w14:textId="77777777" w:rsidR="00070F39" w:rsidRDefault="00D94BC2">
            <w:pPr>
              <w:spacing w:before="20" w:after="20" w:line="240" w:lineRule="auto"/>
              <w:jc w:val="left"/>
            </w:pPr>
            <w:r>
              <w:rPr>
                <w:rFonts w:eastAsia="Century Gothic"/>
                <w:color w:val="44546A"/>
                <w:sz w:val="18"/>
              </w:rPr>
              <w:t>Kalıcı ayar</w:t>
            </w:r>
          </w:p>
        </w:tc>
        <w:tc>
          <w:tcPr>
            <w:tcW w:w="4000" w:type="dxa"/>
            <w:tcMar>
              <w:top w:w="95" w:type="dxa"/>
              <w:left w:w="115" w:type="dxa"/>
              <w:bottom w:w="95" w:type="dxa"/>
              <w:right w:w="115" w:type="dxa"/>
            </w:tcMar>
            <w:vAlign w:val="center"/>
          </w:tcPr>
          <w:p w14:paraId="3DC189AD" w14:textId="77777777" w:rsidR="00070F39" w:rsidRDefault="00D94BC2">
            <w:pPr>
              <w:spacing w:before="20" w:after="20" w:line="240" w:lineRule="auto"/>
              <w:jc w:val="left"/>
            </w:pPr>
            <w:r>
              <w:rPr>
                <w:rFonts w:eastAsia="Century Gothic"/>
                <w:color w:val="44546A"/>
                <w:sz w:val="18"/>
              </w:rPr>
              <w:t>Proje ve set bazında saklanır.</w:t>
            </w:r>
          </w:p>
        </w:tc>
      </w:tr>
      <w:tr w:rsidR="00070F39" w14:paraId="427E6277" w14:textId="77777777">
        <w:trPr>
          <w:cantSplit/>
        </w:trPr>
        <w:tc>
          <w:tcPr>
            <w:tcW w:w="2500" w:type="dxa"/>
            <w:shd w:val="clear" w:color="auto" w:fill="F2F4F7"/>
            <w:tcMar>
              <w:top w:w="95" w:type="dxa"/>
              <w:left w:w="115" w:type="dxa"/>
              <w:bottom w:w="95" w:type="dxa"/>
              <w:right w:w="115" w:type="dxa"/>
            </w:tcMar>
            <w:vAlign w:val="center"/>
          </w:tcPr>
          <w:p w14:paraId="50478A46" w14:textId="77777777" w:rsidR="00070F39" w:rsidRDefault="00D94BC2">
            <w:pPr>
              <w:spacing w:before="20" w:after="20" w:line="240" w:lineRule="auto"/>
              <w:jc w:val="left"/>
            </w:pPr>
            <w:r>
              <w:rPr>
                <w:rFonts w:eastAsia="Century Gothic"/>
                <w:b/>
                <w:color w:val="44546A"/>
                <w:sz w:val="18"/>
              </w:rPr>
              <w:t>Ağ adaptörü tercihi</w:t>
            </w:r>
          </w:p>
        </w:tc>
        <w:tc>
          <w:tcPr>
            <w:tcW w:w="2500" w:type="dxa"/>
            <w:shd w:val="clear" w:color="auto" w:fill="F2F4F7"/>
            <w:tcMar>
              <w:top w:w="95" w:type="dxa"/>
              <w:left w:w="115" w:type="dxa"/>
              <w:bottom w:w="95" w:type="dxa"/>
              <w:right w:w="115" w:type="dxa"/>
            </w:tcMar>
            <w:vAlign w:val="center"/>
          </w:tcPr>
          <w:p w14:paraId="63906EB4"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36F3CFF9" w14:textId="77777777" w:rsidR="00070F39" w:rsidRDefault="00D94BC2">
            <w:pPr>
              <w:spacing w:before="20" w:after="20" w:line="240" w:lineRule="auto"/>
              <w:jc w:val="left"/>
            </w:pPr>
            <w:r>
              <w:rPr>
                <w:rFonts w:eastAsia="Century Gothic"/>
                <w:color w:val="44546A"/>
                <w:sz w:val="18"/>
              </w:rPr>
              <w:t>Bir sonraki açılışta yeniden kullanılabilir.</w:t>
            </w:r>
          </w:p>
        </w:tc>
      </w:tr>
      <w:tr w:rsidR="00070F39" w14:paraId="79E21A34" w14:textId="77777777">
        <w:trPr>
          <w:cantSplit/>
        </w:trPr>
        <w:tc>
          <w:tcPr>
            <w:tcW w:w="2500" w:type="dxa"/>
            <w:tcMar>
              <w:top w:w="95" w:type="dxa"/>
              <w:left w:w="115" w:type="dxa"/>
              <w:bottom w:w="95" w:type="dxa"/>
              <w:right w:w="115" w:type="dxa"/>
            </w:tcMar>
            <w:vAlign w:val="center"/>
          </w:tcPr>
          <w:p w14:paraId="0594555D" w14:textId="77777777" w:rsidR="00070F39" w:rsidRDefault="00D94BC2">
            <w:pPr>
              <w:spacing w:before="20" w:after="20" w:line="240" w:lineRule="auto"/>
              <w:jc w:val="left"/>
            </w:pPr>
            <w:r>
              <w:rPr>
                <w:rFonts w:eastAsia="Century Gothic"/>
                <w:b/>
                <w:color w:val="44546A"/>
                <w:sz w:val="18"/>
              </w:rPr>
              <w:t>Panelin eklediği IP adresleri</w:t>
            </w:r>
          </w:p>
        </w:tc>
        <w:tc>
          <w:tcPr>
            <w:tcW w:w="2500" w:type="dxa"/>
            <w:tcMar>
              <w:top w:w="95" w:type="dxa"/>
              <w:left w:w="115" w:type="dxa"/>
              <w:bottom w:w="95" w:type="dxa"/>
              <w:right w:w="115" w:type="dxa"/>
            </w:tcMar>
            <w:vAlign w:val="center"/>
          </w:tcPr>
          <w:p w14:paraId="269B7401" w14:textId="77777777" w:rsidR="00070F39" w:rsidRDefault="00D94BC2">
            <w:pPr>
              <w:spacing w:before="20" w:after="20" w:line="240" w:lineRule="auto"/>
              <w:jc w:val="left"/>
            </w:pPr>
            <w:r>
              <w:rPr>
                <w:rFonts w:eastAsia="Century Gothic"/>
                <w:color w:val="44546A"/>
                <w:sz w:val="18"/>
              </w:rPr>
              <w:t>Oturum</w:t>
            </w:r>
          </w:p>
        </w:tc>
        <w:tc>
          <w:tcPr>
            <w:tcW w:w="4000" w:type="dxa"/>
            <w:tcMar>
              <w:top w:w="95" w:type="dxa"/>
              <w:left w:w="115" w:type="dxa"/>
              <w:bottom w:w="95" w:type="dxa"/>
              <w:right w:w="115" w:type="dxa"/>
            </w:tcMar>
            <w:vAlign w:val="center"/>
          </w:tcPr>
          <w:p w14:paraId="34BE0C14" w14:textId="77777777" w:rsidR="00070F39" w:rsidRDefault="00D94BC2">
            <w:pPr>
              <w:spacing w:before="20" w:after="20" w:line="240" w:lineRule="auto"/>
              <w:jc w:val="left"/>
            </w:pPr>
            <w:r>
              <w:rPr>
                <w:rFonts w:eastAsia="Century Gothic"/>
                <w:color w:val="44546A"/>
                <w:sz w:val="18"/>
              </w:rPr>
              <w:t>Kapanışta panel tarafından geri alınır.</w:t>
            </w:r>
          </w:p>
        </w:tc>
      </w:tr>
      <w:tr w:rsidR="00070F39" w14:paraId="00FACB09" w14:textId="77777777">
        <w:trPr>
          <w:cantSplit/>
        </w:trPr>
        <w:tc>
          <w:tcPr>
            <w:tcW w:w="2500" w:type="dxa"/>
            <w:shd w:val="clear" w:color="auto" w:fill="F2F4F7"/>
            <w:tcMar>
              <w:top w:w="95" w:type="dxa"/>
              <w:left w:w="115" w:type="dxa"/>
              <w:bottom w:w="95" w:type="dxa"/>
              <w:right w:w="115" w:type="dxa"/>
            </w:tcMar>
            <w:vAlign w:val="center"/>
          </w:tcPr>
          <w:p w14:paraId="72142CE8" w14:textId="77777777" w:rsidR="00070F39" w:rsidRDefault="00D94BC2">
            <w:pPr>
              <w:spacing w:before="20" w:after="20" w:line="240" w:lineRule="auto"/>
              <w:jc w:val="left"/>
            </w:pPr>
            <w:r>
              <w:rPr>
                <w:rFonts w:eastAsia="Century Gothic"/>
                <w:b/>
                <w:color w:val="44546A"/>
                <w:sz w:val="18"/>
              </w:rPr>
              <w:t>Excel raporu</w:t>
            </w:r>
          </w:p>
        </w:tc>
        <w:tc>
          <w:tcPr>
            <w:tcW w:w="2500" w:type="dxa"/>
            <w:shd w:val="clear" w:color="auto" w:fill="F2F4F7"/>
            <w:tcMar>
              <w:top w:w="95" w:type="dxa"/>
              <w:left w:w="115" w:type="dxa"/>
              <w:bottom w:w="95" w:type="dxa"/>
              <w:right w:w="115" w:type="dxa"/>
            </w:tcMar>
            <w:vAlign w:val="center"/>
          </w:tcPr>
          <w:p w14:paraId="0B0BAF67" w14:textId="77777777" w:rsidR="00070F39" w:rsidRDefault="00D94BC2">
            <w:pPr>
              <w:spacing w:before="20" w:after="20" w:line="240" w:lineRule="auto"/>
              <w:jc w:val="left"/>
            </w:pPr>
            <w:r>
              <w:rPr>
                <w:rFonts w:eastAsia="Century Gothic"/>
                <w:color w:val="44546A"/>
                <w:sz w:val="18"/>
              </w:rPr>
              <w:t>Belgeler klasörü / kalıcı</w:t>
            </w:r>
          </w:p>
        </w:tc>
        <w:tc>
          <w:tcPr>
            <w:tcW w:w="4000" w:type="dxa"/>
            <w:shd w:val="clear" w:color="auto" w:fill="F2F4F7"/>
            <w:tcMar>
              <w:top w:w="95" w:type="dxa"/>
              <w:left w:w="115" w:type="dxa"/>
              <w:bottom w:w="95" w:type="dxa"/>
              <w:right w:w="115" w:type="dxa"/>
            </w:tcMar>
            <w:vAlign w:val="center"/>
          </w:tcPr>
          <w:p w14:paraId="5A54C447" w14:textId="77777777" w:rsidR="00070F39" w:rsidRDefault="00D94BC2">
            <w:pPr>
              <w:spacing w:before="20" w:after="20" w:line="240" w:lineRule="auto"/>
              <w:jc w:val="left"/>
            </w:pPr>
            <w:r>
              <w:rPr>
                <w:rFonts w:eastAsia="Century Gothic"/>
                <w:color w:val="44546A"/>
                <w:sz w:val="18"/>
              </w:rPr>
              <w:t>Kurum politikası kapsamında korunmalıdır.</w:t>
            </w:r>
          </w:p>
        </w:tc>
      </w:tr>
      <w:tr w:rsidR="00070F39" w14:paraId="486DF03B" w14:textId="77777777">
        <w:trPr>
          <w:cantSplit/>
        </w:trPr>
        <w:tc>
          <w:tcPr>
            <w:tcW w:w="2500" w:type="dxa"/>
            <w:shd w:val="clear" w:color="auto" w:fill="F2F4F7"/>
            <w:tcMar>
              <w:top w:w="95" w:type="dxa"/>
              <w:left w:w="115" w:type="dxa"/>
              <w:bottom w:w="95" w:type="dxa"/>
              <w:right w:w="115" w:type="dxa"/>
            </w:tcMar>
            <w:vAlign w:val="center"/>
          </w:tcPr>
          <w:p w14:paraId="304BD9AF" w14:textId="77777777" w:rsidR="00070F39" w:rsidRDefault="00D94BC2">
            <w:pPr>
              <w:spacing w:before="20" w:after="20" w:line="240" w:lineRule="auto"/>
              <w:jc w:val="left"/>
            </w:pPr>
            <w:r>
              <w:rPr>
                <w:rFonts w:eastAsia="Century Gothic"/>
                <w:b/>
                <w:color w:val="44546A"/>
                <w:sz w:val="18"/>
              </w:rPr>
              <w:t>ADB adresleri ve etiketleri</w:t>
            </w:r>
          </w:p>
        </w:tc>
        <w:tc>
          <w:tcPr>
            <w:tcW w:w="2500" w:type="dxa"/>
            <w:shd w:val="clear" w:color="auto" w:fill="F2F4F7"/>
            <w:tcMar>
              <w:top w:w="95" w:type="dxa"/>
              <w:left w:w="115" w:type="dxa"/>
              <w:bottom w:w="95" w:type="dxa"/>
              <w:right w:w="115" w:type="dxa"/>
            </w:tcMar>
            <w:vAlign w:val="center"/>
          </w:tcPr>
          <w:p w14:paraId="68EAD801" w14:textId="77777777" w:rsidR="00070F39" w:rsidRDefault="00D94BC2">
            <w:pPr>
              <w:spacing w:before="20" w:after="20" w:line="240" w:lineRule="auto"/>
              <w:jc w:val="left"/>
            </w:pPr>
            <w:r>
              <w:rPr>
                <w:rFonts w:eastAsia="Century Gothic"/>
                <w:color w:val="44546A"/>
                <w:sz w:val="18"/>
              </w:rPr>
              <w:t>Kalıcı yerel liste</w:t>
            </w:r>
          </w:p>
        </w:tc>
        <w:tc>
          <w:tcPr>
            <w:tcW w:w="4000" w:type="dxa"/>
            <w:shd w:val="clear" w:color="auto" w:fill="F2F4F7"/>
            <w:tcMar>
              <w:top w:w="95" w:type="dxa"/>
              <w:left w:w="115" w:type="dxa"/>
              <w:bottom w:w="95" w:type="dxa"/>
              <w:right w:w="115" w:type="dxa"/>
            </w:tcMar>
            <w:vAlign w:val="center"/>
          </w:tcPr>
          <w:p w14:paraId="146D8402" w14:textId="77777777" w:rsidR="00070F39" w:rsidRDefault="00D94BC2">
            <w:pPr>
              <w:spacing w:before="20" w:after="20" w:line="240" w:lineRule="auto"/>
              <w:jc w:val="left"/>
            </w:pPr>
            <w:r>
              <w:rPr>
                <w:rFonts w:eastAsia="Century Gothic"/>
                <w:color w:val="44546A"/>
                <w:sz w:val="18"/>
              </w:rPr>
              <w:t>Proje/setten bağımsızdır; Çıkar ile yönetilir.</w:t>
            </w:r>
          </w:p>
        </w:tc>
      </w:tr>
      <w:tr w:rsidR="00070F39" w14:paraId="208D0299" w14:textId="77777777">
        <w:trPr>
          <w:cantSplit/>
        </w:trPr>
        <w:tc>
          <w:tcPr>
            <w:tcW w:w="2500" w:type="dxa"/>
            <w:shd w:val="clear" w:color="auto" w:fill="F2F4F7"/>
            <w:tcMar>
              <w:top w:w="95" w:type="dxa"/>
              <w:left w:w="115" w:type="dxa"/>
              <w:bottom w:w="95" w:type="dxa"/>
              <w:right w:w="115" w:type="dxa"/>
            </w:tcMar>
            <w:vAlign w:val="center"/>
          </w:tcPr>
          <w:p w14:paraId="3CA5E76B" w14:textId="77777777" w:rsidR="00070F39" w:rsidRDefault="00D94BC2">
            <w:pPr>
              <w:spacing w:before="20" w:after="20" w:line="240" w:lineRule="auto"/>
              <w:jc w:val="left"/>
            </w:pPr>
            <w:r>
              <w:rPr>
                <w:rFonts w:eastAsia="Century Gothic"/>
                <w:b/>
                <w:color w:val="44546A"/>
                <w:sz w:val="18"/>
              </w:rPr>
              <w:t>ADB işlem sonuçları</w:t>
            </w:r>
          </w:p>
        </w:tc>
        <w:tc>
          <w:tcPr>
            <w:tcW w:w="2500" w:type="dxa"/>
            <w:shd w:val="clear" w:color="auto" w:fill="F2F4F7"/>
            <w:tcMar>
              <w:top w:w="95" w:type="dxa"/>
              <w:left w:w="115" w:type="dxa"/>
              <w:bottom w:w="95" w:type="dxa"/>
              <w:right w:w="115" w:type="dxa"/>
            </w:tcMar>
            <w:vAlign w:val="center"/>
          </w:tcPr>
          <w:p w14:paraId="43ABC17F" w14:textId="77777777" w:rsidR="00070F39" w:rsidRDefault="00D94BC2">
            <w:pPr>
              <w:spacing w:before="20" w:after="20" w:line="240" w:lineRule="auto"/>
              <w:jc w:val="left"/>
            </w:pPr>
            <w:r>
              <w:rPr>
                <w:rFonts w:eastAsia="Century Gothic"/>
                <w:color w:val="44546A"/>
                <w:sz w:val="18"/>
              </w:rPr>
              <w:t>Yalnız oturum</w:t>
            </w:r>
          </w:p>
        </w:tc>
        <w:tc>
          <w:tcPr>
            <w:tcW w:w="4000" w:type="dxa"/>
            <w:shd w:val="clear" w:color="auto" w:fill="F2F4F7"/>
            <w:tcMar>
              <w:top w:w="95" w:type="dxa"/>
              <w:left w:w="115" w:type="dxa"/>
              <w:bottom w:w="95" w:type="dxa"/>
              <w:right w:w="115" w:type="dxa"/>
            </w:tcMar>
            <w:vAlign w:val="center"/>
          </w:tcPr>
          <w:p w14:paraId="2F2B05DF" w14:textId="77777777" w:rsidR="00070F39" w:rsidRDefault="00D94BC2">
            <w:pPr>
              <w:spacing w:before="20" w:after="20" w:line="240" w:lineRule="auto"/>
              <w:jc w:val="left"/>
            </w:pPr>
            <w:r>
              <w:rPr>
                <w:rFonts w:eastAsia="Century Gothic"/>
                <w:color w:val="44546A"/>
                <w:sz w:val="18"/>
              </w:rPr>
              <w:t>Proje Geçmiş ekranına aktarılmaz.</w:t>
            </w:r>
          </w:p>
        </w:tc>
      </w:tr>
      <w:tr w:rsidR="00070F39" w14:paraId="6815A5D7" w14:textId="77777777">
        <w:trPr>
          <w:cantSplit/>
        </w:trPr>
        <w:tc>
          <w:tcPr>
            <w:tcW w:w="2500" w:type="dxa"/>
            <w:shd w:val="clear" w:color="auto" w:fill="F2F4F7"/>
            <w:tcMar>
              <w:top w:w="95" w:type="dxa"/>
              <w:left w:w="115" w:type="dxa"/>
              <w:bottom w:w="95" w:type="dxa"/>
              <w:right w:w="115" w:type="dxa"/>
            </w:tcMar>
            <w:vAlign w:val="center"/>
          </w:tcPr>
          <w:p w14:paraId="5CA95F1A" w14:textId="77777777" w:rsidR="00070F39" w:rsidRDefault="00D94BC2">
            <w:pPr>
              <w:spacing w:before="20" w:after="20" w:line="240" w:lineRule="auto"/>
              <w:jc w:val="left"/>
            </w:pPr>
            <w:r>
              <w:rPr>
                <w:rFonts w:eastAsia="Century Gothic"/>
                <w:b/>
                <w:color w:val="44546A"/>
                <w:sz w:val="18"/>
              </w:rPr>
              <w:t>Switch işlem bildirimleri</w:t>
            </w:r>
          </w:p>
        </w:tc>
        <w:tc>
          <w:tcPr>
            <w:tcW w:w="2500" w:type="dxa"/>
            <w:shd w:val="clear" w:color="auto" w:fill="F2F4F7"/>
            <w:tcMar>
              <w:top w:w="95" w:type="dxa"/>
              <w:left w:w="115" w:type="dxa"/>
              <w:bottom w:w="95" w:type="dxa"/>
              <w:right w:w="115" w:type="dxa"/>
            </w:tcMar>
            <w:vAlign w:val="center"/>
          </w:tcPr>
          <w:p w14:paraId="68B25923" w14:textId="77777777" w:rsidR="00070F39" w:rsidRDefault="00D94BC2">
            <w:pPr>
              <w:spacing w:before="20" w:after="20" w:line="240" w:lineRule="auto"/>
              <w:jc w:val="left"/>
            </w:pPr>
            <w:r>
              <w:rPr>
                <w:rFonts w:eastAsia="Century Gothic"/>
                <w:color w:val="44546A"/>
                <w:sz w:val="18"/>
              </w:rPr>
              <w:t>Geçici ekran bildirimi</w:t>
            </w:r>
          </w:p>
        </w:tc>
        <w:tc>
          <w:tcPr>
            <w:tcW w:w="4000" w:type="dxa"/>
            <w:shd w:val="clear" w:color="auto" w:fill="F2F4F7"/>
            <w:tcMar>
              <w:top w:w="95" w:type="dxa"/>
              <w:left w:w="115" w:type="dxa"/>
              <w:bottom w:w="95" w:type="dxa"/>
              <w:right w:w="115" w:type="dxa"/>
            </w:tcMar>
            <w:vAlign w:val="center"/>
          </w:tcPr>
          <w:p w14:paraId="1D1274C0" w14:textId="77777777" w:rsidR="00070F39" w:rsidRDefault="00D94BC2">
            <w:pPr>
              <w:spacing w:before="20" w:after="20" w:line="240" w:lineRule="auto"/>
              <w:jc w:val="left"/>
            </w:pPr>
            <w:r>
              <w:rPr>
                <w:rFonts w:eastAsia="Century Gothic"/>
                <w:color w:val="44546A"/>
                <w:sz w:val="18"/>
              </w:rPr>
              <w:t>Yazma işlemleri için kalıcı günlük tutulmaz.</w:t>
            </w:r>
          </w:p>
        </w:tc>
      </w:tr>
    </w:tbl>
    <w:p w14:paraId="21881CDF" w14:textId="77777777" w:rsidR="00070F39" w:rsidRDefault="00D94BC2">
      <w:pPr>
        <w:pStyle w:val="Caption"/>
        <w:keepLines/>
        <w:spacing w:after="140"/>
        <w:jc w:val="center"/>
      </w:pPr>
      <w:r>
        <w:rPr>
          <w:rFonts w:eastAsia="Century Gothic"/>
          <w:color w:val="44546A"/>
          <w:sz w:val="17"/>
        </w:rPr>
        <w:t xml:space="preserve">Tablo </w:t>
      </w:r>
      <w:fldSimple w:instr=" SEQ Table \* ARABIC ">
        <w:r w:rsidR="00E811AD">
          <w:rPr>
            <w:noProof/>
          </w:rPr>
          <w:t>8</w:t>
        </w:r>
      </w:fldSimple>
      <w:r>
        <w:rPr>
          <w:rFonts w:eastAsia="Century Gothic"/>
          <w:color w:val="44546A"/>
          <w:sz w:val="17"/>
        </w:rPr>
        <w:t xml:space="preserve"> - Veri Saklama ve Kalıcılık</w:t>
      </w:r>
    </w:p>
    <w:p w14:paraId="7DC862D6" w14:textId="77777777" w:rsidR="00070F39" w:rsidRDefault="00D94BC2">
      <w:pPr>
        <w:pStyle w:val="Heading2"/>
        <w:keepNext/>
        <w:spacing w:before="160"/>
      </w:pPr>
      <w:r>
        <w:rPr>
          <w:rFonts w:eastAsia="Century Gothic"/>
          <w:color w:val="44546A"/>
          <w:sz w:val="25"/>
        </w:rPr>
        <w:t>15.2. Güvenli Kapanış</w:t>
      </w:r>
    </w:p>
    <w:p w14:paraId="0B84A50E" w14:textId="77777777" w:rsidR="00070F39" w:rsidRDefault="00D94BC2" w:rsidP="00D94BC2">
      <w:pPr>
        <w:keepLines/>
        <w:numPr>
          <w:ilvl w:val="0"/>
          <w:numId w:val="20"/>
        </w:numPr>
        <w:spacing w:after="60" w:line="252" w:lineRule="auto"/>
      </w:pPr>
      <w:r>
        <w:rPr>
          <w:rFonts w:eastAsia="Century Gothic"/>
          <w:color w:val="44546A"/>
          <w:sz w:val="20"/>
        </w:rPr>
        <w:t>Kuyrukta yazma işi, ADB'de çalışan hedef veya Switch'te devam eden işlem kalmadığını doğrulayın.</w:t>
      </w:r>
    </w:p>
    <w:p w14:paraId="7ABCC08E" w14:textId="77777777" w:rsidR="00070F39" w:rsidRDefault="00D94BC2" w:rsidP="00D94BC2">
      <w:pPr>
        <w:keepLines/>
        <w:numPr>
          <w:ilvl w:val="0"/>
          <w:numId w:val="20"/>
        </w:numPr>
        <w:spacing w:after="60" w:line="252" w:lineRule="auto"/>
        <w:ind w:right="160"/>
      </w:pPr>
      <w:r>
        <w:rPr>
          <w:rFonts w:eastAsia="Century Gothic"/>
          <w:color w:val="44546A"/>
          <w:sz w:val="20"/>
        </w:rPr>
        <w:t>Switch'te gerekli yapılandırmayı kalıcı kaydedin. Harici ADB kullanımı için açık bıraktığınız bağlantıları bakım prosedürünüze göre sonlandırın.</w:t>
      </w:r>
    </w:p>
    <w:p w14:paraId="363409D0" w14:textId="77777777" w:rsidR="00070F39" w:rsidRDefault="00D94BC2" w:rsidP="00D94BC2">
      <w:pPr>
        <w:keepLines/>
        <w:numPr>
          <w:ilvl w:val="0"/>
          <w:numId w:val="20"/>
        </w:numPr>
        <w:spacing w:after="60" w:line="252" w:lineRule="auto"/>
      </w:pPr>
      <w:r>
        <w:rPr>
          <w:rFonts w:eastAsia="Century Gothic"/>
          <w:color w:val="44546A"/>
          <w:sz w:val="20"/>
        </w:rPr>
        <w:t>Gerekli Excel raporlarını açıp kaydedildiğini kontrol edin.</w:t>
      </w:r>
    </w:p>
    <w:p w14:paraId="05693E91" w14:textId="77777777" w:rsidR="00070F39" w:rsidRDefault="00D94BC2" w:rsidP="00D94BC2">
      <w:pPr>
        <w:keepLines/>
        <w:numPr>
          <w:ilvl w:val="0"/>
          <w:numId w:val="20"/>
        </w:numPr>
        <w:spacing w:after="60" w:line="252" w:lineRule="auto"/>
      </w:pPr>
      <w:r>
        <w:rPr>
          <w:rFonts w:eastAsia="Century Gothic"/>
          <w:color w:val="44546A"/>
          <w:sz w:val="20"/>
        </w:rPr>
        <w:t>Panelin eklediği ağ adreslerinin normal kapanışta geri alınmasına izin verin.</w:t>
      </w:r>
    </w:p>
    <w:p w14:paraId="3191F786" w14:textId="77777777" w:rsidR="00070F39" w:rsidRDefault="00D94BC2" w:rsidP="00D94BC2">
      <w:pPr>
        <w:keepLines/>
        <w:numPr>
          <w:ilvl w:val="0"/>
          <w:numId w:val="20"/>
        </w:numPr>
        <w:spacing w:after="60" w:line="252" w:lineRule="auto"/>
      </w:pPr>
      <w:r>
        <w:rPr>
          <w:rFonts w:eastAsia="Century Gothic"/>
          <w:color w:val="44546A"/>
          <w:sz w:val="20"/>
        </w:rPr>
        <w:t>Uygulamayı standart pencere kapatma yöntemiyle kapatın.</w:t>
      </w:r>
    </w:p>
    <w:p w14:paraId="47D1A805" w14:textId="77777777" w:rsidR="00070F39" w:rsidRDefault="00D94BC2" w:rsidP="00D94BC2">
      <w:pPr>
        <w:keepLines/>
        <w:numPr>
          <w:ilvl w:val="0"/>
          <w:numId w:val="20"/>
        </w:numPr>
        <w:spacing w:after="60" w:line="252" w:lineRule="auto"/>
      </w:pPr>
      <w:r>
        <w:rPr>
          <w:rFonts w:eastAsia="Century Gothic"/>
          <w:color w:val="44546A"/>
          <w:sz w:val="20"/>
        </w:rPr>
        <w:t>Kapanış sonrasında cihaz erişimi ve gerekiyorsa tren ağının normal durumunu doğrulayın.</w:t>
      </w:r>
    </w:p>
    <w:p w14:paraId="5127A793" w14:textId="77777777" w:rsidR="00070F39" w:rsidRDefault="00D94BC2">
      <w:pPr>
        <w:pStyle w:val="Heading1"/>
        <w:keepNext/>
        <w:spacing w:before="80" w:after="160"/>
      </w:pPr>
      <w:r>
        <w:rPr>
          <w:rFonts w:eastAsia="Century Gothic"/>
          <w:color w:val="2F5597"/>
          <w:sz w:val="30"/>
        </w:rPr>
        <w:br w:type="page"/>
      </w:r>
      <w:bookmarkStart w:id="32" w:name="DABP_Guide_Chapter_16"/>
      <w:bookmarkStart w:id="33" w:name="_Toc238817136"/>
      <w:r>
        <w:rPr>
          <w:rFonts w:eastAsia="Century Gothic"/>
          <w:color w:val="2F5597"/>
          <w:sz w:val="30"/>
        </w:rPr>
        <w:lastRenderedPageBreak/>
        <w:t>16. Destek ve Son Kontrol</w:t>
      </w:r>
      <w:bookmarkEnd w:id="32"/>
      <w:bookmarkEnd w:id="33"/>
    </w:p>
    <w:p w14:paraId="7954917C" w14:textId="77777777" w:rsidR="00070F39" w:rsidRDefault="00D94BC2">
      <w:pPr>
        <w:pStyle w:val="Heading2"/>
        <w:keepNext/>
        <w:spacing w:before="160"/>
      </w:pPr>
      <w:r>
        <w:rPr>
          <w:rFonts w:eastAsia="Century Gothic"/>
          <w:color w:val="44546A"/>
          <w:sz w:val="25"/>
        </w:rPr>
        <w:t>16.1. Destek Kaydı İçin Toplanacak Bilgiler</w:t>
      </w:r>
    </w:p>
    <w:p w14:paraId="3C5E2F25" w14:textId="77777777" w:rsidR="00070F39" w:rsidRDefault="00D94BC2" w:rsidP="00D94BC2">
      <w:pPr>
        <w:keepLines/>
        <w:numPr>
          <w:ilvl w:val="0"/>
          <w:numId w:val="21"/>
        </w:numPr>
        <w:spacing w:after="60" w:line="252" w:lineRule="auto"/>
      </w:pPr>
      <w:r>
        <w:rPr>
          <w:rFonts w:eastAsia="Century Gothic"/>
          <w:color w:val="44546A"/>
          <w:sz w:val="20"/>
        </w:rPr>
        <w:t>DABP sürümü ve işletim sistemi</w:t>
      </w:r>
    </w:p>
    <w:p w14:paraId="044363E7" w14:textId="77777777" w:rsidR="00070F39" w:rsidRDefault="00D94BC2" w:rsidP="00D94BC2">
      <w:pPr>
        <w:keepLines/>
        <w:numPr>
          <w:ilvl w:val="0"/>
          <w:numId w:val="21"/>
        </w:numPr>
        <w:spacing w:after="60" w:line="252" w:lineRule="auto"/>
      </w:pPr>
      <w:r>
        <w:rPr>
          <w:rFonts w:eastAsia="Century Gothic"/>
          <w:color w:val="44546A"/>
          <w:sz w:val="20"/>
        </w:rPr>
        <w:t>Müşteri/proje paketi; proje işlemlerinde tren seti numarası</w:t>
      </w:r>
    </w:p>
    <w:p w14:paraId="285C5702" w14:textId="77777777" w:rsidR="00070F39" w:rsidRDefault="00D94BC2" w:rsidP="00D94BC2">
      <w:pPr>
        <w:keepLines/>
        <w:numPr>
          <w:ilvl w:val="0"/>
          <w:numId w:val="21"/>
        </w:numPr>
        <w:spacing w:after="60" w:line="252" w:lineRule="auto"/>
      </w:pPr>
      <w:r>
        <w:rPr>
          <w:rFonts w:eastAsia="Century Gothic"/>
          <w:color w:val="44546A"/>
          <w:sz w:val="20"/>
        </w:rPr>
        <w:t>Olayın tarih ve saati</w:t>
      </w:r>
    </w:p>
    <w:p w14:paraId="7982A324" w14:textId="77777777" w:rsidR="00070F39" w:rsidRDefault="00D94BC2" w:rsidP="00D94BC2">
      <w:pPr>
        <w:keepLines/>
        <w:numPr>
          <w:ilvl w:val="0"/>
          <w:numId w:val="21"/>
        </w:numPr>
        <w:spacing w:after="60" w:line="252" w:lineRule="auto"/>
      </w:pPr>
      <w:r>
        <w:rPr>
          <w:rFonts w:eastAsia="Century Gothic"/>
          <w:color w:val="44546A"/>
          <w:sz w:val="20"/>
        </w:rPr>
        <w:t>Cihaz adı, türü, gerçek hedef IP ve switch/port veya Android paket adı</w:t>
      </w:r>
    </w:p>
    <w:p w14:paraId="23B99DDB" w14:textId="77777777" w:rsidR="00070F39" w:rsidRDefault="00D94BC2" w:rsidP="00D94BC2">
      <w:pPr>
        <w:keepLines/>
        <w:numPr>
          <w:ilvl w:val="0"/>
          <w:numId w:val="21"/>
        </w:numPr>
        <w:spacing w:after="60" w:line="252" w:lineRule="auto"/>
      </w:pPr>
      <w:r>
        <w:rPr>
          <w:rFonts w:eastAsia="Century Gothic"/>
          <w:color w:val="44546A"/>
          <w:sz w:val="20"/>
        </w:rPr>
        <w:t>Kuyruk/ADB sonuç tablosundaki işlem ve hata metni veya Switch ekranındaki işlem/hata bildirimi</w:t>
      </w:r>
    </w:p>
    <w:p w14:paraId="22E9A51D" w14:textId="77777777" w:rsidR="00070F39" w:rsidRDefault="00D94BC2" w:rsidP="00D94BC2">
      <w:pPr>
        <w:keepLines/>
        <w:numPr>
          <w:ilvl w:val="0"/>
          <w:numId w:val="21"/>
        </w:numPr>
        <w:spacing w:after="60" w:line="252" w:lineRule="auto"/>
      </w:pPr>
      <w:r>
        <w:rPr>
          <w:rFonts w:eastAsia="Century Gothic"/>
          <w:color w:val="44546A"/>
          <w:sz w:val="20"/>
        </w:rPr>
        <w:t>Kimlik bilgisi içermeyen ekran görüntüsü</w:t>
      </w:r>
    </w:p>
    <w:p w14:paraId="7870191B" w14:textId="77777777" w:rsidR="00070F39" w:rsidRDefault="00D94BC2" w:rsidP="00D94BC2">
      <w:pPr>
        <w:keepLines/>
        <w:numPr>
          <w:ilvl w:val="0"/>
          <w:numId w:val="21"/>
        </w:numPr>
        <w:spacing w:after="60" w:line="252" w:lineRule="auto"/>
      </w:pPr>
      <w:r>
        <w:rPr>
          <w:rFonts w:eastAsia="Century Gothic"/>
          <w:color w:val="44546A"/>
          <w:sz w:val="20"/>
        </w:rPr>
        <w:t>Kurum prosedürü izin veriyorsa ilgili iş günlüğü</w:t>
      </w:r>
    </w:p>
    <w:p w14:paraId="7F801D43" w14:textId="77777777" w:rsidR="00070F39" w:rsidRDefault="00D94BC2">
      <w:pPr>
        <w:keepLines/>
        <w:pBdr>
          <w:left w:val="single" w:sz="18" w:space="8" w:color="C94141"/>
        </w:pBdr>
        <w:shd w:val="clear" w:color="auto" w:fill="FCE4D6"/>
        <w:spacing w:before="100" w:after="140" w:line="252" w:lineRule="auto"/>
        <w:ind w:left="173" w:right="144"/>
        <w:jc w:val="left"/>
      </w:pPr>
      <w:r>
        <w:rPr>
          <w:rFonts w:eastAsia="Century Gothic"/>
          <w:b/>
          <w:color w:val="44546A"/>
          <w:sz w:val="19"/>
        </w:rPr>
        <w:t xml:space="preserve">Paylaşmayın: </w:t>
      </w:r>
      <w:r>
        <w:rPr>
          <w:rFonts w:eastAsia="Century Gothic"/>
          <w:color w:val="44546A"/>
          <w:sz w:val="19"/>
        </w:rPr>
        <w:t>Cihaz parolası, SIP parolası, servis USB anahtarı içeriği, gerçek kişisel veri veya kurumunuzun dış paylaşımını yasakladığı DeviceMap ayrıntıları.</w:t>
      </w:r>
    </w:p>
    <w:p w14:paraId="70EF884D" w14:textId="77777777" w:rsidR="00070F39" w:rsidRDefault="00D94BC2">
      <w:pPr>
        <w:pStyle w:val="Heading2"/>
        <w:keepNext/>
        <w:spacing w:before="160"/>
      </w:pPr>
      <w:r>
        <w:rPr>
          <w:rFonts w:eastAsia="Century Gothic"/>
          <w:color w:val="44546A"/>
          <w:sz w:val="25"/>
        </w:rPr>
        <w:t>16.2. İşlem Sonu Kontrol Listesi</w:t>
      </w:r>
    </w:p>
    <w:p w14:paraId="304CE0A5" w14:textId="77777777" w:rsidR="00070F39" w:rsidRDefault="00D94BC2" w:rsidP="00D94BC2">
      <w:pPr>
        <w:keepLines/>
        <w:numPr>
          <w:ilvl w:val="0"/>
          <w:numId w:val="22"/>
        </w:numPr>
        <w:spacing w:after="60" w:line="252" w:lineRule="auto"/>
      </w:pPr>
      <w:r>
        <w:rPr>
          <w:rFonts w:eastAsia="Century Gothic"/>
          <w:color w:val="44546A"/>
          <w:sz w:val="20"/>
        </w:rPr>
        <w:t>Proje işlemlerinde doğru proje/set; Switch ve ADB'de doğru gerçek hedef adresler doğrulandı.</w:t>
      </w:r>
    </w:p>
    <w:p w14:paraId="1052D85C" w14:textId="77777777" w:rsidR="00070F39" w:rsidRDefault="00D94BC2" w:rsidP="00D94BC2">
      <w:pPr>
        <w:keepLines/>
        <w:numPr>
          <w:ilvl w:val="0"/>
          <w:numId w:val="22"/>
        </w:numPr>
        <w:spacing w:after="60" w:line="252" w:lineRule="auto"/>
      </w:pPr>
      <w:r>
        <w:rPr>
          <w:rFonts w:eastAsia="Century Gothic"/>
          <w:color w:val="44546A"/>
          <w:sz w:val="20"/>
        </w:rPr>
        <w:t>Ağ Hazır ve tüm gerekli cihazlar tarandı.</w:t>
      </w:r>
    </w:p>
    <w:p w14:paraId="554300A9" w14:textId="77777777" w:rsidR="00070F39" w:rsidRDefault="00D94BC2" w:rsidP="00D94BC2">
      <w:pPr>
        <w:keepLines/>
        <w:numPr>
          <w:ilvl w:val="0"/>
          <w:numId w:val="22"/>
        </w:numPr>
        <w:spacing w:after="60" w:line="252" w:lineRule="auto"/>
      </w:pPr>
      <w:r>
        <w:rPr>
          <w:rFonts w:eastAsia="Century Gothic"/>
          <w:color w:val="44546A"/>
          <w:sz w:val="20"/>
        </w:rPr>
        <w:t>Kimlik isteyen cihazlar yetkili bilgilerle yeniden okundu.</w:t>
      </w:r>
    </w:p>
    <w:p w14:paraId="067D38ED" w14:textId="77777777" w:rsidR="00070F39" w:rsidRDefault="00D94BC2" w:rsidP="00D94BC2">
      <w:pPr>
        <w:keepLines/>
        <w:numPr>
          <w:ilvl w:val="0"/>
          <w:numId w:val="22"/>
        </w:numPr>
        <w:spacing w:after="60" w:line="252" w:lineRule="auto"/>
      </w:pPr>
      <w:r>
        <w:rPr>
          <w:rFonts w:eastAsia="Century Gothic"/>
          <w:color w:val="44546A"/>
          <w:sz w:val="20"/>
        </w:rPr>
        <w:t>Kuyruk ve ADB sonuçları ile Switch bildirimleri ve yeniden okunan durum kontrol edildi; çalışan işlem kalmadı.</w:t>
      </w:r>
    </w:p>
    <w:p w14:paraId="0CFD944C" w14:textId="77777777" w:rsidR="00070F39" w:rsidRDefault="00D94BC2" w:rsidP="00D94BC2">
      <w:pPr>
        <w:keepLines/>
        <w:numPr>
          <w:ilvl w:val="0"/>
          <w:numId w:val="22"/>
        </w:numPr>
        <w:spacing w:after="60" w:line="252" w:lineRule="auto"/>
      </w:pPr>
      <w:r>
        <w:rPr>
          <w:rFonts w:eastAsia="Century Gothic"/>
          <w:color w:val="44546A"/>
          <w:sz w:val="20"/>
        </w:rPr>
        <w:t>IP, SIP, sürüm ve erişim sonuçları yeniden taramayla doğrulandı.</w:t>
      </w:r>
    </w:p>
    <w:p w14:paraId="772EE3EC" w14:textId="77777777" w:rsidR="00070F39" w:rsidRDefault="00D94BC2" w:rsidP="00D94BC2">
      <w:pPr>
        <w:keepLines/>
        <w:numPr>
          <w:ilvl w:val="0"/>
          <w:numId w:val="2"/>
        </w:numPr>
        <w:spacing w:after="60" w:line="252" w:lineRule="auto"/>
        <w:ind w:right="160"/>
      </w:pPr>
      <w:r>
        <w:rPr>
          <w:rFonts w:eastAsia="Century Gothic"/>
          <w:color w:val="44546A"/>
          <w:sz w:val="20"/>
        </w:rPr>
        <w:t>Switch değişiklikleri gerekiyorsa kalıcı kaydedildi; ADB uygulama/sürüm ve açılış davranışı doğrulandı.</w:t>
      </w:r>
    </w:p>
    <w:p w14:paraId="5CEADD67" w14:textId="77777777" w:rsidR="00070F39" w:rsidRDefault="00D94BC2" w:rsidP="00D94BC2">
      <w:pPr>
        <w:keepLines/>
        <w:numPr>
          <w:ilvl w:val="0"/>
          <w:numId w:val="22"/>
        </w:numPr>
        <w:spacing w:after="60" w:line="252" w:lineRule="auto"/>
      </w:pPr>
      <w:r>
        <w:rPr>
          <w:rFonts w:eastAsia="Century Gothic"/>
          <w:color w:val="44546A"/>
          <w:sz w:val="20"/>
        </w:rPr>
        <w:t>Excel raporu oluşturuldu ve açılarak kontrol edildi.</w:t>
      </w:r>
    </w:p>
    <w:p w14:paraId="393C9E3F" w14:textId="77777777" w:rsidR="00070F39" w:rsidRDefault="00D94BC2" w:rsidP="00D94BC2">
      <w:pPr>
        <w:keepLines/>
        <w:numPr>
          <w:ilvl w:val="0"/>
          <w:numId w:val="22"/>
        </w:numPr>
        <w:spacing w:after="60" w:line="252" w:lineRule="auto"/>
      </w:pPr>
      <w:r>
        <w:rPr>
          <w:rFonts w:eastAsia="Century Gothic"/>
          <w:color w:val="44546A"/>
          <w:sz w:val="20"/>
        </w:rPr>
        <w:t>Kalıcı olmayan verilerin oturum sınırı dikkate alındı.</w:t>
      </w:r>
    </w:p>
    <w:p w14:paraId="481FE847" w14:textId="284A088E" w:rsidR="00070F39" w:rsidRDefault="00D94BC2" w:rsidP="00AF3D95">
      <w:pPr>
        <w:keepLines/>
        <w:numPr>
          <w:ilvl w:val="0"/>
          <w:numId w:val="22"/>
        </w:numPr>
        <w:spacing w:after="60" w:line="252" w:lineRule="auto"/>
      </w:pPr>
      <w:r>
        <w:rPr>
          <w:rFonts w:eastAsia="Century Gothic"/>
          <w:color w:val="44546A"/>
          <w:sz w:val="20"/>
        </w:rPr>
        <w:t>Uygulama güvenli şekilde kapatıldı.</w:t>
      </w:r>
    </w:p>
    <w:sectPr w:rsidR="00070F39" w:rsidSect="004B015A">
      <w:headerReference w:type="default" r:id="rId24"/>
      <w:footerReference w:type="default" r:id="rId25"/>
      <w:pgSz w:w="11906" w:h="16838"/>
      <w:pgMar w:top="1181" w:right="1276" w:bottom="1181" w:left="1418" w:header="259" w:footer="14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0" w:author="Dokümantasyon" w:date="2026-08-28T09:06:00Z" w:initials="DK">
    <w:p w14:paraId="28BBCA90" w14:textId="77777777" w:rsidR="00070F39" w:rsidRDefault="00D94BC2">
      <w:r>
        <w:annotationRef/>
      </w:r>
      <w:r>
        <w:t>Eklenen Switch aracının gerçek ekran akışlarıyla güncellendi: bağımsız keşif, port/PoE, yönetim adresi, kalıcı kayıt ve kesinti uyarıları. Sonraki bölüm numaraları buna göre kaydırıldı.</w:t>
      </w:r>
    </w:p>
  </w:comment>
  <w:comment w:id="23" w:author="Dokümantasyon" w:date="2026-08-28T09:06:00Z" w:initials="DK">
    <w:p w14:paraId="4756C703" w14:textId="77777777" w:rsidR="00070F39" w:rsidRDefault="00D94BC2">
      <w:r>
        <w:annotationRef/>
      </w:r>
      <w:r>
        <w:t>Eklenen ADB araçları için bağımsız adres listesi, paket seçimi, APK, cihaz yeniden başlatma, kendiliğinden başlatma ve sonuç takibi eklendi. Proje kuyruğundan farkları belirtildi.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BBCA90" w15:done="0"/>
  <w15:commentEx w15:paraId="4756C70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BBCA90" w16cid:durableId="58633938"/>
  <w16cid:commentId w16cid:paraId="4756C703" w16cid:durableId="120E51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B5F132" w14:textId="77777777" w:rsidR="00511B0B" w:rsidRDefault="00511B0B" w:rsidP="006A6B6F">
      <w:pPr>
        <w:spacing w:after="0" w:line="240" w:lineRule="auto"/>
      </w:pPr>
      <w:r>
        <w:separator/>
      </w:r>
    </w:p>
  </w:endnote>
  <w:endnote w:type="continuationSeparator" w:id="0">
    <w:p w14:paraId="53B86F80" w14:textId="77777777" w:rsidR="00511B0B" w:rsidRDefault="00511B0B" w:rsidP="006A6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entury Gothic">
    <w:panose1 w:val="020B0502020202020204"/>
    <w:charset w:val="A2"/>
    <w:family w:val="swiss"/>
    <w:pitch w:val="variable"/>
    <w:sig w:usb0="00000287" w:usb1="00000000" w:usb2="00000000" w:usb3="00000000" w:csb0="0000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812BE"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50"/>
      <w:gridCol w:w="3800"/>
      <w:gridCol w:w="850"/>
    </w:tblGrid>
    <w:tr w:rsidR="00070F39" w14:paraId="74FE1DEF" w14:textId="77777777">
      <w:trPr>
        <w:tblHeader/>
        <w:jc w:val="center"/>
      </w:trPr>
      <w:tc>
        <w:tcPr>
          <w:tcW w:w="4550" w:type="dxa"/>
          <w:shd w:val="clear" w:color="auto" w:fill="2F5597"/>
          <w:tcMar>
            <w:top w:w="65" w:type="dxa"/>
            <w:left w:w="80" w:type="dxa"/>
            <w:bottom w:w="65" w:type="dxa"/>
            <w:right w:w="80" w:type="dxa"/>
          </w:tcMar>
        </w:tcPr>
        <w:p w14:paraId="7F43A6D6" w14:textId="77777777" w:rsidR="00070F39" w:rsidRDefault="00D94BC2">
          <w:pPr>
            <w:spacing w:after="0"/>
            <w:jc w:val="center"/>
          </w:pPr>
          <w:r>
            <w:rPr>
              <w:rFonts w:eastAsia="Century Gothic"/>
              <w:b/>
              <w:color w:val="FFFFFF"/>
              <w:sz w:val="13"/>
            </w:rPr>
            <w:t>piton.com.tr | info@piton.com.tr | +90 222 222 12 34</w:t>
          </w:r>
          <w:r>
            <w:rPr>
              <w:rFonts w:eastAsia="Century Gothic"/>
              <w:color w:val="FFFFFF"/>
              <w:sz w:val="12"/>
            </w:rPr>
            <w:br/>
            <w:t>Eskişehir, Türkiye</w:t>
          </w:r>
        </w:p>
      </w:tc>
      <w:tc>
        <w:tcPr>
          <w:tcW w:w="3800" w:type="dxa"/>
          <w:shd w:val="clear" w:color="auto" w:fill="2F5597"/>
          <w:tcMar>
            <w:top w:w="65" w:type="dxa"/>
            <w:left w:w="80" w:type="dxa"/>
            <w:bottom w:w="65" w:type="dxa"/>
            <w:right w:w="80" w:type="dxa"/>
          </w:tcMar>
        </w:tcPr>
        <w:p w14:paraId="61645933" w14:textId="77777777" w:rsidR="00070F39" w:rsidRDefault="00D94BC2">
          <w:pPr>
            <w:spacing w:after="0"/>
            <w:jc w:val="center"/>
          </w:pPr>
          <w:r>
            <w:rPr>
              <w:rFonts w:eastAsia="Century Gothic"/>
              <w:b/>
              <w:color w:val="FFFFFF"/>
              <w:sz w:val="13"/>
            </w:rPr>
            <w:t>Piton Technology © 2026</w:t>
          </w:r>
          <w:r>
            <w:rPr>
              <w:rFonts w:eastAsia="Century Gothic"/>
              <w:color w:val="FFFFFF"/>
              <w:sz w:val="12"/>
            </w:rPr>
            <w:br/>
            <w:t>İzinsiz kopyalanamaz veya çoğaltılamaz.</w:t>
          </w:r>
        </w:p>
      </w:tc>
      <w:tc>
        <w:tcPr>
          <w:tcW w:w="850" w:type="dxa"/>
          <w:shd w:val="clear" w:color="auto" w:fill="5B9BD5"/>
          <w:tcMar>
            <w:top w:w="65" w:type="dxa"/>
            <w:left w:w="80" w:type="dxa"/>
            <w:bottom w:w="65" w:type="dxa"/>
            <w:right w:w="80" w:type="dxa"/>
          </w:tcMar>
        </w:tcPr>
        <w:p w14:paraId="61BEEFB0" w14:textId="77777777" w:rsidR="00070F39" w:rsidRDefault="00D94BC2">
          <w:pPr>
            <w:spacing w:after="0"/>
            <w:jc w:val="center"/>
          </w:pPr>
          <w:r>
            <w:fldChar w:fldCharType="begin"/>
          </w:r>
          <w:r>
            <w:instrText xml:space="preserve"> PAGE \* MERGEFORMAT </w:instrText>
          </w:r>
          <w:r>
            <w:fldChar w:fldCharType="separate"/>
          </w:r>
          <w:r>
            <w:rPr>
              <w:rFonts w:eastAsia="Century Gothic"/>
              <w:b/>
              <w:color w:val="FFFFFF"/>
              <w:sz w:val="18"/>
            </w:rPr>
            <w:t>2</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5BA938" w14:textId="77777777" w:rsidR="00511B0B" w:rsidRDefault="00511B0B" w:rsidP="006A6B6F">
      <w:pPr>
        <w:spacing w:after="0" w:line="240" w:lineRule="auto"/>
      </w:pPr>
      <w:r>
        <w:separator/>
      </w:r>
    </w:p>
  </w:footnote>
  <w:footnote w:type="continuationSeparator" w:id="0">
    <w:p w14:paraId="192D0841" w14:textId="77777777" w:rsidR="00511B0B" w:rsidRDefault="00511B0B" w:rsidP="006A6B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834515"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6500"/>
      <w:gridCol w:w="2700"/>
    </w:tblGrid>
    <w:tr w:rsidR="00070F39" w14:paraId="0008CE66" w14:textId="77777777">
      <w:trPr>
        <w:tblHeader/>
        <w:jc w:val="center"/>
      </w:trPr>
      <w:tc>
        <w:tcPr>
          <w:tcW w:w="6500" w:type="dxa"/>
          <w:shd w:val="clear" w:color="auto" w:fill="FFFFFF"/>
          <w:tcMar>
            <w:top w:w="30" w:type="dxa"/>
            <w:left w:w="20" w:type="dxa"/>
            <w:bottom w:w="35" w:type="dxa"/>
            <w:right w:w="20" w:type="dxa"/>
          </w:tcMar>
        </w:tcPr>
        <w:p w14:paraId="56FE1D48" w14:textId="77777777" w:rsidR="00070F39" w:rsidRDefault="00D94BC2">
          <w:pPr>
            <w:spacing w:after="0"/>
            <w:jc w:val="left"/>
          </w:pPr>
          <w:r>
            <w:rPr>
              <w:rFonts w:eastAsia="Century Gothic"/>
              <w:b/>
              <w:color w:val="44546A"/>
              <w:sz w:val="16"/>
            </w:rPr>
            <w:t>DABP Projesi | Kullanıcı Kılavuzu</w:t>
          </w:r>
        </w:p>
      </w:tc>
      <w:tc>
        <w:tcPr>
          <w:tcW w:w="2700" w:type="dxa"/>
          <w:shd w:val="clear" w:color="auto" w:fill="FFFFFF"/>
          <w:tcMar>
            <w:top w:w="30" w:type="dxa"/>
            <w:left w:w="20" w:type="dxa"/>
            <w:bottom w:w="35" w:type="dxa"/>
            <w:right w:w="20" w:type="dxa"/>
          </w:tcMar>
        </w:tcPr>
        <w:p w14:paraId="6DB62726" w14:textId="77777777" w:rsidR="00070F39" w:rsidRDefault="00D94BC2">
          <w:pPr>
            <w:spacing w:after="0"/>
            <w:jc w:val="right"/>
          </w:pPr>
          <w:r>
            <w:rPr>
              <w:noProof/>
            </w:rPr>
            <w:drawing>
              <wp:inline distT="0" distB="0" distL="0" distR="0" wp14:anchorId="686A91CA" wp14:editId="5B67DF8D">
                <wp:extent cx="1170432" cy="415747"/>
                <wp:effectExtent l="0" t="0" r="0" b="0"/>
                <wp:docPr id="622996179" name="Picture 622996179" descr="Piton Technology logosu" title="Pit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170432" cy="415747"/>
                        </a:xfrm>
                        <a:prstGeom prst="rect">
                          <a:avLst/>
                        </a:prstGeom>
                      </pic:spPr>
                    </pic:pic>
                  </a:graphicData>
                </a:graphic>
              </wp:inline>
            </w:drawing>
          </w:r>
        </w:p>
      </w:tc>
    </w:tr>
  </w:tbl>
  <w:p w14:paraId="6CE2E09D" w14:textId="77777777" w:rsidR="00070F39" w:rsidRDefault="00070F39">
    <w:pPr>
      <w:pBdr>
        <w:bottom w:val="single" w:sz="8" w:space="1" w:color="4472C4"/>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5BFA"/>
    <w:multiLevelType w:val="multilevel"/>
    <w:tmpl w:val="9070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5CF8"/>
    <w:multiLevelType w:val="multilevel"/>
    <w:tmpl w:val="AD5C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24F1142"/>
    <w:multiLevelType w:val="hybridMultilevel"/>
    <w:tmpl w:val="C2501D28"/>
    <w:lvl w:ilvl="0" w:tplc="07303AAC">
      <w:start w:val="1"/>
      <w:numFmt w:val="decimal"/>
      <w:pStyle w:val="Heading6"/>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649095149">
    <w:abstractNumId w:val="2"/>
  </w:num>
  <w:num w:numId="2" w16cid:durableId="851646818">
    <w:abstractNumId w:val="0"/>
  </w:num>
  <w:num w:numId="3" w16cid:durableId="349141940">
    <w:abstractNumId w:val="0"/>
  </w:num>
  <w:num w:numId="4" w16cid:durableId="567418788">
    <w:abstractNumId w:val="0"/>
  </w:num>
  <w:num w:numId="5" w16cid:durableId="2055305971">
    <w:abstractNumId w:val="1"/>
    <w:lvlOverride w:ilvl="0">
      <w:startOverride w:val="1"/>
    </w:lvlOverride>
  </w:num>
  <w:num w:numId="6" w16cid:durableId="624778941">
    <w:abstractNumId w:val="1"/>
    <w:lvlOverride w:ilvl="0">
      <w:startOverride w:val="1"/>
    </w:lvlOverride>
  </w:num>
  <w:num w:numId="7" w16cid:durableId="1921253621">
    <w:abstractNumId w:val="1"/>
    <w:lvlOverride w:ilvl="0">
      <w:startOverride w:val="1"/>
    </w:lvlOverride>
  </w:num>
  <w:num w:numId="8" w16cid:durableId="2019499237">
    <w:abstractNumId w:val="1"/>
    <w:lvlOverride w:ilvl="0">
      <w:startOverride w:val="1"/>
    </w:lvlOverride>
  </w:num>
  <w:num w:numId="9" w16cid:durableId="1119909262">
    <w:abstractNumId w:val="1"/>
    <w:lvlOverride w:ilvl="0">
      <w:startOverride w:val="1"/>
    </w:lvlOverride>
  </w:num>
  <w:num w:numId="10" w16cid:durableId="1154570223">
    <w:abstractNumId w:val="0"/>
  </w:num>
  <w:num w:numId="11" w16cid:durableId="440345780">
    <w:abstractNumId w:val="1"/>
    <w:lvlOverride w:ilvl="0">
      <w:startOverride w:val="1"/>
    </w:lvlOverride>
  </w:num>
  <w:num w:numId="12" w16cid:durableId="103699846">
    <w:abstractNumId w:val="1"/>
    <w:lvlOverride w:ilvl="0">
      <w:startOverride w:val="1"/>
    </w:lvlOverride>
  </w:num>
  <w:num w:numId="13" w16cid:durableId="464852839">
    <w:abstractNumId w:val="1"/>
    <w:lvlOverride w:ilvl="0">
      <w:startOverride w:val="1"/>
    </w:lvlOverride>
  </w:num>
  <w:num w:numId="14" w16cid:durableId="1960185466">
    <w:abstractNumId w:val="1"/>
    <w:lvlOverride w:ilvl="0">
      <w:startOverride w:val="1"/>
    </w:lvlOverride>
  </w:num>
  <w:num w:numId="15" w16cid:durableId="992567364">
    <w:abstractNumId w:val="0"/>
  </w:num>
  <w:num w:numId="16" w16cid:durableId="777259264">
    <w:abstractNumId w:val="1"/>
    <w:lvlOverride w:ilvl="0">
      <w:startOverride w:val="1"/>
    </w:lvlOverride>
  </w:num>
  <w:num w:numId="17" w16cid:durableId="170460449">
    <w:abstractNumId w:val="1"/>
    <w:lvlOverride w:ilvl="0">
      <w:startOverride w:val="1"/>
    </w:lvlOverride>
  </w:num>
  <w:num w:numId="18" w16cid:durableId="1621840165">
    <w:abstractNumId w:val="1"/>
    <w:lvlOverride w:ilvl="0">
      <w:startOverride w:val="1"/>
    </w:lvlOverride>
  </w:num>
  <w:num w:numId="19" w16cid:durableId="1592813779">
    <w:abstractNumId w:val="0"/>
  </w:num>
  <w:num w:numId="20" w16cid:durableId="2073774618">
    <w:abstractNumId w:val="1"/>
    <w:lvlOverride w:ilvl="0">
      <w:startOverride w:val="1"/>
    </w:lvlOverride>
  </w:num>
  <w:num w:numId="21" w16cid:durableId="1603146076">
    <w:abstractNumId w:val="0"/>
  </w:num>
  <w:num w:numId="22" w16cid:durableId="1798331921">
    <w:abstractNumId w:val="0"/>
  </w:num>
  <w:num w:numId="23" w16cid:durableId="1457525950">
    <w:abstractNumId w:val="0"/>
  </w:num>
  <w:num w:numId="24" w16cid:durableId="1009873020">
    <w:abstractNumId w:val="1"/>
    <w:lvlOverride w:ilvl="0">
      <w:startOverride w:val="1"/>
    </w:lvlOverride>
  </w:num>
  <w:num w:numId="25" w16cid:durableId="67533863">
    <w:abstractNumId w:val="1"/>
    <w:lvlOverride w:ilvl="0">
      <w:startOverride w:val="1"/>
    </w:lvlOverride>
  </w:num>
  <w:num w:numId="26" w16cid:durableId="1857233465">
    <w:abstractNumId w:val="1"/>
    <w:lvlOverride w:ilvl="0">
      <w:startOverride w:val="1"/>
    </w:lvlOverride>
  </w:num>
  <w:num w:numId="27" w16cid:durableId="825510074">
    <w:abstractNumId w:val="1"/>
    <w:lvlOverride w:ilvl="0">
      <w:startOverride w:val="1"/>
    </w:lvlOverride>
  </w:num>
  <w:num w:numId="28" w16cid:durableId="991324595">
    <w:abstractNumId w:val="1"/>
    <w:lvlOverride w:ilvl="0">
      <w:startOverride w:val="1"/>
    </w:lvlOverride>
  </w:num>
  <w:num w:numId="29" w16cid:durableId="983585342">
    <w:abstractNumId w:val="1"/>
    <w:lvlOverride w:ilvl="0">
      <w:startOverride w:val="1"/>
    </w:lvlOverride>
  </w:num>
  <w:num w:numId="30" w16cid:durableId="964847608">
    <w:abstractNumId w:val="1"/>
    <w:lvlOverride w:ilvl="0">
      <w:startOverride w:val="1"/>
    </w:lvlOverride>
  </w:num>
  <w:num w:numId="31" w16cid:durableId="614366353">
    <w:abstractNumId w:val="1"/>
    <w:lvlOverride w:ilvl="0">
      <w:startOverride w:val="1"/>
    </w:lvlOverride>
  </w:num>
  <w:numIdMacAtCleanup w:val="3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E32"/>
    <w:rsid w:val="00000926"/>
    <w:rsid w:val="000010B5"/>
    <w:rsid w:val="000027FE"/>
    <w:rsid w:val="00003857"/>
    <w:rsid w:val="00003B6A"/>
    <w:rsid w:val="00003D45"/>
    <w:rsid w:val="00005253"/>
    <w:rsid w:val="00006335"/>
    <w:rsid w:val="000063F2"/>
    <w:rsid w:val="000064F9"/>
    <w:rsid w:val="00006794"/>
    <w:rsid w:val="000069BC"/>
    <w:rsid w:val="00006C92"/>
    <w:rsid w:val="00007A68"/>
    <w:rsid w:val="00007BBE"/>
    <w:rsid w:val="00007EB4"/>
    <w:rsid w:val="00011D8A"/>
    <w:rsid w:val="00012774"/>
    <w:rsid w:val="0001327F"/>
    <w:rsid w:val="000145BD"/>
    <w:rsid w:val="00015966"/>
    <w:rsid w:val="0001646E"/>
    <w:rsid w:val="00020198"/>
    <w:rsid w:val="00021182"/>
    <w:rsid w:val="00021446"/>
    <w:rsid w:val="000238C2"/>
    <w:rsid w:val="000239F5"/>
    <w:rsid w:val="00024D90"/>
    <w:rsid w:val="000254B8"/>
    <w:rsid w:val="0002597C"/>
    <w:rsid w:val="000263BF"/>
    <w:rsid w:val="0002790B"/>
    <w:rsid w:val="000305B0"/>
    <w:rsid w:val="00032054"/>
    <w:rsid w:val="000325AE"/>
    <w:rsid w:val="00032855"/>
    <w:rsid w:val="00032F72"/>
    <w:rsid w:val="0003323F"/>
    <w:rsid w:val="000345EB"/>
    <w:rsid w:val="00035EAF"/>
    <w:rsid w:val="00037244"/>
    <w:rsid w:val="0004155A"/>
    <w:rsid w:val="0004211F"/>
    <w:rsid w:val="0004247B"/>
    <w:rsid w:val="00044486"/>
    <w:rsid w:val="0004450B"/>
    <w:rsid w:val="000445D6"/>
    <w:rsid w:val="00044DD2"/>
    <w:rsid w:val="000451A8"/>
    <w:rsid w:val="000459EB"/>
    <w:rsid w:val="0004765C"/>
    <w:rsid w:val="00051C84"/>
    <w:rsid w:val="000524AF"/>
    <w:rsid w:val="00052E77"/>
    <w:rsid w:val="0005324E"/>
    <w:rsid w:val="00053DD0"/>
    <w:rsid w:val="000618C2"/>
    <w:rsid w:val="000620FF"/>
    <w:rsid w:val="000624B4"/>
    <w:rsid w:val="00062AA9"/>
    <w:rsid w:val="00062EDA"/>
    <w:rsid w:val="0006328B"/>
    <w:rsid w:val="000635F4"/>
    <w:rsid w:val="00064849"/>
    <w:rsid w:val="00064DC3"/>
    <w:rsid w:val="00065248"/>
    <w:rsid w:val="00066987"/>
    <w:rsid w:val="00070F39"/>
    <w:rsid w:val="0007145D"/>
    <w:rsid w:val="000721E0"/>
    <w:rsid w:val="00072646"/>
    <w:rsid w:val="00073248"/>
    <w:rsid w:val="00073D68"/>
    <w:rsid w:val="000749E2"/>
    <w:rsid w:val="00074C2E"/>
    <w:rsid w:val="00075A50"/>
    <w:rsid w:val="00076012"/>
    <w:rsid w:val="000773E0"/>
    <w:rsid w:val="000774C9"/>
    <w:rsid w:val="000808FA"/>
    <w:rsid w:val="000822E9"/>
    <w:rsid w:val="00082B94"/>
    <w:rsid w:val="00083DDB"/>
    <w:rsid w:val="0008402B"/>
    <w:rsid w:val="00084D4A"/>
    <w:rsid w:val="00086B1E"/>
    <w:rsid w:val="00086EC5"/>
    <w:rsid w:val="00090C8E"/>
    <w:rsid w:val="00092624"/>
    <w:rsid w:val="000927DF"/>
    <w:rsid w:val="00093922"/>
    <w:rsid w:val="000943C3"/>
    <w:rsid w:val="000944D8"/>
    <w:rsid w:val="000A0E88"/>
    <w:rsid w:val="000A180F"/>
    <w:rsid w:val="000A24FE"/>
    <w:rsid w:val="000A5C1C"/>
    <w:rsid w:val="000A7B96"/>
    <w:rsid w:val="000B2739"/>
    <w:rsid w:val="000B3E9A"/>
    <w:rsid w:val="000B4B43"/>
    <w:rsid w:val="000B59EB"/>
    <w:rsid w:val="000B5DE5"/>
    <w:rsid w:val="000B7018"/>
    <w:rsid w:val="000B703D"/>
    <w:rsid w:val="000C1097"/>
    <w:rsid w:val="000C2130"/>
    <w:rsid w:val="000C265A"/>
    <w:rsid w:val="000C447F"/>
    <w:rsid w:val="000C4E9F"/>
    <w:rsid w:val="000C62AE"/>
    <w:rsid w:val="000C6B26"/>
    <w:rsid w:val="000D00C9"/>
    <w:rsid w:val="000D02AE"/>
    <w:rsid w:val="000D0341"/>
    <w:rsid w:val="000D05B4"/>
    <w:rsid w:val="000D0D13"/>
    <w:rsid w:val="000D0ED6"/>
    <w:rsid w:val="000D3B44"/>
    <w:rsid w:val="000D4F69"/>
    <w:rsid w:val="000D58FF"/>
    <w:rsid w:val="000D6751"/>
    <w:rsid w:val="000D6BF7"/>
    <w:rsid w:val="000D76FA"/>
    <w:rsid w:val="000D782B"/>
    <w:rsid w:val="000E0D23"/>
    <w:rsid w:val="000E3326"/>
    <w:rsid w:val="000E5B19"/>
    <w:rsid w:val="000E5C57"/>
    <w:rsid w:val="000E6606"/>
    <w:rsid w:val="000F1385"/>
    <w:rsid w:val="000F2146"/>
    <w:rsid w:val="000F29C6"/>
    <w:rsid w:val="000F5EA2"/>
    <w:rsid w:val="000F74C1"/>
    <w:rsid w:val="0010275B"/>
    <w:rsid w:val="00103ADF"/>
    <w:rsid w:val="001044F5"/>
    <w:rsid w:val="00105387"/>
    <w:rsid w:val="00111691"/>
    <w:rsid w:val="001124C8"/>
    <w:rsid w:val="001127B0"/>
    <w:rsid w:val="00114CC1"/>
    <w:rsid w:val="001158CC"/>
    <w:rsid w:val="00115908"/>
    <w:rsid w:val="00115E30"/>
    <w:rsid w:val="00116F40"/>
    <w:rsid w:val="001247CC"/>
    <w:rsid w:val="00125328"/>
    <w:rsid w:val="00125C6E"/>
    <w:rsid w:val="00125FD2"/>
    <w:rsid w:val="0013001B"/>
    <w:rsid w:val="00130D02"/>
    <w:rsid w:val="001314BD"/>
    <w:rsid w:val="001334D5"/>
    <w:rsid w:val="001336C5"/>
    <w:rsid w:val="0013467E"/>
    <w:rsid w:val="00135625"/>
    <w:rsid w:val="001358A8"/>
    <w:rsid w:val="00136056"/>
    <w:rsid w:val="00136D89"/>
    <w:rsid w:val="00137C56"/>
    <w:rsid w:val="0014164E"/>
    <w:rsid w:val="001430BB"/>
    <w:rsid w:val="00143651"/>
    <w:rsid w:val="00143BFD"/>
    <w:rsid w:val="00143D62"/>
    <w:rsid w:val="00144376"/>
    <w:rsid w:val="001448A1"/>
    <w:rsid w:val="00145182"/>
    <w:rsid w:val="001456A2"/>
    <w:rsid w:val="00146EB9"/>
    <w:rsid w:val="00147277"/>
    <w:rsid w:val="0015002E"/>
    <w:rsid w:val="00150354"/>
    <w:rsid w:val="0015264E"/>
    <w:rsid w:val="00153660"/>
    <w:rsid w:val="00157E0F"/>
    <w:rsid w:val="00160786"/>
    <w:rsid w:val="0016234A"/>
    <w:rsid w:val="00163BAE"/>
    <w:rsid w:val="00163E76"/>
    <w:rsid w:val="00163E8E"/>
    <w:rsid w:val="00166733"/>
    <w:rsid w:val="00170423"/>
    <w:rsid w:val="0017104D"/>
    <w:rsid w:val="00171862"/>
    <w:rsid w:val="001724C7"/>
    <w:rsid w:val="00172A09"/>
    <w:rsid w:val="00173851"/>
    <w:rsid w:val="00174E38"/>
    <w:rsid w:val="0017584A"/>
    <w:rsid w:val="00175E85"/>
    <w:rsid w:val="001766C0"/>
    <w:rsid w:val="00182556"/>
    <w:rsid w:val="00184896"/>
    <w:rsid w:val="0018512F"/>
    <w:rsid w:val="00186471"/>
    <w:rsid w:val="00186DC8"/>
    <w:rsid w:val="00191057"/>
    <w:rsid w:val="0019490B"/>
    <w:rsid w:val="001955A4"/>
    <w:rsid w:val="00195AA5"/>
    <w:rsid w:val="0019636C"/>
    <w:rsid w:val="00196FAF"/>
    <w:rsid w:val="00197189"/>
    <w:rsid w:val="001A1A42"/>
    <w:rsid w:val="001A1A64"/>
    <w:rsid w:val="001A1D0B"/>
    <w:rsid w:val="001A2295"/>
    <w:rsid w:val="001A29AB"/>
    <w:rsid w:val="001A2F71"/>
    <w:rsid w:val="001A452F"/>
    <w:rsid w:val="001A64DB"/>
    <w:rsid w:val="001A6A44"/>
    <w:rsid w:val="001A7B9F"/>
    <w:rsid w:val="001B0AF9"/>
    <w:rsid w:val="001B27B7"/>
    <w:rsid w:val="001B3040"/>
    <w:rsid w:val="001B3B76"/>
    <w:rsid w:val="001B4D58"/>
    <w:rsid w:val="001B5CEA"/>
    <w:rsid w:val="001B5E28"/>
    <w:rsid w:val="001B5FCE"/>
    <w:rsid w:val="001B7EFB"/>
    <w:rsid w:val="001B7FDC"/>
    <w:rsid w:val="001C1477"/>
    <w:rsid w:val="001C3BEA"/>
    <w:rsid w:val="001C4949"/>
    <w:rsid w:val="001C5CEC"/>
    <w:rsid w:val="001C7106"/>
    <w:rsid w:val="001C7A42"/>
    <w:rsid w:val="001C7FFC"/>
    <w:rsid w:val="001D0277"/>
    <w:rsid w:val="001D1E5B"/>
    <w:rsid w:val="001D1F1E"/>
    <w:rsid w:val="001D2569"/>
    <w:rsid w:val="001D2780"/>
    <w:rsid w:val="001D3C04"/>
    <w:rsid w:val="001D68A2"/>
    <w:rsid w:val="001E0947"/>
    <w:rsid w:val="001E1BAB"/>
    <w:rsid w:val="001E2479"/>
    <w:rsid w:val="001E2FFD"/>
    <w:rsid w:val="001E319C"/>
    <w:rsid w:val="001E35EE"/>
    <w:rsid w:val="001E4652"/>
    <w:rsid w:val="001E4791"/>
    <w:rsid w:val="001E496F"/>
    <w:rsid w:val="001E5731"/>
    <w:rsid w:val="001E622C"/>
    <w:rsid w:val="001E646B"/>
    <w:rsid w:val="001E7018"/>
    <w:rsid w:val="001E703B"/>
    <w:rsid w:val="001E7A95"/>
    <w:rsid w:val="001F04E8"/>
    <w:rsid w:val="001F0B24"/>
    <w:rsid w:val="001F0C91"/>
    <w:rsid w:val="001F0FE8"/>
    <w:rsid w:val="001F1573"/>
    <w:rsid w:val="001F2365"/>
    <w:rsid w:val="001F3584"/>
    <w:rsid w:val="001F363D"/>
    <w:rsid w:val="001F3AFE"/>
    <w:rsid w:val="001F5763"/>
    <w:rsid w:val="001F75B7"/>
    <w:rsid w:val="001F784F"/>
    <w:rsid w:val="001F7B4D"/>
    <w:rsid w:val="002002BC"/>
    <w:rsid w:val="002002CF"/>
    <w:rsid w:val="002003B7"/>
    <w:rsid w:val="00200A2C"/>
    <w:rsid w:val="002011FA"/>
    <w:rsid w:val="002017B5"/>
    <w:rsid w:val="002022F1"/>
    <w:rsid w:val="00203B3F"/>
    <w:rsid w:val="002067BE"/>
    <w:rsid w:val="00207947"/>
    <w:rsid w:val="00207F48"/>
    <w:rsid w:val="00210B14"/>
    <w:rsid w:val="0021224C"/>
    <w:rsid w:val="002146C6"/>
    <w:rsid w:val="00214D6C"/>
    <w:rsid w:val="002154D2"/>
    <w:rsid w:val="00215A62"/>
    <w:rsid w:val="00217736"/>
    <w:rsid w:val="00221B7F"/>
    <w:rsid w:val="00221C5E"/>
    <w:rsid w:val="00224F93"/>
    <w:rsid w:val="00225A32"/>
    <w:rsid w:val="00227109"/>
    <w:rsid w:val="002305D9"/>
    <w:rsid w:val="00231497"/>
    <w:rsid w:val="00232319"/>
    <w:rsid w:val="00233CEC"/>
    <w:rsid w:val="00236451"/>
    <w:rsid w:val="00237A7E"/>
    <w:rsid w:val="0024097B"/>
    <w:rsid w:val="002433E1"/>
    <w:rsid w:val="0024365C"/>
    <w:rsid w:val="00245400"/>
    <w:rsid w:val="002455DF"/>
    <w:rsid w:val="00247EBA"/>
    <w:rsid w:val="002502AE"/>
    <w:rsid w:val="00250359"/>
    <w:rsid w:val="002506F7"/>
    <w:rsid w:val="00253138"/>
    <w:rsid w:val="0025318B"/>
    <w:rsid w:val="002545A4"/>
    <w:rsid w:val="00260621"/>
    <w:rsid w:val="00260672"/>
    <w:rsid w:val="00262414"/>
    <w:rsid w:val="002625DE"/>
    <w:rsid w:val="00262F7C"/>
    <w:rsid w:val="00263A7A"/>
    <w:rsid w:val="00264FF0"/>
    <w:rsid w:val="0026548C"/>
    <w:rsid w:val="002658B2"/>
    <w:rsid w:val="00265C7E"/>
    <w:rsid w:val="00266FC4"/>
    <w:rsid w:val="00272DA5"/>
    <w:rsid w:val="0027440E"/>
    <w:rsid w:val="00276336"/>
    <w:rsid w:val="00276357"/>
    <w:rsid w:val="00276B54"/>
    <w:rsid w:val="00277572"/>
    <w:rsid w:val="00277A6F"/>
    <w:rsid w:val="00280D14"/>
    <w:rsid w:val="00280F80"/>
    <w:rsid w:val="00281CEC"/>
    <w:rsid w:val="00281DA4"/>
    <w:rsid w:val="002821D9"/>
    <w:rsid w:val="00282851"/>
    <w:rsid w:val="00282E8E"/>
    <w:rsid w:val="00283FF3"/>
    <w:rsid w:val="00285ED6"/>
    <w:rsid w:val="00286E40"/>
    <w:rsid w:val="00286F1A"/>
    <w:rsid w:val="00286F9B"/>
    <w:rsid w:val="00287AF6"/>
    <w:rsid w:val="00287B21"/>
    <w:rsid w:val="002900D1"/>
    <w:rsid w:val="00292CEF"/>
    <w:rsid w:val="00292FFD"/>
    <w:rsid w:val="00294049"/>
    <w:rsid w:val="0029458A"/>
    <w:rsid w:val="00294BC3"/>
    <w:rsid w:val="00294BF3"/>
    <w:rsid w:val="00294E4F"/>
    <w:rsid w:val="00295865"/>
    <w:rsid w:val="00297121"/>
    <w:rsid w:val="002A0317"/>
    <w:rsid w:val="002A0FCF"/>
    <w:rsid w:val="002A1566"/>
    <w:rsid w:val="002A1F07"/>
    <w:rsid w:val="002A4E85"/>
    <w:rsid w:val="002A55D6"/>
    <w:rsid w:val="002A5631"/>
    <w:rsid w:val="002A7814"/>
    <w:rsid w:val="002B04CB"/>
    <w:rsid w:val="002B07CE"/>
    <w:rsid w:val="002B0A86"/>
    <w:rsid w:val="002B3089"/>
    <w:rsid w:val="002B30A1"/>
    <w:rsid w:val="002B34E5"/>
    <w:rsid w:val="002B3FDE"/>
    <w:rsid w:val="002B44AF"/>
    <w:rsid w:val="002B60B8"/>
    <w:rsid w:val="002B768F"/>
    <w:rsid w:val="002C08AD"/>
    <w:rsid w:val="002C1198"/>
    <w:rsid w:val="002C1434"/>
    <w:rsid w:val="002C2BDB"/>
    <w:rsid w:val="002C38C1"/>
    <w:rsid w:val="002C3DF9"/>
    <w:rsid w:val="002C7D8D"/>
    <w:rsid w:val="002D16E6"/>
    <w:rsid w:val="002D1BD0"/>
    <w:rsid w:val="002D42BC"/>
    <w:rsid w:val="002D4EA9"/>
    <w:rsid w:val="002D5009"/>
    <w:rsid w:val="002D66A2"/>
    <w:rsid w:val="002D6CDB"/>
    <w:rsid w:val="002E0B2A"/>
    <w:rsid w:val="002E13D8"/>
    <w:rsid w:val="002E1FC6"/>
    <w:rsid w:val="002E270E"/>
    <w:rsid w:val="002E2B7A"/>
    <w:rsid w:val="002E54C9"/>
    <w:rsid w:val="002F3299"/>
    <w:rsid w:val="002F35DA"/>
    <w:rsid w:val="002F40B5"/>
    <w:rsid w:val="002F4733"/>
    <w:rsid w:val="002F5AAC"/>
    <w:rsid w:val="002F7A3D"/>
    <w:rsid w:val="002F7CC1"/>
    <w:rsid w:val="002F7EA1"/>
    <w:rsid w:val="00300659"/>
    <w:rsid w:val="00300716"/>
    <w:rsid w:val="00304BD8"/>
    <w:rsid w:val="00304FF1"/>
    <w:rsid w:val="00305880"/>
    <w:rsid w:val="00306928"/>
    <w:rsid w:val="003114AB"/>
    <w:rsid w:val="00312034"/>
    <w:rsid w:val="00315402"/>
    <w:rsid w:val="003156F6"/>
    <w:rsid w:val="00316BA9"/>
    <w:rsid w:val="00316E05"/>
    <w:rsid w:val="003173B2"/>
    <w:rsid w:val="00320EA0"/>
    <w:rsid w:val="00320EDD"/>
    <w:rsid w:val="00323019"/>
    <w:rsid w:val="00323F43"/>
    <w:rsid w:val="00324102"/>
    <w:rsid w:val="003251C7"/>
    <w:rsid w:val="00325BAE"/>
    <w:rsid w:val="003268CE"/>
    <w:rsid w:val="00326EB1"/>
    <w:rsid w:val="00327BE1"/>
    <w:rsid w:val="003309ED"/>
    <w:rsid w:val="00333755"/>
    <w:rsid w:val="003375BE"/>
    <w:rsid w:val="003418A3"/>
    <w:rsid w:val="00342B70"/>
    <w:rsid w:val="00344460"/>
    <w:rsid w:val="00345039"/>
    <w:rsid w:val="00345EC6"/>
    <w:rsid w:val="003465B9"/>
    <w:rsid w:val="003466EB"/>
    <w:rsid w:val="00346D0D"/>
    <w:rsid w:val="00350B58"/>
    <w:rsid w:val="003522EC"/>
    <w:rsid w:val="00354F54"/>
    <w:rsid w:val="0035605B"/>
    <w:rsid w:val="00360FEB"/>
    <w:rsid w:val="00361720"/>
    <w:rsid w:val="00361778"/>
    <w:rsid w:val="003618B9"/>
    <w:rsid w:val="003623C8"/>
    <w:rsid w:val="00362F60"/>
    <w:rsid w:val="003641F4"/>
    <w:rsid w:val="00364919"/>
    <w:rsid w:val="00367082"/>
    <w:rsid w:val="003675A7"/>
    <w:rsid w:val="00367C80"/>
    <w:rsid w:val="00370193"/>
    <w:rsid w:val="003714F5"/>
    <w:rsid w:val="00371CE1"/>
    <w:rsid w:val="00372D7D"/>
    <w:rsid w:val="003735A1"/>
    <w:rsid w:val="00374210"/>
    <w:rsid w:val="003744C4"/>
    <w:rsid w:val="0038003F"/>
    <w:rsid w:val="00383902"/>
    <w:rsid w:val="00385276"/>
    <w:rsid w:val="00385ACE"/>
    <w:rsid w:val="003861B0"/>
    <w:rsid w:val="003873D5"/>
    <w:rsid w:val="00387AD8"/>
    <w:rsid w:val="003902D1"/>
    <w:rsid w:val="0039107F"/>
    <w:rsid w:val="00391D98"/>
    <w:rsid w:val="00391F3F"/>
    <w:rsid w:val="00392200"/>
    <w:rsid w:val="00393E52"/>
    <w:rsid w:val="003945F5"/>
    <w:rsid w:val="003947B7"/>
    <w:rsid w:val="00394BE4"/>
    <w:rsid w:val="00395F31"/>
    <w:rsid w:val="00397D80"/>
    <w:rsid w:val="003A09BC"/>
    <w:rsid w:val="003A12F1"/>
    <w:rsid w:val="003A1F84"/>
    <w:rsid w:val="003A2D52"/>
    <w:rsid w:val="003A36D4"/>
    <w:rsid w:val="003A3717"/>
    <w:rsid w:val="003A49CD"/>
    <w:rsid w:val="003A7843"/>
    <w:rsid w:val="003B15FD"/>
    <w:rsid w:val="003B1A74"/>
    <w:rsid w:val="003B336A"/>
    <w:rsid w:val="003B4053"/>
    <w:rsid w:val="003B4397"/>
    <w:rsid w:val="003B5E94"/>
    <w:rsid w:val="003B7452"/>
    <w:rsid w:val="003B7DC2"/>
    <w:rsid w:val="003C186F"/>
    <w:rsid w:val="003C3876"/>
    <w:rsid w:val="003C3C62"/>
    <w:rsid w:val="003C3FD0"/>
    <w:rsid w:val="003C6CD1"/>
    <w:rsid w:val="003C703D"/>
    <w:rsid w:val="003D0252"/>
    <w:rsid w:val="003D1D61"/>
    <w:rsid w:val="003D2EE3"/>
    <w:rsid w:val="003D31EC"/>
    <w:rsid w:val="003D3723"/>
    <w:rsid w:val="003D376C"/>
    <w:rsid w:val="003D46C6"/>
    <w:rsid w:val="003D4A9F"/>
    <w:rsid w:val="003D5BED"/>
    <w:rsid w:val="003E0686"/>
    <w:rsid w:val="003E22A6"/>
    <w:rsid w:val="003E245A"/>
    <w:rsid w:val="003E2771"/>
    <w:rsid w:val="003E2C39"/>
    <w:rsid w:val="003E595C"/>
    <w:rsid w:val="003E5BB6"/>
    <w:rsid w:val="003F0132"/>
    <w:rsid w:val="003F1832"/>
    <w:rsid w:val="003F404B"/>
    <w:rsid w:val="003F5F95"/>
    <w:rsid w:val="003F614D"/>
    <w:rsid w:val="003F6526"/>
    <w:rsid w:val="003F6AF3"/>
    <w:rsid w:val="003F7A78"/>
    <w:rsid w:val="003F7C67"/>
    <w:rsid w:val="00402AF9"/>
    <w:rsid w:val="00402AFD"/>
    <w:rsid w:val="00403B4F"/>
    <w:rsid w:val="004042BF"/>
    <w:rsid w:val="004108B3"/>
    <w:rsid w:val="00410E9A"/>
    <w:rsid w:val="00412FAF"/>
    <w:rsid w:val="00414030"/>
    <w:rsid w:val="0041486B"/>
    <w:rsid w:val="004151FB"/>
    <w:rsid w:val="00416229"/>
    <w:rsid w:val="004163EB"/>
    <w:rsid w:val="004168F8"/>
    <w:rsid w:val="00416A58"/>
    <w:rsid w:val="004203CE"/>
    <w:rsid w:val="00420536"/>
    <w:rsid w:val="00420731"/>
    <w:rsid w:val="0042187A"/>
    <w:rsid w:val="00421AF1"/>
    <w:rsid w:val="00422292"/>
    <w:rsid w:val="004229F9"/>
    <w:rsid w:val="00422FF9"/>
    <w:rsid w:val="0042371F"/>
    <w:rsid w:val="00423A31"/>
    <w:rsid w:val="0042418B"/>
    <w:rsid w:val="004248A9"/>
    <w:rsid w:val="00424C20"/>
    <w:rsid w:val="004257F0"/>
    <w:rsid w:val="00425DFA"/>
    <w:rsid w:val="0042665A"/>
    <w:rsid w:val="00427277"/>
    <w:rsid w:val="00427F5A"/>
    <w:rsid w:val="00430157"/>
    <w:rsid w:val="00431509"/>
    <w:rsid w:val="00431ECF"/>
    <w:rsid w:val="004335DB"/>
    <w:rsid w:val="00436584"/>
    <w:rsid w:val="00436A88"/>
    <w:rsid w:val="00436AC3"/>
    <w:rsid w:val="00436C0D"/>
    <w:rsid w:val="004371D6"/>
    <w:rsid w:val="00437753"/>
    <w:rsid w:val="004412E6"/>
    <w:rsid w:val="00442077"/>
    <w:rsid w:val="004428DC"/>
    <w:rsid w:val="00443441"/>
    <w:rsid w:val="00446674"/>
    <w:rsid w:val="0044693B"/>
    <w:rsid w:val="00447A4C"/>
    <w:rsid w:val="0045073B"/>
    <w:rsid w:val="004510ED"/>
    <w:rsid w:val="00451E16"/>
    <w:rsid w:val="00452A9E"/>
    <w:rsid w:val="00453B6D"/>
    <w:rsid w:val="004553B7"/>
    <w:rsid w:val="00455D04"/>
    <w:rsid w:val="00457C88"/>
    <w:rsid w:val="0046056A"/>
    <w:rsid w:val="0046073F"/>
    <w:rsid w:val="00460E5D"/>
    <w:rsid w:val="00461975"/>
    <w:rsid w:val="004626EC"/>
    <w:rsid w:val="00464D32"/>
    <w:rsid w:val="00465215"/>
    <w:rsid w:val="00465315"/>
    <w:rsid w:val="00466883"/>
    <w:rsid w:val="0047076B"/>
    <w:rsid w:val="004723F7"/>
    <w:rsid w:val="004737EE"/>
    <w:rsid w:val="00473EAB"/>
    <w:rsid w:val="004741B4"/>
    <w:rsid w:val="00474661"/>
    <w:rsid w:val="0047475E"/>
    <w:rsid w:val="00476AC1"/>
    <w:rsid w:val="00476B71"/>
    <w:rsid w:val="0048087A"/>
    <w:rsid w:val="00480A29"/>
    <w:rsid w:val="004812DF"/>
    <w:rsid w:val="004814D7"/>
    <w:rsid w:val="0048334F"/>
    <w:rsid w:val="004839DB"/>
    <w:rsid w:val="00483C42"/>
    <w:rsid w:val="00483F30"/>
    <w:rsid w:val="0048493C"/>
    <w:rsid w:val="00484F36"/>
    <w:rsid w:val="004864DF"/>
    <w:rsid w:val="004905CD"/>
    <w:rsid w:val="00492299"/>
    <w:rsid w:val="004947C2"/>
    <w:rsid w:val="004955F9"/>
    <w:rsid w:val="0049571A"/>
    <w:rsid w:val="004965DC"/>
    <w:rsid w:val="00497F17"/>
    <w:rsid w:val="004A1345"/>
    <w:rsid w:val="004A2874"/>
    <w:rsid w:val="004A3750"/>
    <w:rsid w:val="004A3DA6"/>
    <w:rsid w:val="004A4DAF"/>
    <w:rsid w:val="004A6676"/>
    <w:rsid w:val="004A703E"/>
    <w:rsid w:val="004A73ED"/>
    <w:rsid w:val="004B015A"/>
    <w:rsid w:val="004B0CBD"/>
    <w:rsid w:val="004B1576"/>
    <w:rsid w:val="004B350E"/>
    <w:rsid w:val="004B35BB"/>
    <w:rsid w:val="004B4D8D"/>
    <w:rsid w:val="004B4E62"/>
    <w:rsid w:val="004B6B93"/>
    <w:rsid w:val="004C081A"/>
    <w:rsid w:val="004C253D"/>
    <w:rsid w:val="004C430A"/>
    <w:rsid w:val="004D0502"/>
    <w:rsid w:val="004D1436"/>
    <w:rsid w:val="004D1EB3"/>
    <w:rsid w:val="004D21E0"/>
    <w:rsid w:val="004D2BCF"/>
    <w:rsid w:val="004D4C4A"/>
    <w:rsid w:val="004D4EB6"/>
    <w:rsid w:val="004D7664"/>
    <w:rsid w:val="004E0C22"/>
    <w:rsid w:val="004E1427"/>
    <w:rsid w:val="004E28EA"/>
    <w:rsid w:val="004E5E32"/>
    <w:rsid w:val="004E70E8"/>
    <w:rsid w:val="004E78FD"/>
    <w:rsid w:val="004F010E"/>
    <w:rsid w:val="004F0355"/>
    <w:rsid w:val="004F062D"/>
    <w:rsid w:val="004F40F0"/>
    <w:rsid w:val="004F4F90"/>
    <w:rsid w:val="004F64AE"/>
    <w:rsid w:val="004F7C03"/>
    <w:rsid w:val="004F7D7D"/>
    <w:rsid w:val="00500013"/>
    <w:rsid w:val="0050013B"/>
    <w:rsid w:val="0050124E"/>
    <w:rsid w:val="00501E9A"/>
    <w:rsid w:val="00502929"/>
    <w:rsid w:val="00502E52"/>
    <w:rsid w:val="00503B02"/>
    <w:rsid w:val="00503DEE"/>
    <w:rsid w:val="00504CF3"/>
    <w:rsid w:val="00504E23"/>
    <w:rsid w:val="00505258"/>
    <w:rsid w:val="0050567C"/>
    <w:rsid w:val="00505DB5"/>
    <w:rsid w:val="00506CC4"/>
    <w:rsid w:val="00507192"/>
    <w:rsid w:val="00507FDF"/>
    <w:rsid w:val="005112E8"/>
    <w:rsid w:val="005116B5"/>
    <w:rsid w:val="00511B0B"/>
    <w:rsid w:val="00511EC0"/>
    <w:rsid w:val="00513EEA"/>
    <w:rsid w:val="005143A1"/>
    <w:rsid w:val="00514D1F"/>
    <w:rsid w:val="0051521C"/>
    <w:rsid w:val="00515420"/>
    <w:rsid w:val="00515737"/>
    <w:rsid w:val="00515ECB"/>
    <w:rsid w:val="00516F28"/>
    <w:rsid w:val="00517E5F"/>
    <w:rsid w:val="00520584"/>
    <w:rsid w:val="0052059E"/>
    <w:rsid w:val="0052108D"/>
    <w:rsid w:val="00521CCF"/>
    <w:rsid w:val="00521E86"/>
    <w:rsid w:val="00522297"/>
    <w:rsid w:val="00522F9E"/>
    <w:rsid w:val="00524584"/>
    <w:rsid w:val="0052519E"/>
    <w:rsid w:val="00525AE5"/>
    <w:rsid w:val="00531966"/>
    <w:rsid w:val="00531997"/>
    <w:rsid w:val="00535DE1"/>
    <w:rsid w:val="00536588"/>
    <w:rsid w:val="00537072"/>
    <w:rsid w:val="00540D8B"/>
    <w:rsid w:val="00540ED5"/>
    <w:rsid w:val="0054104D"/>
    <w:rsid w:val="00543120"/>
    <w:rsid w:val="005437FF"/>
    <w:rsid w:val="00543BDD"/>
    <w:rsid w:val="0054409D"/>
    <w:rsid w:val="005450C6"/>
    <w:rsid w:val="00545B3B"/>
    <w:rsid w:val="00545B97"/>
    <w:rsid w:val="005469EF"/>
    <w:rsid w:val="005509B6"/>
    <w:rsid w:val="00550BD1"/>
    <w:rsid w:val="005516A3"/>
    <w:rsid w:val="005518F0"/>
    <w:rsid w:val="00551D49"/>
    <w:rsid w:val="00551EFA"/>
    <w:rsid w:val="00552196"/>
    <w:rsid w:val="00552998"/>
    <w:rsid w:val="0055334E"/>
    <w:rsid w:val="005539FE"/>
    <w:rsid w:val="005548A3"/>
    <w:rsid w:val="005548AA"/>
    <w:rsid w:val="00556119"/>
    <w:rsid w:val="00556C9A"/>
    <w:rsid w:val="00557177"/>
    <w:rsid w:val="00557360"/>
    <w:rsid w:val="005577A1"/>
    <w:rsid w:val="005604DE"/>
    <w:rsid w:val="00560D08"/>
    <w:rsid w:val="00562120"/>
    <w:rsid w:val="00562E35"/>
    <w:rsid w:val="00563A6F"/>
    <w:rsid w:val="00563C0F"/>
    <w:rsid w:val="00564211"/>
    <w:rsid w:val="00564D2B"/>
    <w:rsid w:val="005650C9"/>
    <w:rsid w:val="005668C2"/>
    <w:rsid w:val="00570CF6"/>
    <w:rsid w:val="00574696"/>
    <w:rsid w:val="00575449"/>
    <w:rsid w:val="00575E2E"/>
    <w:rsid w:val="00575E98"/>
    <w:rsid w:val="00576C6C"/>
    <w:rsid w:val="00582960"/>
    <w:rsid w:val="005829EA"/>
    <w:rsid w:val="00582A3B"/>
    <w:rsid w:val="005843FC"/>
    <w:rsid w:val="00585AA2"/>
    <w:rsid w:val="00586490"/>
    <w:rsid w:val="0058719F"/>
    <w:rsid w:val="005876FC"/>
    <w:rsid w:val="00587C65"/>
    <w:rsid w:val="00587EA2"/>
    <w:rsid w:val="00590100"/>
    <w:rsid w:val="00591445"/>
    <w:rsid w:val="005921AB"/>
    <w:rsid w:val="005941FC"/>
    <w:rsid w:val="00594BE3"/>
    <w:rsid w:val="005954EF"/>
    <w:rsid w:val="005956A8"/>
    <w:rsid w:val="00597D8E"/>
    <w:rsid w:val="005A0B16"/>
    <w:rsid w:val="005A0E0C"/>
    <w:rsid w:val="005A26DE"/>
    <w:rsid w:val="005A27F3"/>
    <w:rsid w:val="005A4A04"/>
    <w:rsid w:val="005A4E52"/>
    <w:rsid w:val="005A53C9"/>
    <w:rsid w:val="005A618A"/>
    <w:rsid w:val="005A689E"/>
    <w:rsid w:val="005A71F1"/>
    <w:rsid w:val="005B03FD"/>
    <w:rsid w:val="005B1A34"/>
    <w:rsid w:val="005B2EEF"/>
    <w:rsid w:val="005B39B8"/>
    <w:rsid w:val="005B3CDA"/>
    <w:rsid w:val="005B4D31"/>
    <w:rsid w:val="005B5810"/>
    <w:rsid w:val="005B5DF1"/>
    <w:rsid w:val="005B6827"/>
    <w:rsid w:val="005C0ACE"/>
    <w:rsid w:val="005C15B6"/>
    <w:rsid w:val="005C24EF"/>
    <w:rsid w:val="005C2698"/>
    <w:rsid w:val="005C2A53"/>
    <w:rsid w:val="005C43A7"/>
    <w:rsid w:val="005C494B"/>
    <w:rsid w:val="005D0740"/>
    <w:rsid w:val="005D0C78"/>
    <w:rsid w:val="005D282A"/>
    <w:rsid w:val="005D4980"/>
    <w:rsid w:val="005D6A0E"/>
    <w:rsid w:val="005D6D13"/>
    <w:rsid w:val="005D7FE6"/>
    <w:rsid w:val="005E0196"/>
    <w:rsid w:val="005E09AD"/>
    <w:rsid w:val="005E19E9"/>
    <w:rsid w:val="005E210A"/>
    <w:rsid w:val="005E21B7"/>
    <w:rsid w:val="005E29FC"/>
    <w:rsid w:val="005E3589"/>
    <w:rsid w:val="005E37AA"/>
    <w:rsid w:val="005E43DD"/>
    <w:rsid w:val="005E5682"/>
    <w:rsid w:val="005E5E79"/>
    <w:rsid w:val="005E6891"/>
    <w:rsid w:val="005E7AE2"/>
    <w:rsid w:val="005E7EEB"/>
    <w:rsid w:val="005F1293"/>
    <w:rsid w:val="005F4DC0"/>
    <w:rsid w:val="005F57DA"/>
    <w:rsid w:val="005F59F4"/>
    <w:rsid w:val="005F72D1"/>
    <w:rsid w:val="006011EC"/>
    <w:rsid w:val="00601315"/>
    <w:rsid w:val="00601794"/>
    <w:rsid w:val="006024AA"/>
    <w:rsid w:val="0060344E"/>
    <w:rsid w:val="00606424"/>
    <w:rsid w:val="0060765C"/>
    <w:rsid w:val="00607FD0"/>
    <w:rsid w:val="00610197"/>
    <w:rsid w:val="006115BD"/>
    <w:rsid w:val="00612379"/>
    <w:rsid w:val="00614F0D"/>
    <w:rsid w:val="0061560B"/>
    <w:rsid w:val="006176F5"/>
    <w:rsid w:val="0062012B"/>
    <w:rsid w:val="00621483"/>
    <w:rsid w:val="0062346A"/>
    <w:rsid w:val="006239F5"/>
    <w:rsid w:val="00623C88"/>
    <w:rsid w:val="00623DC7"/>
    <w:rsid w:val="0062445C"/>
    <w:rsid w:val="00626784"/>
    <w:rsid w:val="00626A08"/>
    <w:rsid w:val="00626B77"/>
    <w:rsid w:val="00626CB7"/>
    <w:rsid w:val="00627E48"/>
    <w:rsid w:val="006306BE"/>
    <w:rsid w:val="00631880"/>
    <w:rsid w:val="00631ABC"/>
    <w:rsid w:val="00633578"/>
    <w:rsid w:val="0063457E"/>
    <w:rsid w:val="00634E98"/>
    <w:rsid w:val="0063637C"/>
    <w:rsid w:val="006368EC"/>
    <w:rsid w:val="00636ACE"/>
    <w:rsid w:val="00637F5B"/>
    <w:rsid w:val="00641FFE"/>
    <w:rsid w:val="00643E08"/>
    <w:rsid w:val="00644A1D"/>
    <w:rsid w:val="00644C28"/>
    <w:rsid w:val="0064524C"/>
    <w:rsid w:val="00647E1A"/>
    <w:rsid w:val="006508CC"/>
    <w:rsid w:val="006531A0"/>
    <w:rsid w:val="006535D8"/>
    <w:rsid w:val="00656305"/>
    <w:rsid w:val="0065635D"/>
    <w:rsid w:val="006564AF"/>
    <w:rsid w:val="006569F3"/>
    <w:rsid w:val="00661632"/>
    <w:rsid w:val="0066171F"/>
    <w:rsid w:val="00661A38"/>
    <w:rsid w:val="00662E49"/>
    <w:rsid w:val="00663628"/>
    <w:rsid w:val="00663869"/>
    <w:rsid w:val="006647EB"/>
    <w:rsid w:val="0066562D"/>
    <w:rsid w:val="00666C65"/>
    <w:rsid w:val="00666FCA"/>
    <w:rsid w:val="0067118D"/>
    <w:rsid w:val="006715F5"/>
    <w:rsid w:val="00672D90"/>
    <w:rsid w:val="00676D2D"/>
    <w:rsid w:val="00677D5C"/>
    <w:rsid w:val="00680665"/>
    <w:rsid w:val="0068208C"/>
    <w:rsid w:val="00682851"/>
    <w:rsid w:val="00682938"/>
    <w:rsid w:val="00682C2E"/>
    <w:rsid w:val="00685523"/>
    <w:rsid w:val="00691BB5"/>
    <w:rsid w:val="00692953"/>
    <w:rsid w:val="006956C1"/>
    <w:rsid w:val="006972A7"/>
    <w:rsid w:val="00697C79"/>
    <w:rsid w:val="00697CB2"/>
    <w:rsid w:val="006A0841"/>
    <w:rsid w:val="006A1FA6"/>
    <w:rsid w:val="006A28AC"/>
    <w:rsid w:val="006A3A00"/>
    <w:rsid w:val="006A3BA1"/>
    <w:rsid w:val="006A3D82"/>
    <w:rsid w:val="006A5070"/>
    <w:rsid w:val="006A5795"/>
    <w:rsid w:val="006A603C"/>
    <w:rsid w:val="006A6B6F"/>
    <w:rsid w:val="006A7FF9"/>
    <w:rsid w:val="006B11A6"/>
    <w:rsid w:val="006B2879"/>
    <w:rsid w:val="006B4F81"/>
    <w:rsid w:val="006B52F8"/>
    <w:rsid w:val="006C1962"/>
    <w:rsid w:val="006C1A9D"/>
    <w:rsid w:val="006C1B84"/>
    <w:rsid w:val="006C3AE6"/>
    <w:rsid w:val="006C3BFE"/>
    <w:rsid w:val="006C4021"/>
    <w:rsid w:val="006C45E7"/>
    <w:rsid w:val="006C4F53"/>
    <w:rsid w:val="006C5E65"/>
    <w:rsid w:val="006C7321"/>
    <w:rsid w:val="006C7673"/>
    <w:rsid w:val="006D299E"/>
    <w:rsid w:val="006D2F9B"/>
    <w:rsid w:val="006D4A89"/>
    <w:rsid w:val="006D4D41"/>
    <w:rsid w:val="006D5A11"/>
    <w:rsid w:val="006D6551"/>
    <w:rsid w:val="006D68E6"/>
    <w:rsid w:val="006D6BBC"/>
    <w:rsid w:val="006D7A74"/>
    <w:rsid w:val="006E202A"/>
    <w:rsid w:val="006E3965"/>
    <w:rsid w:val="006E420E"/>
    <w:rsid w:val="006E49D6"/>
    <w:rsid w:val="006E746F"/>
    <w:rsid w:val="006E7F5B"/>
    <w:rsid w:val="006F120F"/>
    <w:rsid w:val="006F1FDD"/>
    <w:rsid w:val="006F38B7"/>
    <w:rsid w:val="006F4058"/>
    <w:rsid w:val="006F4189"/>
    <w:rsid w:val="006F4F55"/>
    <w:rsid w:val="006F5CDE"/>
    <w:rsid w:val="006F7A8A"/>
    <w:rsid w:val="007002DB"/>
    <w:rsid w:val="007018D5"/>
    <w:rsid w:val="00702004"/>
    <w:rsid w:val="00702372"/>
    <w:rsid w:val="007026EB"/>
    <w:rsid w:val="007030C2"/>
    <w:rsid w:val="0070465F"/>
    <w:rsid w:val="007066C9"/>
    <w:rsid w:val="00707D7A"/>
    <w:rsid w:val="00711CC6"/>
    <w:rsid w:val="00711FD9"/>
    <w:rsid w:val="0071237E"/>
    <w:rsid w:val="00713436"/>
    <w:rsid w:val="007134DF"/>
    <w:rsid w:val="00713622"/>
    <w:rsid w:val="00714B1E"/>
    <w:rsid w:val="00715295"/>
    <w:rsid w:val="00720055"/>
    <w:rsid w:val="00720E78"/>
    <w:rsid w:val="00722F3F"/>
    <w:rsid w:val="00723066"/>
    <w:rsid w:val="0072311A"/>
    <w:rsid w:val="0072348D"/>
    <w:rsid w:val="007235DB"/>
    <w:rsid w:val="00724D69"/>
    <w:rsid w:val="00725FB2"/>
    <w:rsid w:val="0073126B"/>
    <w:rsid w:val="007317D3"/>
    <w:rsid w:val="007341CD"/>
    <w:rsid w:val="00735CAF"/>
    <w:rsid w:val="007366AE"/>
    <w:rsid w:val="007369EC"/>
    <w:rsid w:val="00737B62"/>
    <w:rsid w:val="00737EAC"/>
    <w:rsid w:val="00740B1E"/>
    <w:rsid w:val="00741523"/>
    <w:rsid w:val="00741EB0"/>
    <w:rsid w:val="00743EE4"/>
    <w:rsid w:val="007446A2"/>
    <w:rsid w:val="007464E9"/>
    <w:rsid w:val="007472CD"/>
    <w:rsid w:val="007477F7"/>
    <w:rsid w:val="00747D38"/>
    <w:rsid w:val="00750542"/>
    <w:rsid w:val="00751EE7"/>
    <w:rsid w:val="007537A3"/>
    <w:rsid w:val="00755743"/>
    <w:rsid w:val="0075599C"/>
    <w:rsid w:val="0075711F"/>
    <w:rsid w:val="007612BF"/>
    <w:rsid w:val="007614EB"/>
    <w:rsid w:val="0076510E"/>
    <w:rsid w:val="0076575F"/>
    <w:rsid w:val="007674D0"/>
    <w:rsid w:val="00767DB5"/>
    <w:rsid w:val="00770102"/>
    <w:rsid w:val="007709E6"/>
    <w:rsid w:val="00770D76"/>
    <w:rsid w:val="00771436"/>
    <w:rsid w:val="00772D87"/>
    <w:rsid w:val="00773017"/>
    <w:rsid w:val="00773194"/>
    <w:rsid w:val="00774598"/>
    <w:rsid w:val="00776971"/>
    <w:rsid w:val="00780C31"/>
    <w:rsid w:val="00780CD5"/>
    <w:rsid w:val="00780E99"/>
    <w:rsid w:val="007816F3"/>
    <w:rsid w:val="0078260D"/>
    <w:rsid w:val="00783C83"/>
    <w:rsid w:val="00784053"/>
    <w:rsid w:val="0078456F"/>
    <w:rsid w:val="007852CA"/>
    <w:rsid w:val="00787D5B"/>
    <w:rsid w:val="00790640"/>
    <w:rsid w:val="00790708"/>
    <w:rsid w:val="00790E86"/>
    <w:rsid w:val="00791381"/>
    <w:rsid w:val="00796C9D"/>
    <w:rsid w:val="00796E01"/>
    <w:rsid w:val="007A19AB"/>
    <w:rsid w:val="007A2141"/>
    <w:rsid w:val="007A2E24"/>
    <w:rsid w:val="007A4E73"/>
    <w:rsid w:val="007A58BC"/>
    <w:rsid w:val="007A60F6"/>
    <w:rsid w:val="007A613D"/>
    <w:rsid w:val="007A64E8"/>
    <w:rsid w:val="007A7825"/>
    <w:rsid w:val="007B0859"/>
    <w:rsid w:val="007B11C7"/>
    <w:rsid w:val="007B26A7"/>
    <w:rsid w:val="007B2AFB"/>
    <w:rsid w:val="007B2F8A"/>
    <w:rsid w:val="007B36F5"/>
    <w:rsid w:val="007B553A"/>
    <w:rsid w:val="007B6603"/>
    <w:rsid w:val="007B6D2B"/>
    <w:rsid w:val="007B6FDE"/>
    <w:rsid w:val="007B7BAE"/>
    <w:rsid w:val="007C0A10"/>
    <w:rsid w:val="007C0E88"/>
    <w:rsid w:val="007C128E"/>
    <w:rsid w:val="007C2581"/>
    <w:rsid w:val="007C3104"/>
    <w:rsid w:val="007C34D7"/>
    <w:rsid w:val="007C398F"/>
    <w:rsid w:val="007C4290"/>
    <w:rsid w:val="007C52B3"/>
    <w:rsid w:val="007C551F"/>
    <w:rsid w:val="007C5CAF"/>
    <w:rsid w:val="007C657B"/>
    <w:rsid w:val="007C7677"/>
    <w:rsid w:val="007D1E5F"/>
    <w:rsid w:val="007D2790"/>
    <w:rsid w:val="007D3378"/>
    <w:rsid w:val="007D7601"/>
    <w:rsid w:val="007E0223"/>
    <w:rsid w:val="007E50F3"/>
    <w:rsid w:val="007E5AAB"/>
    <w:rsid w:val="007E6E07"/>
    <w:rsid w:val="007E760C"/>
    <w:rsid w:val="007E7C26"/>
    <w:rsid w:val="007F00C6"/>
    <w:rsid w:val="007F056F"/>
    <w:rsid w:val="007F0CFD"/>
    <w:rsid w:val="007F1698"/>
    <w:rsid w:val="007F3BF6"/>
    <w:rsid w:val="007F3DEA"/>
    <w:rsid w:val="007F435F"/>
    <w:rsid w:val="007F5A9A"/>
    <w:rsid w:val="007F6B83"/>
    <w:rsid w:val="007F7295"/>
    <w:rsid w:val="00801C49"/>
    <w:rsid w:val="008029DE"/>
    <w:rsid w:val="00802EB2"/>
    <w:rsid w:val="00804648"/>
    <w:rsid w:val="00805FA0"/>
    <w:rsid w:val="008113D2"/>
    <w:rsid w:val="00814A70"/>
    <w:rsid w:val="0081513F"/>
    <w:rsid w:val="00815F85"/>
    <w:rsid w:val="00817A08"/>
    <w:rsid w:val="00821889"/>
    <w:rsid w:val="00821D49"/>
    <w:rsid w:val="0082219F"/>
    <w:rsid w:val="00822FED"/>
    <w:rsid w:val="00823EBF"/>
    <w:rsid w:val="00824458"/>
    <w:rsid w:val="00824EF6"/>
    <w:rsid w:val="00825853"/>
    <w:rsid w:val="00826A58"/>
    <w:rsid w:val="00826FC8"/>
    <w:rsid w:val="0082715C"/>
    <w:rsid w:val="00830855"/>
    <w:rsid w:val="0083130D"/>
    <w:rsid w:val="008314CB"/>
    <w:rsid w:val="00832069"/>
    <w:rsid w:val="00832347"/>
    <w:rsid w:val="00832EED"/>
    <w:rsid w:val="0083449D"/>
    <w:rsid w:val="00834B4C"/>
    <w:rsid w:val="00834D75"/>
    <w:rsid w:val="00835295"/>
    <w:rsid w:val="00835BCE"/>
    <w:rsid w:val="0083666B"/>
    <w:rsid w:val="0084151D"/>
    <w:rsid w:val="0084236F"/>
    <w:rsid w:val="00843AE8"/>
    <w:rsid w:val="0084423E"/>
    <w:rsid w:val="008450AA"/>
    <w:rsid w:val="00845300"/>
    <w:rsid w:val="008462F2"/>
    <w:rsid w:val="00846A98"/>
    <w:rsid w:val="00846F5A"/>
    <w:rsid w:val="00847343"/>
    <w:rsid w:val="008478C5"/>
    <w:rsid w:val="008501DE"/>
    <w:rsid w:val="00851094"/>
    <w:rsid w:val="00851207"/>
    <w:rsid w:val="008522D3"/>
    <w:rsid w:val="00852DED"/>
    <w:rsid w:val="00853639"/>
    <w:rsid w:val="00854CC0"/>
    <w:rsid w:val="00854D0F"/>
    <w:rsid w:val="00854D1A"/>
    <w:rsid w:val="00855B57"/>
    <w:rsid w:val="008564A2"/>
    <w:rsid w:val="00856D20"/>
    <w:rsid w:val="008571C8"/>
    <w:rsid w:val="008576D6"/>
    <w:rsid w:val="008578E4"/>
    <w:rsid w:val="00857F14"/>
    <w:rsid w:val="00860501"/>
    <w:rsid w:val="0086067A"/>
    <w:rsid w:val="008617E7"/>
    <w:rsid w:val="00863736"/>
    <w:rsid w:val="008642A4"/>
    <w:rsid w:val="008644E4"/>
    <w:rsid w:val="00865593"/>
    <w:rsid w:val="00865A71"/>
    <w:rsid w:val="00865C8F"/>
    <w:rsid w:val="00865CC7"/>
    <w:rsid w:val="00866258"/>
    <w:rsid w:val="008662CC"/>
    <w:rsid w:val="00866755"/>
    <w:rsid w:val="00866FF0"/>
    <w:rsid w:val="008677DE"/>
    <w:rsid w:val="008714F5"/>
    <w:rsid w:val="00871FCE"/>
    <w:rsid w:val="0087241A"/>
    <w:rsid w:val="008731D1"/>
    <w:rsid w:val="00873239"/>
    <w:rsid w:val="00875C1F"/>
    <w:rsid w:val="00876E97"/>
    <w:rsid w:val="00881131"/>
    <w:rsid w:val="008813B4"/>
    <w:rsid w:val="00881AA8"/>
    <w:rsid w:val="00883C7C"/>
    <w:rsid w:val="00885539"/>
    <w:rsid w:val="00886A2D"/>
    <w:rsid w:val="008870F1"/>
    <w:rsid w:val="008877A3"/>
    <w:rsid w:val="00891020"/>
    <w:rsid w:val="00893066"/>
    <w:rsid w:val="00893B90"/>
    <w:rsid w:val="008950FC"/>
    <w:rsid w:val="0089724E"/>
    <w:rsid w:val="00897A82"/>
    <w:rsid w:val="008A0973"/>
    <w:rsid w:val="008A0A24"/>
    <w:rsid w:val="008A1813"/>
    <w:rsid w:val="008A1BCA"/>
    <w:rsid w:val="008A33E9"/>
    <w:rsid w:val="008A3FD8"/>
    <w:rsid w:val="008A6FC8"/>
    <w:rsid w:val="008A75B8"/>
    <w:rsid w:val="008B05D3"/>
    <w:rsid w:val="008B0766"/>
    <w:rsid w:val="008B157C"/>
    <w:rsid w:val="008B17C0"/>
    <w:rsid w:val="008B2248"/>
    <w:rsid w:val="008B27D0"/>
    <w:rsid w:val="008B596C"/>
    <w:rsid w:val="008B5B99"/>
    <w:rsid w:val="008B5D2F"/>
    <w:rsid w:val="008B70D6"/>
    <w:rsid w:val="008B70F4"/>
    <w:rsid w:val="008B718D"/>
    <w:rsid w:val="008B76F2"/>
    <w:rsid w:val="008C05B0"/>
    <w:rsid w:val="008C0E34"/>
    <w:rsid w:val="008C2BEB"/>
    <w:rsid w:val="008C2D12"/>
    <w:rsid w:val="008C2D9B"/>
    <w:rsid w:val="008C2FAB"/>
    <w:rsid w:val="008C3014"/>
    <w:rsid w:val="008C35A1"/>
    <w:rsid w:val="008C37FB"/>
    <w:rsid w:val="008C3F7F"/>
    <w:rsid w:val="008C515A"/>
    <w:rsid w:val="008C6777"/>
    <w:rsid w:val="008C6B73"/>
    <w:rsid w:val="008C7781"/>
    <w:rsid w:val="008D02D0"/>
    <w:rsid w:val="008D2D00"/>
    <w:rsid w:val="008D606D"/>
    <w:rsid w:val="008D64BB"/>
    <w:rsid w:val="008D71BB"/>
    <w:rsid w:val="008E10A0"/>
    <w:rsid w:val="008E2F98"/>
    <w:rsid w:val="008E3B98"/>
    <w:rsid w:val="008E3D5D"/>
    <w:rsid w:val="008E4EDF"/>
    <w:rsid w:val="008E7CD9"/>
    <w:rsid w:val="008F02C0"/>
    <w:rsid w:val="008F1163"/>
    <w:rsid w:val="008F12D2"/>
    <w:rsid w:val="008F1C6B"/>
    <w:rsid w:val="008F223C"/>
    <w:rsid w:val="008F30E1"/>
    <w:rsid w:val="008F4F5D"/>
    <w:rsid w:val="008F5CB0"/>
    <w:rsid w:val="008F5D11"/>
    <w:rsid w:val="008F65E3"/>
    <w:rsid w:val="00900CEF"/>
    <w:rsid w:val="009013C2"/>
    <w:rsid w:val="009022D8"/>
    <w:rsid w:val="0090362C"/>
    <w:rsid w:val="00903A4F"/>
    <w:rsid w:val="00905B4A"/>
    <w:rsid w:val="00905CBF"/>
    <w:rsid w:val="00905E40"/>
    <w:rsid w:val="0090619B"/>
    <w:rsid w:val="009076EE"/>
    <w:rsid w:val="009102D8"/>
    <w:rsid w:val="00911A74"/>
    <w:rsid w:val="00911A80"/>
    <w:rsid w:val="0091224F"/>
    <w:rsid w:val="009125FF"/>
    <w:rsid w:val="00913383"/>
    <w:rsid w:val="0091374B"/>
    <w:rsid w:val="00913BEF"/>
    <w:rsid w:val="009140AB"/>
    <w:rsid w:val="00915B6D"/>
    <w:rsid w:val="0091613D"/>
    <w:rsid w:val="00916770"/>
    <w:rsid w:val="00916A63"/>
    <w:rsid w:val="009174CA"/>
    <w:rsid w:val="00917BC4"/>
    <w:rsid w:val="00921D1A"/>
    <w:rsid w:val="00922A36"/>
    <w:rsid w:val="0092428D"/>
    <w:rsid w:val="00924B2E"/>
    <w:rsid w:val="00924C6E"/>
    <w:rsid w:val="009259F0"/>
    <w:rsid w:val="0092607A"/>
    <w:rsid w:val="009266CC"/>
    <w:rsid w:val="0092697E"/>
    <w:rsid w:val="00926AA9"/>
    <w:rsid w:val="00927330"/>
    <w:rsid w:val="009277D9"/>
    <w:rsid w:val="00930CD4"/>
    <w:rsid w:val="0093138A"/>
    <w:rsid w:val="009313B8"/>
    <w:rsid w:val="0093206A"/>
    <w:rsid w:val="00933679"/>
    <w:rsid w:val="009355B4"/>
    <w:rsid w:val="00935CDC"/>
    <w:rsid w:val="00936D7A"/>
    <w:rsid w:val="00936E9B"/>
    <w:rsid w:val="00937C66"/>
    <w:rsid w:val="00940299"/>
    <w:rsid w:val="009403CA"/>
    <w:rsid w:val="00940495"/>
    <w:rsid w:val="009407A0"/>
    <w:rsid w:val="009417F0"/>
    <w:rsid w:val="009423A4"/>
    <w:rsid w:val="00942572"/>
    <w:rsid w:val="00944E5A"/>
    <w:rsid w:val="00944F3B"/>
    <w:rsid w:val="009472B5"/>
    <w:rsid w:val="0095124B"/>
    <w:rsid w:val="0095130A"/>
    <w:rsid w:val="00952F06"/>
    <w:rsid w:val="00952F59"/>
    <w:rsid w:val="0095339D"/>
    <w:rsid w:val="00956EEB"/>
    <w:rsid w:val="009600FD"/>
    <w:rsid w:val="009602C2"/>
    <w:rsid w:val="00960491"/>
    <w:rsid w:val="009638B4"/>
    <w:rsid w:val="009657A7"/>
    <w:rsid w:val="00966BF4"/>
    <w:rsid w:val="009709A8"/>
    <w:rsid w:val="00970AB6"/>
    <w:rsid w:val="00970C60"/>
    <w:rsid w:val="00971472"/>
    <w:rsid w:val="00972920"/>
    <w:rsid w:val="00973682"/>
    <w:rsid w:val="00973F7D"/>
    <w:rsid w:val="00974848"/>
    <w:rsid w:val="009757E5"/>
    <w:rsid w:val="009758E6"/>
    <w:rsid w:val="00975B3E"/>
    <w:rsid w:val="00975D2C"/>
    <w:rsid w:val="0097783A"/>
    <w:rsid w:val="00977C26"/>
    <w:rsid w:val="00982BE7"/>
    <w:rsid w:val="00984A3A"/>
    <w:rsid w:val="009857E7"/>
    <w:rsid w:val="00985CC2"/>
    <w:rsid w:val="0098681E"/>
    <w:rsid w:val="00987D17"/>
    <w:rsid w:val="0099018E"/>
    <w:rsid w:val="009902B4"/>
    <w:rsid w:val="00990A1D"/>
    <w:rsid w:val="00992349"/>
    <w:rsid w:val="0099327B"/>
    <w:rsid w:val="0099544D"/>
    <w:rsid w:val="00995546"/>
    <w:rsid w:val="00996432"/>
    <w:rsid w:val="0099760C"/>
    <w:rsid w:val="00997B7B"/>
    <w:rsid w:val="00997BD2"/>
    <w:rsid w:val="00997EF5"/>
    <w:rsid w:val="009A3CC3"/>
    <w:rsid w:val="009A40E7"/>
    <w:rsid w:val="009A4485"/>
    <w:rsid w:val="009A6AA1"/>
    <w:rsid w:val="009A6D2E"/>
    <w:rsid w:val="009A6DAE"/>
    <w:rsid w:val="009A708B"/>
    <w:rsid w:val="009B10E3"/>
    <w:rsid w:val="009B16B1"/>
    <w:rsid w:val="009B24C2"/>
    <w:rsid w:val="009B2A10"/>
    <w:rsid w:val="009B2FC1"/>
    <w:rsid w:val="009B4C9E"/>
    <w:rsid w:val="009B57D4"/>
    <w:rsid w:val="009B5FF0"/>
    <w:rsid w:val="009B7147"/>
    <w:rsid w:val="009B71E9"/>
    <w:rsid w:val="009C246D"/>
    <w:rsid w:val="009C2588"/>
    <w:rsid w:val="009C5438"/>
    <w:rsid w:val="009C5810"/>
    <w:rsid w:val="009D10CB"/>
    <w:rsid w:val="009D1E79"/>
    <w:rsid w:val="009D22FF"/>
    <w:rsid w:val="009D2E7A"/>
    <w:rsid w:val="009D31E1"/>
    <w:rsid w:val="009D3FB9"/>
    <w:rsid w:val="009D434B"/>
    <w:rsid w:val="009D4DA2"/>
    <w:rsid w:val="009D53BD"/>
    <w:rsid w:val="009D6D84"/>
    <w:rsid w:val="009E0A18"/>
    <w:rsid w:val="009E0BBA"/>
    <w:rsid w:val="009E0E46"/>
    <w:rsid w:val="009E1692"/>
    <w:rsid w:val="009E1B41"/>
    <w:rsid w:val="009E32D3"/>
    <w:rsid w:val="009E375C"/>
    <w:rsid w:val="009E3FF0"/>
    <w:rsid w:val="009E40B3"/>
    <w:rsid w:val="009E4911"/>
    <w:rsid w:val="009E5313"/>
    <w:rsid w:val="009E61CA"/>
    <w:rsid w:val="009F011F"/>
    <w:rsid w:val="009F178F"/>
    <w:rsid w:val="009F33FE"/>
    <w:rsid w:val="009F348A"/>
    <w:rsid w:val="009F36F9"/>
    <w:rsid w:val="009F43F8"/>
    <w:rsid w:val="009F4ED8"/>
    <w:rsid w:val="009F5652"/>
    <w:rsid w:val="009F5B91"/>
    <w:rsid w:val="009F6B6D"/>
    <w:rsid w:val="00A01BFB"/>
    <w:rsid w:val="00A02969"/>
    <w:rsid w:val="00A032FD"/>
    <w:rsid w:val="00A06139"/>
    <w:rsid w:val="00A06992"/>
    <w:rsid w:val="00A100CA"/>
    <w:rsid w:val="00A10149"/>
    <w:rsid w:val="00A1186D"/>
    <w:rsid w:val="00A1190F"/>
    <w:rsid w:val="00A127D8"/>
    <w:rsid w:val="00A137EB"/>
    <w:rsid w:val="00A140E9"/>
    <w:rsid w:val="00A152DD"/>
    <w:rsid w:val="00A17573"/>
    <w:rsid w:val="00A177CC"/>
    <w:rsid w:val="00A20574"/>
    <w:rsid w:val="00A20FDB"/>
    <w:rsid w:val="00A21191"/>
    <w:rsid w:val="00A225BE"/>
    <w:rsid w:val="00A23C24"/>
    <w:rsid w:val="00A24330"/>
    <w:rsid w:val="00A24609"/>
    <w:rsid w:val="00A24F3B"/>
    <w:rsid w:val="00A2562B"/>
    <w:rsid w:val="00A25E19"/>
    <w:rsid w:val="00A26195"/>
    <w:rsid w:val="00A2770D"/>
    <w:rsid w:val="00A309B7"/>
    <w:rsid w:val="00A32B7A"/>
    <w:rsid w:val="00A331E0"/>
    <w:rsid w:val="00A3453F"/>
    <w:rsid w:val="00A360EC"/>
    <w:rsid w:val="00A37166"/>
    <w:rsid w:val="00A37F1B"/>
    <w:rsid w:val="00A400BC"/>
    <w:rsid w:val="00A40D69"/>
    <w:rsid w:val="00A4161F"/>
    <w:rsid w:val="00A425C3"/>
    <w:rsid w:val="00A43C2B"/>
    <w:rsid w:val="00A45DF2"/>
    <w:rsid w:val="00A460BA"/>
    <w:rsid w:val="00A4725C"/>
    <w:rsid w:val="00A4760E"/>
    <w:rsid w:val="00A52752"/>
    <w:rsid w:val="00A53E07"/>
    <w:rsid w:val="00A53E55"/>
    <w:rsid w:val="00A5530A"/>
    <w:rsid w:val="00A55D87"/>
    <w:rsid w:val="00A57D67"/>
    <w:rsid w:val="00A65464"/>
    <w:rsid w:val="00A66D9E"/>
    <w:rsid w:val="00A66F3D"/>
    <w:rsid w:val="00A677F3"/>
    <w:rsid w:val="00A70F31"/>
    <w:rsid w:val="00A72A5D"/>
    <w:rsid w:val="00A73240"/>
    <w:rsid w:val="00A73250"/>
    <w:rsid w:val="00A73810"/>
    <w:rsid w:val="00A750AB"/>
    <w:rsid w:val="00A756DA"/>
    <w:rsid w:val="00A75C4A"/>
    <w:rsid w:val="00A75F23"/>
    <w:rsid w:val="00A76367"/>
    <w:rsid w:val="00A77A90"/>
    <w:rsid w:val="00A8161D"/>
    <w:rsid w:val="00A82082"/>
    <w:rsid w:val="00A8242E"/>
    <w:rsid w:val="00A82FD2"/>
    <w:rsid w:val="00A837BC"/>
    <w:rsid w:val="00A91674"/>
    <w:rsid w:val="00A917DB"/>
    <w:rsid w:val="00A92574"/>
    <w:rsid w:val="00A92A65"/>
    <w:rsid w:val="00A93F54"/>
    <w:rsid w:val="00A94A84"/>
    <w:rsid w:val="00A94AB9"/>
    <w:rsid w:val="00A94B71"/>
    <w:rsid w:val="00A96247"/>
    <w:rsid w:val="00AA0C45"/>
    <w:rsid w:val="00AA164F"/>
    <w:rsid w:val="00AA270B"/>
    <w:rsid w:val="00AA5104"/>
    <w:rsid w:val="00AA63A6"/>
    <w:rsid w:val="00AA7582"/>
    <w:rsid w:val="00AA787A"/>
    <w:rsid w:val="00AA7B5C"/>
    <w:rsid w:val="00AB1938"/>
    <w:rsid w:val="00AB30E6"/>
    <w:rsid w:val="00AB336E"/>
    <w:rsid w:val="00AB4FEE"/>
    <w:rsid w:val="00AB5DAC"/>
    <w:rsid w:val="00AC1D31"/>
    <w:rsid w:val="00AC2129"/>
    <w:rsid w:val="00AC3013"/>
    <w:rsid w:val="00AC34BF"/>
    <w:rsid w:val="00AC4254"/>
    <w:rsid w:val="00AC46AA"/>
    <w:rsid w:val="00AC477A"/>
    <w:rsid w:val="00AC52F4"/>
    <w:rsid w:val="00AC6C3E"/>
    <w:rsid w:val="00AC6DA2"/>
    <w:rsid w:val="00AC7624"/>
    <w:rsid w:val="00AD07A8"/>
    <w:rsid w:val="00AD0AAE"/>
    <w:rsid w:val="00AD1040"/>
    <w:rsid w:val="00AD23AA"/>
    <w:rsid w:val="00AD2DC8"/>
    <w:rsid w:val="00AD34A6"/>
    <w:rsid w:val="00AD3D47"/>
    <w:rsid w:val="00AD400D"/>
    <w:rsid w:val="00AD57CB"/>
    <w:rsid w:val="00AD6AA9"/>
    <w:rsid w:val="00AD7076"/>
    <w:rsid w:val="00AD7E9C"/>
    <w:rsid w:val="00AE1615"/>
    <w:rsid w:val="00AE1995"/>
    <w:rsid w:val="00AE1A5C"/>
    <w:rsid w:val="00AE62F1"/>
    <w:rsid w:val="00AF01E2"/>
    <w:rsid w:val="00AF2B05"/>
    <w:rsid w:val="00AF2F62"/>
    <w:rsid w:val="00AF3D95"/>
    <w:rsid w:val="00AF470D"/>
    <w:rsid w:val="00AF6317"/>
    <w:rsid w:val="00AF6C9C"/>
    <w:rsid w:val="00AF786E"/>
    <w:rsid w:val="00AF7A11"/>
    <w:rsid w:val="00AF7CEF"/>
    <w:rsid w:val="00B0121C"/>
    <w:rsid w:val="00B02D35"/>
    <w:rsid w:val="00B04D22"/>
    <w:rsid w:val="00B06BA7"/>
    <w:rsid w:val="00B06EBB"/>
    <w:rsid w:val="00B07060"/>
    <w:rsid w:val="00B07DCA"/>
    <w:rsid w:val="00B109C7"/>
    <w:rsid w:val="00B10CBC"/>
    <w:rsid w:val="00B10F57"/>
    <w:rsid w:val="00B11EB5"/>
    <w:rsid w:val="00B12C3E"/>
    <w:rsid w:val="00B13837"/>
    <w:rsid w:val="00B17D18"/>
    <w:rsid w:val="00B204B5"/>
    <w:rsid w:val="00B20778"/>
    <w:rsid w:val="00B208EA"/>
    <w:rsid w:val="00B22ED6"/>
    <w:rsid w:val="00B23075"/>
    <w:rsid w:val="00B23D61"/>
    <w:rsid w:val="00B24ADF"/>
    <w:rsid w:val="00B2519B"/>
    <w:rsid w:val="00B27AC5"/>
    <w:rsid w:val="00B27EFB"/>
    <w:rsid w:val="00B319D0"/>
    <w:rsid w:val="00B31C4F"/>
    <w:rsid w:val="00B331C0"/>
    <w:rsid w:val="00B33578"/>
    <w:rsid w:val="00B34567"/>
    <w:rsid w:val="00B42BAF"/>
    <w:rsid w:val="00B42E91"/>
    <w:rsid w:val="00B43E27"/>
    <w:rsid w:val="00B442C5"/>
    <w:rsid w:val="00B44BA1"/>
    <w:rsid w:val="00B46BD3"/>
    <w:rsid w:val="00B47258"/>
    <w:rsid w:val="00B476F8"/>
    <w:rsid w:val="00B5030F"/>
    <w:rsid w:val="00B51C85"/>
    <w:rsid w:val="00B51F84"/>
    <w:rsid w:val="00B56359"/>
    <w:rsid w:val="00B57F56"/>
    <w:rsid w:val="00B6091F"/>
    <w:rsid w:val="00B61804"/>
    <w:rsid w:val="00B62970"/>
    <w:rsid w:val="00B6355A"/>
    <w:rsid w:val="00B641C7"/>
    <w:rsid w:val="00B6467E"/>
    <w:rsid w:val="00B65121"/>
    <w:rsid w:val="00B65F60"/>
    <w:rsid w:val="00B6705C"/>
    <w:rsid w:val="00B70832"/>
    <w:rsid w:val="00B709A7"/>
    <w:rsid w:val="00B70F9D"/>
    <w:rsid w:val="00B71291"/>
    <w:rsid w:val="00B71939"/>
    <w:rsid w:val="00B74C56"/>
    <w:rsid w:val="00B7659D"/>
    <w:rsid w:val="00B768C6"/>
    <w:rsid w:val="00B80A6D"/>
    <w:rsid w:val="00B80E8B"/>
    <w:rsid w:val="00B821FE"/>
    <w:rsid w:val="00B83E7F"/>
    <w:rsid w:val="00B84B87"/>
    <w:rsid w:val="00B859B4"/>
    <w:rsid w:val="00B85C9A"/>
    <w:rsid w:val="00B86B8E"/>
    <w:rsid w:val="00B87076"/>
    <w:rsid w:val="00B90414"/>
    <w:rsid w:val="00B90B8D"/>
    <w:rsid w:val="00B9103E"/>
    <w:rsid w:val="00B912BE"/>
    <w:rsid w:val="00B92E3B"/>
    <w:rsid w:val="00B937C8"/>
    <w:rsid w:val="00B93F88"/>
    <w:rsid w:val="00B94CE9"/>
    <w:rsid w:val="00B9577F"/>
    <w:rsid w:val="00B96947"/>
    <w:rsid w:val="00B96C4B"/>
    <w:rsid w:val="00BA023E"/>
    <w:rsid w:val="00BA0379"/>
    <w:rsid w:val="00BA0609"/>
    <w:rsid w:val="00BA0BCD"/>
    <w:rsid w:val="00BA0CD0"/>
    <w:rsid w:val="00BA1C30"/>
    <w:rsid w:val="00BA28A8"/>
    <w:rsid w:val="00BA55FC"/>
    <w:rsid w:val="00BA5F4E"/>
    <w:rsid w:val="00BA6813"/>
    <w:rsid w:val="00BA6965"/>
    <w:rsid w:val="00BA7EF6"/>
    <w:rsid w:val="00BB164B"/>
    <w:rsid w:val="00BB1BC4"/>
    <w:rsid w:val="00BB2831"/>
    <w:rsid w:val="00BB325B"/>
    <w:rsid w:val="00BB59B6"/>
    <w:rsid w:val="00BB5B15"/>
    <w:rsid w:val="00BB5CB0"/>
    <w:rsid w:val="00BC0AC0"/>
    <w:rsid w:val="00BC0BF0"/>
    <w:rsid w:val="00BC1C52"/>
    <w:rsid w:val="00BC274A"/>
    <w:rsid w:val="00BC4C16"/>
    <w:rsid w:val="00BC4EF9"/>
    <w:rsid w:val="00BC7F48"/>
    <w:rsid w:val="00BD1FA6"/>
    <w:rsid w:val="00BD24B9"/>
    <w:rsid w:val="00BD2A36"/>
    <w:rsid w:val="00BD2BCA"/>
    <w:rsid w:val="00BD3012"/>
    <w:rsid w:val="00BD5E64"/>
    <w:rsid w:val="00BD631A"/>
    <w:rsid w:val="00BD66A1"/>
    <w:rsid w:val="00BD66F0"/>
    <w:rsid w:val="00BD6C69"/>
    <w:rsid w:val="00BD76B3"/>
    <w:rsid w:val="00BD771D"/>
    <w:rsid w:val="00BE0145"/>
    <w:rsid w:val="00BE1AD7"/>
    <w:rsid w:val="00BE2DE8"/>
    <w:rsid w:val="00BE3F5C"/>
    <w:rsid w:val="00BE7ABC"/>
    <w:rsid w:val="00BF1258"/>
    <w:rsid w:val="00BF14D3"/>
    <w:rsid w:val="00BF1C79"/>
    <w:rsid w:val="00BF1F70"/>
    <w:rsid w:val="00BF293E"/>
    <w:rsid w:val="00BF51CD"/>
    <w:rsid w:val="00BF64E7"/>
    <w:rsid w:val="00BF6770"/>
    <w:rsid w:val="00BF7138"/>
    <w:rsid w:val="00BF798B"/>
    <w:rsid w:val="00BF7BE7"/>
    <w:rsid w:val="00C00797"/>
    <w:rsid w:val="00C01094"/>
    <w:rsid w:val="00C010F6"/>
    <w:rsid w:val="00C01B08"/>
    <w:rsid w:val="00C01E34"/>
    <w:rsid w:val="00C02958"/>
    <w:rsid w:val="00C03360"/>
    <w:rsid w:val="00C04F3A"/>
    <w:rsid w:val="00C0533A"/>
    <w:rsid w:val="00C07667"/>
    <w:rsid w:val="00C111D1"/>
    <w:rsid w:val="00C11BD9"/>
    <w:rsid w:val="00C11EF0"/>
    <w:rsid w:val="00C12D8D"/>
    <w:rsid w:val="00C131D3"/>
    <w:rsid w:val="00C13A7E"/>
    <w:rsid w:val="00C143C9"/>
    <w:rsid w:val="00C158F5"/>
    <w:rsid w:val="00C2074B"/>
    <w:rsid w:val="00C21A24"/>
    <w:rsid w:val="00C2321A"/>
    <w:rsid w:val="00C2380B"/>
    <w:rsid w:val="00C23CA9"/>
    <w:rsid w:val="00C248AE"/>
    <w:rsid w:val="00C24B1E"/>
    <w:rsid w:val="00C265F6"/>
    <w:rsid w:val="00C308C0"/>
    <w:rsid w:val="00C30BB1"/>
    <w:rsid w:val="00C31106"/>
    <w:rsid w:val="00C31316"/>
    <w:rsid w:val="00C32BC8"/>
    <w:rsid w:val="00C33439"/>
    <w:rsid w:val="00C3430F"/>
    <w:rsid w:val="00C35B6A"/>
    <w:rsid w:val="00C375DA"/>
    <w:rsid w:val="00C4011A"/>
    <w:rsid w:val="00C40948"/>
    <w:rsid w:val="00C413E7"/>
    <w:rsid w:val="00C417FB"/>
    <w:rsid w:val="00C42838"/>
    <w:rsid w:val="00C42A58"/>
    <w:rsid w:val="00C42BE0"/>
    <w:rsid w:val="00C4403D"/>
    <w:rsid w:val="00C45CFA"/>
    <w:rsid w:val="00C46146"/>
    <w:rsid w:val="00C46BC7"/>
    <w:rsid w:val="00C47518"/>
    <w:rsid w:val="00C47EFE"/>
    <w:rsid w:val="00C50244"/>
    <w:rsid w:val="00C50450"/>
    <w:rsid w:val="00C50CA0"/>
    <w:rsid w:val="00C51CA1"/>
    <w:rsid w:val="00C51F07"/>
    <w:rsid w:val="00C52FA3"/>
    <w:rsid w:val="00C53F16"/>
    <w:rsid w:val="00C54391"/>
    <w:rsid w:val="00C548BC"/>
    <w:rsid w:val="00C553A9"/>
    <w:rsid w:val="00C55FD8"/>
    <w:rsid w:val="00C5672B"/>
    <w:rsid w:val="00C57ADA"/>
    <w:rsid w:val="00C60B94"/>
    <w:rsid w:val="00C610E5"/>
    <w:rsid w:val="00C644E5"/>
    <w:rsid w:val="00C6757E"/>
    <w:rsid w:val="00C67D55"/>
    <w:rsid w:val="00C719E3"/>
    <w:rsid w:val="00C73B8A"/>
    <w:rsid w:val="00C7568A"/>
    <w:rsid w:val="00C8062B"/>
    <w:rsid w:val="00C8317E"/>
    <w:rsid w:val="00C83919"/>
    <w:rsid w:val="00C83937"/>
    <w:rsid w:val="00C83941"/>
    <w:rsid w:val="00C83BEF"/>
    <w:rsid w:val="00C855B3"/>
    <w:rsid w:val="00C90184"/>
    <w:rsid w:val="00C91AEB"/>
    <w:rsid w:val="00C928A5"/>
    <w:rsid w:val="00C9320A"/>
    <w:rsid w:val="00C93371"/>
    <w:rsid w:val="00C93460"/>
    <w:rsid w:val="00C9376F"/>
    <w:rsid w:val="00C94B07"/>
    <w:rsid w:val="00C94C9E"/>
    <w:rsid w:val="00C950DA"/>
    <w:rsid w:val="00C95F72"/>
    <w:rsid w:val="00C976DE"/>
    <w:rsid w:val="00C97E8C"/>
    <w:rsid w:val="00C97EE6"/>
    <w:rsid w:val="00CA0629"/>
    <w:rsid w:val="00CA0C86"/>
    <w:rsid w:val="00CA1681"/>
    <w:rsid w:val="00CA2463"/>
    <w:rsid w:val="00CA288D"/>
    <w:rsid w:val="00CA4E1A"/>
    <w:rsid w:val="00CA7E3A"/>
    <w:rsid w:val="00CB3F34"/>
    <w:rsid w:val="00CB4DF4"/>
    <w:rsid w:val="00CB5632"/>
    <w:rsid w:val="00CB5FB8"/>
    <w:rsid w:val="00CB652E"/>
    <w:rsid w:val="00CB764C"/>
    <w:rsid w:val="00CC0774"/>
    <w:rsid w:val="00CC1BBC"/>
    <w:rsid w:val="00CC351A"/>
    <w:rsid w:val="00CC4A82"/>
    <w:rsid w:val="00CC5556"/>
    <w:rsid w:val="00CD0F68"/>
    <w:rsid w:val="00CD20AB"/>
    <w:rsid w:val="00CD461D"/>
    <w:rsid w:val="00CD77BE"/>
    <w:rsid w:val="00CE2A91"/>
    <w:rsid w:val="00CE5183"/>
    <w:rsid w:val="00CE633C"/>
    <w:rsid w:val="00CF09F5"/>
    <w:rsid w:val="00CF0B3D"/>
    <w:rsid w:val="00CF0BAC"/>
    <w:rsid w:val="00CF27BC"/>
    <w:rsid w:val="00CF3DF9"/>
    <w:rsid w:val="00CF3E45"/>
    <w:rsid w:val="00CF4013"/>
    <w:rsid w:val="00CF4263"/>
    <w:rsid w:val="00CF58E1"/>
    <w:rsid w:val="00CF704D"/>
    <w:rsid w:val="00CF77A4"/>
    <w:rsid w:val="00D0008E"/>
    <w:rsid w:val="00D00DDB"/>
    <w:rsid w:val="00D01578"/>
    <w:rsid w:val="00D04A44"/>
    <w:rsid w:val="00D05835"/>
    <w:rsid w:val="00D072D7"/>
    <w:rsid w:val="00D07B13"/>
    <w:rsid w:val="00D11243"/>
    <w:rsid w:val="00D11262"/>
    <w:rsid w:val="00D112ED"/>
    <w:rsid w:val="00D12678"/>
    <w:rsid w:val="00D13C5A"/>
    <w:rsid w:val="00D1486A"/>
    <w:rsid w:val="00D15881"/>
    <w:rsid w:val="00D15926"/>
    <w:rsid w:val="00D164BD"/>
    <w:rsid w:val="00D17648"/>
    <w:rsid w:val="00D20F68"/>
    <w:rsid w:val="00D20FBA"/>
    <w:rsid w:val="00D217C9"/>
    <w:rsid w:val="00D2271B"/>
    <w:rsid w:val="00D22B3C"/>
    <w:rsid w:val="00D22C39"/>
    <w:rsid w:val="00D24B78"/>
    <w:rsid w:val="00D2514F"/>
    <w:rsid w:val="00D258DE"/>
    <w:rsid w:val="00D260D7"/>
    <w:rsid w:val="00D26A71"/>
    <w:rsid w:val="00D26ED6"/>
    <w:rsid w:val="00D26F25"/>
    <w:rsid w:val="00D27413"/>
    <w:rsid w:val="00D31DC8"/>
    <w:rsid w:val="00D3261D"/>
    <w:rsid w:val="00D3292A"/>
    <w:rsid w:val="00D345B4"/>
    <w:rsid w:val="00D351E9"/>
    <w:rsid w:val="00D3644A"/>
    <w:rsid w:val="00D3763B"/>
    <w:rsid w:val="00D42CD2"/>
    <w:rsid w:val="00D448E2"/>
    <w:rsid w:val="00D4575D"/>
    <w:rsid w:val="00D47EF6"/>
    <w:rsid w:val="00D50749"/>
    <w:rsid w:val="00D509BD"/>
    <w:rsid w:val="00D512B6"/>
    <w:rsid w:val="00D51784"/>
    <w:rsid w:val="00D52E16"/>
    <w:rsid w:val="00D52FD4"/>
    <w:rsid w:val="00D53844"/>
    <w:rsid w:val="00D54AEB"/>
    <w:rsid w:val="00D556E6"/>
    <w:rsid w:val="00D55711"/>
    <w:rsid w:val="00D55D43"/>
    <w:rsid w:val="00D55FA0"/>
    <w:rsid w:val="00D5751C"/>
    <w:rsid w:val="00D576FE"/>
    <w:rsid w:val="00D57C07"/>
    <w:rsid w:val="00D60A40"/>
    <w:rsid w:val="00D61F84"/>
    <w:rsid w:val="00D64353"/>
    <w:rsid w:val="00D644E5"/>
    <w:rsid w:val="00D6463B"/>
    <w:rsid w:val="00D648BA"/>
    <w:rsid w:val="00D64940"/>
    <w:rsid w:val="00D64DAE"/>
    <w:rsid w:val="00D65F30"/>
    <w:rsid w:val="00D65F9F"/>
    <w:rsid w:val="00D66657"/>
    <w:rsid w:val="00D66AD9"/>
    <w:rsid w:val="00D70428"/>
    <w:rsid w:val="00D70A6E"/>
    <w:rsid w:val="00D730A9"/>
    <w:rsid w:val="00D7354A"/>
    <w:rsid w:val="00D74A5F"/>
    <w:rsid w:val="00D760B8"/>
    <w:rsid w:val="00D76525"/>
    <w:rsid w:val="00D803A6"/>
    <w:rsid w:val="00D80EED"/>
    <w:rsid w:val="00D8194E"/>
    <w:rsid w:val="00D819F7"/>
    <w:rsid w:val="00D81F55"/>
    <w:rsid w:val="00D829AE"/>
    <w:rsid w:val="00D82B0A"/>
    <w:rsid w:val="00D84793"/>
    <w:rsid w:val="00D84AAE"/>
    <w:rsid w:val="00D85D18"/>
    <w:rsid w:val="00D86A25"/>
    <w:rsid w:val="00D91372"/>
    <w:rsid w:val="00D91971"/>
    <w:rsid w:val="00D91E6D"/>
    <w:rsid w:val="00D939C9"/>
    <w:rsid w:val="00D93A8B"/>
    <w:rsid w:val="00D94BC2"/>
    <w:rsid w:val="00D97125"/>
    <w:rsid w:val="00D97894"/>
    <w:rsid w:val="00DA076B"/>
    <w:rsid w:val="00DA0F5F"/>
    <w:rsid w:val="00DA1572"/>
    <w:rsid w:val="00DA20CA"/>
    <w:rsid w:val="00DA293C"/>
    <w:rsid w:val="00DA3179"/>
    <w:rsid w:val="00DA4CEF"/>
    <w:rsid w:val="00DA539A"/>
    <w:rsid w:val="00DA5E5D"/>
    <w:rsid w:val="00DA6A13"/>
    <w:rsid w:val="00DB3F1C"/>
    <w:rsid w:val="00DB57DF"/>
    <w:rsid w:val="00DB663B"/>
    <w:rsid w:val="00DC2715"/>
    <w:rsid w:val="00DC5729"/>
    <w:rsid w:val="00DD129F"/>
    <w:rsid w:val="00DD2123"/>
    <w:rsid w:val="00DD268E"/>
    <w:rsid w:val="00DD6BA3"/>
    <w:rsid w:val="00DE04FA"/>
    <w:rsid w:val="00DE215A"/>
    <w:rsid w:val="00DE21F5"/>
    <w:rsid w:val="00DE3777"/>
    <w:rsid w:val="00DE41E6"/>
    <w:rsid w:val="00DE5CFA"/>
    <w:rsid w:val="00DE6B88"/>
    <w:rsid w:val="00DF060D"/>
    <w:rsid w:val="00DF085E"/>
    <w:rsid w:val="00DF35AB"/>
    <w:rsid w:val="00DF6B29"/>
    <w:rsid w:val="00DF6F14"/>
    <w:rsid w:val="00E00D67"/>
    <w:rsid w:val="00E00F67"/>
    <w:rsid w:val="00E04817"/>
    <w:rsid w:val="00E0609A"/>
    <w:rsid w:val="00E07712"/>
    <w:rsid w:val="00E07BAB"/>
    <w:rsid w:val="00E113F4"/>
    <w:rsid w:val="00E16E9B"/>
    <w:rsid w:val="00E176A6"/>
    <w:rsid w:val="00E17F07"/>
    <w:rsid w:val="00E2021A"/>
    <w:rsid w:val="00E2058B"/>
    <w:rsid w:val="00E209B8"/>
    <w:rsid w:val="00E21461"/>
    <w:rsid w:val="00E227E2"/>
    <w:rsid w:val="00E25013"/>
    <w:rsid w:val="00E25059"/>
    <w:rsid w:val="00E2624B"/>
    <w:rsid w:val="00E2731E"/>
    <w:rsid w:val="00E30970"/>
    <w:rsid w:val="00E30AA7"/>
    <w:rsid w:val="00E30C1D"/>
    <w:rsid w:val="00E31B6F"/>
    <w:rsid w:val="00E33C1C"/>
    <w:rsid w:val="00E359B8"/>
    <w:rsid w:val="00E36F6D"/>
    <w:rsid w:val="00E375EC"/>
    <w:rsid w:val="00E378CD"/>
    <w:rsid w:val="00E37A11"/>
    <w:rsid w:val="00E37D81"/>
    <w:rsid w:val="00E40AE6"/>
    <w:rsid w:val="00E41105"/>
    <w:rsid w:val="00E4114A"/>
    <w:rsid w:val="00E411AF"/>
    <w:rsid w:val="00E4120D"/>
    <w:rsid w:val="00E4308C"/>
    <w:rsid w:val="00E51446"/>
    <w:rsid w:val="00E5164D"/>
    <w:rsid w:val="00E51DEB"/>
    <w:rsid w:val="00E52A68"/>
    <w:rsid w:val="00E52B44"/>
    <w:rsid w:val="00E533D1"/>
    <w:rsid w:val="00E542A9"/>
    <w:rsid w:val="00E54743"/>
    <w:rsid w:val="00E55388"/>
    <w:rsid w:val="00E55530"/>
    <w:rsid w:val="00E55F15"/>
    <w:rsid w:val="00E57FDF"/>
    <w:rsid w:val="00E61380"/>
    <w:rsid w:val="00E6284D"/>
    <w:rsid w:val="00E6370D"/>
    <w:rsid w:val="00E6576B"/>
    <w:rsid w:val="00E6587D"/>
    <w:rsid w:val="00E65E43"/>
    <w:rsid w:val="00E65F1A"/>
    <w:rsid w:val="00E6654A"/>
    <w:rsid w:val="00E6706E"/>
    <w:rsid w:val="00E67F16"/>
    <w:rsid w:val="00E72804"/>
    <w:rsid w:val="00E72811"/>
    <w:rsid w:val="00E743E0"/>
    <w:rsid w:val="00E74750"/>
    <w:rsid w:val="00E748B1"/>
    <w:rsid w:val="00E74908"/>
    <w:rsid w:val="00E775A5"/>
    <w:rsid w:val="00E77810"/>
    <w:rsid w:val="00E80846"/>
    <w:rsid w:val="00E811AD"/>
    <w:rsid w:val="00E81467"/>
    <w:rsid w:val="00E81CE6"/>
    <w:rsid w:val="00E82A41"/>
    <w:rsid w:val="00E82C95"/>
    <w:rsid w:val="00E8342B"/>
    <w:rsid w:val="00E847FC"/>
    <w:rsid w:val="00E85679"/>
    <w:rsid w:val="00E86707"/>
    <w:rsid w:val="00E87CC1"/>
    <w:rsid w:val="00E907C0"/>
    <w:rsid w:val="00E921C6"/>
    <w:rsid w:val="00E92E41"/>
    <w:rsid w:val="00E96A26"/>
    <w:rsid w:val="00E9752F"/>
    <w:rsid w:val="00EA2CCD"/>
    <w:rsid w:val="00EA36F3"/>
    <w:rsid w:val="00EA46A1"/>
    <w:rsid w:val="00EA5619"/>
    <w:rsid w:val="00EA6B89"/>
    <w:rsid w:val="00EA6C18"/>
    <w:rsid w:val="00EB0F44"/>
    <w:rsid w:val="00EB365A"/>
    <w:rsid w:val="00EB3BAF"/>
    <w:rsid w:val="00EB427D"/>
    <w:rsid w:val="00EB4AD1"/>
    <w:rsid w:val="00EB6188"/>
    <w:rsid w:val="00EB63B6"/>
    <w:rsid w:val="00EB69FE"/>
    <w:rsid w:val="00EB7175"/>
    <w:rsid w:val="00EB7363"/>
    <w:rsid w:val="00EC0B49"/>
    <w:rsid w:val="00EC0BDD"/>
    <w:rsid w:val="00EC431E"/>
    <w:rsid w:val="00EC4A9A"/>
    <w:rsid w:val="00EC4D2B"/>
    <w:rsid w:val="00EC6A3A"/>
    <w:rsid w:val="00ED0226"/>
    <w:rsid w:val="00ED19BC"/>
    <w:rsid w:val="00ED2D39"/>
    <w:rsid w:val="00ED3074"/>
    <w:rsid w:val="00ED3560"/>
    <w:rsid w:val="00ED3BC0"/>
    <w:rsid w:val="00ED5098"/>
    <w:rsid w:val="00ED6290"/>
    <w:rsid w:val="00ED76DF"/>
    <w:rsid w:val="00EE22A9"/>
    <w:rsid w:val="00EE2E98"/>
    <w:rsid w:val="00EE2F7A"/>
    <w:rsid w:val="00EE568B"/>
    <w:rsid w:val="00EE5934"/>
    <w:rsid w:val="00EF0D9A"/>
    <w:rsid w:val="00EF1216"/>
    <w:rsid w:val="00EF1ED5"/>
    <w:rsid w:val="00EF3C8F"/>
    <w:rsid w:val="00EF522A"/>
    <w:rsid w:val="00EF5FE8"/>
    <w:rsid w:val="00EF61A4"/>
    <w:rsid w:val="00EF656D"/>
    <w:rsid w:val="00F00892"/>
    <w:rsid w:val="00F01A22"/>
    <w:rsid w:val="00F02447"/>
    <w:rsid w:val="00F02B06"/>
    <w:rsid w:val="00F03011"/>
    <w:rsid w:val="00F0389E"/>
    <w:rsid w:val="00F052AE"/>
    <w:rsid w:val="00F06D90"/>
    <w:rsid w:val="00F07419"/>
    <w:rsid w:val="00F07E84"/>
    <w:rsid w:val="00F10805"/>
    <w:rsid w:val="00F110B0"/>
    <w:rsid w:val="00F11400"/>
    <w:rsid w:val="00F13124"/>
    <w:rsid w:val="00F1338F"/>
    <w:rsid w:val="00F13B7E"/>
    <w:rsid w:val="00F14687"/>
    <w:rsid w:val="00F17FD3"/>
    <w:rsid w:val="00F2037A"/>
    <w:rsid w:val="00F22970"/>
    <w:rsid w:val="00F23B54"/>
    <w:rsid w:val="00F23D7E"/>
    <w:rsid w:val="00F25138"/>
    <w:rsid w:val="00F252D3"/>
    <w:rsid w:val="00F2585E"/>
    <w:rsid w:val="00F2681B"/>
    <w:rsid w:val="00F27AE9"/>
    <w:rsid w:val="00F27C3F"/>
    <w:rsid w:val="00F27E8B"/>
    <w:rsid w:val="00F30241"/>
    <w:rsid w:val="00F30ADC"/>
    <w:rsid w:val="00F3300B"/>
    <w:rsid w:val="00F3572B"/>
    <w:rsid w:val="00F40002"/>
    <w:rsid w:val="00F40F87"/>
    <w:rsid w:val="00F41035"/>
    <w:rsid w:val="00F419C5"/>
    <w:rsid w:val="00F42E06"/>
    <w:rsid w:val="00F435C3"/>
    <w:rsid w:val="00F43D56"/>
    <w:rsid w:val="00F44CAA"/>
    <w:rsid w:val="00F44E64"/>
    <w:rsid w:val="00F44F6F"/>
    <w:rsid w:val="00F44FDD"/>
    <w:rsid w:val="00F45493"/>
    <w:rsid w:val="00F45607"/>
    <w:rsid w:val="00F45CFD"/>
    <w:rsid w:val="00F45D52"/>
    <w:rsid w:val="00F47004"/>
    <w:rsid w:val="00F47258"/>
    <w:rsid w:val="00F47985"/>
    <w:rsid w:val="00F509C4"/>
    <w:rsid w:val="00F54D8C"/>
    <w:rsid w:val="00F55723"/>
    <w:rsid w:val="00F57387"/>
    <w:rsid w:val="00F57682"/>
    <w:rsid w:val="00F57FAD"/>
    <w:rsid w:val="00F612C3"/>
    <w:rsid w:val="00F6340C"/>
    <w:rsid w:val="00F64657"/>
    <w:rsid w:val="00F65269"/>
    <w:rsid w:val="00F66090"/>
    <w:rsid w:val="00F66E1E"/>
    <w:rsid w:val="00F7064E"/>
    <w:rsid w:val="00F70FAC"/>
    <w:rsid w:val="00F714AE"/>
    <w:rsid w:val="00F734D2"/>
    <w:rsid w:val="00F736D8"/>
    <w:rsid w:val="00F7469B"/>
    <w:rsid w:val="00F75C08"/>
    <w:rsid w:val="00F77D04"/>
    <w:rsid w:val="00F80373"/>
    <w:rsid w:val="00F81F2D"/>
    <w:rsid w:val="00F831E4"/>
    <w:rsid w:val="00F838A3"/>
    <w:rsid w:val="00F845EE"/>
    <w:rsid w:val="00F84C6B"/>
    <w:rsid w:val="00F85B8B"/>
    <w:rsid w:val="00F9079E"/>
    <w:rsid w:val="00F912BD"/>
    <w:rsid w:val="00F9255D"/>
    <w:rsid w:val="00F9267D"/>
    <w:rsid w:val="00F95C57"/>
    <w:rsid w:val="00FA10B7"/>
    <w:rsid w:val="00FA2013"/>
    <w:rsid w:val="00FA2E5F"/>
    <w:rsid w:val="00FA3A40"/>
    <w:rsid w:val="00FA3AB6"/>
    <w:rsid w:val="00FA411A"/>
    <w:rsid w:val="00FA6525"/>
    <w:rsid w:val="00FA7B32"/>
    <w:rsid w:val="00FB1BDB"/>
    <w:rsid w:val="00FB28D8"/>
    <w:rsid w:val="00FB3448"/>
    <w:rsid w:val="00FB5F4F"/>
    <w:rsid w:val="00FB605D"/>
    <w:rsid w:val="00FC14D3"/>
    <w:rsid w:val="00FC1802"/>
    <w:rsid w:val="00FC1A0F"/>
    <w:rsid w:val="00FC1BB9"/>
    <w:rsid w:val="00FC279C"/>
    <w:rsid w:val="00FC2CCF"/>
    <w:rsid w:val="00FC34DB"/>
    <w:rsid w:val="00FC38FC"/>
    <w:rsid w:val="00FC39B4"/>
    <w:rsid w:val="00FC3AF7"/>
    <w:rsid w:val="00FC461F"/>
    <w:rsid w:val="00FC501F"/>
    <w:rsid w:val="00FC7136"/>
    <w:rsid w:val="00FD1048"/>
    <w:rsid w:val="00FD14F0"/>
    <w:rsid w:val="00FD2035"/>
    <w:rsid w:val="00FD2148"/>
    <w:rsid w:val="00FD2AAA"/>
    <w:rsid w:val="00FD3420"/>
    <w:rsid w:val="00FD4245"/>
    <w:rsid w:val="00FD4E6F"/>
    <w:rsid w:val="00FD5668"/>
    <w:rsid w:val="00FD6F83"/>
    <w:rsid w:val="00FE167A"/>
    <w:rsid w:val="00FE381F"/>
    <w:rsid w:val="00FE3A4A"/>
    <w:rsid w:val="00FE46A0"/>
    <w:rsid w:val="00FE5B75"/>
    <w:rsid w:val="00FE72CA"/>
    <w:rsid w:val="00FF0B6C"/>
    <w:rsid w:val="00FF1A22"/>
    <w:rsid w:val="00FF222B"/>
    <w:rsid w:val="00FF31E5"/>
    <w:rsid w:val="00FF368C"/>
    <w:rsid w:val="00FF3BAA"/>
    <w:rsid w:val="00FF44BC"/>
    <w:rsid w:val="00FF5A8A"/>
    <w:rsid w:val="00FF68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05E3B"/>
  <w15:docId w15:val="{24B6E276-3314-463E-BD43-C074A12F5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B5B99"/>
    <w:pPr>
      <w:jc w:val="both"/>
    </w:pPr>
    <w:rPr>
      <w:rFonts w:ascii="Century Gothic" w:hAnsi="Century Gothic"/>
      <w:color w:val="44546A" w:themeColor="text2"/>
    </w:rPr>
  </w:style>
  <w:style w:type="paragraph" w:styleId="Heading1">
    <w:name w:val="heading 1"/>
    <w:basedOn w:val="Normal"/>
    <w:link w:val="Heading1Char"/>
    <w:autoRedefine/>
    <w:uiPriority w:val="9"/>
    <w:qFormat/>
    <w:rsid w:val="00D64353"/>
    <w:pPr>
      <w:spacing w:before="100" w:beforeAutospacing="1" w:after="100" w:afterAutospacing="1" w:line="240" w:lineRule="auto"/>
      <w:outlineLvl w:val="0"/>
    </w:pPr>
    <w:rPr>
      <w:rFonts w:cs="Times New Roman"/>
      <w:b/>
      <w:bCs/>
      <w:kern w:val="36"/>
      <w:lang w:eastAsia="tr-TR"/>
    </w:rPr>
  </w:style>
  <w:style w:type="paragraph" w:styleId="Heading2">
    <w:name w:val="heading 2"/>
    <w:basedOn w:val="Heading1"/>
    <w:next w:val="Normal"/>
    <w:link w:val="Heading2Char"/>
    <w:uiPriority w:val="9"/>
    <w:unhideWhenUsed/>
    <w:qFormat/>
    <w:rsid w:val="005B39B8"/>
    <w:pPr>
      <w:outlineLvl w:val="1"/>
    </w:pPr>
  </w:style>
  <w:style w:type="paragraph" w:styleId="Heading3">
    <w:name w:val="heading 3"/>
    <w:basedOn w:val="Heading1"/>
    <w:next w:val="Normal"/>
    <w:link w:val="Heading3Char"/>
    <w:unhideWhenUsed/>
    <w:qFormat/>
    <w:rsid w:val="00B6091F"/>
    <w:pPr>
      <w:outlineLvl w:val="2"/>
    </w:pPr>
  </w:style>
  <w:style w:type="paragraph" w:styleId="Heading4">
    <w:name w:val="heading 4"/>
    <w:basedOn w:val="Heading1"/>
    <w:next w:val="Normal"/>
    <w:link w:val="Heading4Char"/>
    <w:uiPriority w:val="9"/>
    <w:unhideWhenUsed/>
    <w:qFormat/>
    <w:rsid w:val="00B6091F"/>
    <w:pPr>
      <w:outlineLvl w:val="3"/>
    </w:pPr>
  </w:style>
  <w:style w:type="paragraph" w:styleId="Heading5">
    <w:name w:val="heading 5"/>
    <w:basedOn w:val="Normal"/>
    <w:next w:val="Normal"/>
    <w:link w:val="Heading5Char"/>
    <w:uiPriority w:val="9"/>
    <w:unhideWhenUsed/>
    <w:qFormat/>
    <w:rsid w:val="00854CC0"/>
    <w:pPr>
      <w:outlineLvl w:val="4"/>
    </w:pPr>
    <w:rPr>
      <w:b/>
      <w:bCs/>
      <w:sz w:val="28"/>
      <w:szCs w:val="28"/>
    </w:rPr>
  </w:style>
  <w:style w:type="paragraph" w:styleId="Heading6">
    <w:name w:val="heading 6"/>
    <w:basedOn w:val="ListParagraph"/>
    <w:next w:val="Normal"/>
    <w:link w:val="Heading6Char"/>
    <w:uiPriority w:val="9"/>
    <w:unhideWhenUsed/>
    <w:qFormat/>
    <w:rsid w:val="003E2C39"/>
    <w:pPr>
      <w:framePr w:hSpace="141" w:wrap="around" w:vAnchor="text" w:hAnchor="text" w:xAlign="center"/>
      <w:numPr>
        <w:numId w:val="1"/>
      </w:numPr>
      <w:jc w:val="center"/>
      <w:outlineLvl w:val="5"/>
    </w:pPr>
    <w:rPr>
      <w:rFonts w:ascii="Century Gothic" w:hAnsi="Century Gothic" w:cs="Calibri"/>
      <w:sz w:val="18"/>
      <w:szCs w:val="18"/>
    </w:rPr>
  </w:style>
  <w:style w:type="paragraph" w:styleId="Heading7">
    <w:name w:val="heading 7"/>
    <w:basedOn w:val="Normal"/>
    <w:next w:val="Normal"/>
    <w:link w:val="Heading7Char"/>
    <w:uiPriority w:val="9"/>
    <w:unhideWhenUsed/>
    <w:qFormat/>
    <w:rsid w:val="000B59EB"/>
    <w:pPr>
      <w:keepNext/>
      <w:keepLines/>
      <w:spacing w:before="200" w:after="0" w:line="240" w:lineRule="auto"/>
      <w:ind w:left="1296" w:hanging="1296"/>
      <w:jc w:val="left"/>
      <w:outlineLvl w:val="6"/>
    </w:pPr>
    <w:rPr>
      <w:rFonts w:ascii="Calibri" w:eastAsiaTheme="majorEastAsia" w:hAnsi="Calibri" w:cstheme="majorBidi"/>
      <w:b/>
      <w:i/>
      <w:iCs/>
      <w:color w:val="2E74B5" w:themeColor="accent1" w:themeShade="BF"/>
      <w:sz w:val="16"/>
      <w:szCs w:val="24"/>
      <w:lang w:eastAsia="tr-TR"/>
    </w:rPr>
  </w:style>
  <w:style w:type="paragraph" w:styleId="Heading8">
    <w:name w:val="heading 8"/>
    <w:basedOn w:val="Normal"/>
    <w:next w:val="Normal"/>
    <w:link w:val="Heading8Char"/>
    <w:uiPriority w:val="9"/>
    <w:unhideWhenUsed/>
    <w:qFormat/>
    <w:rsid w:val="000B59EB"/>
    <w:pPr>
      <w:keepNext/>
      <w:keepLines/>
      <w:spacing w:before="200" w:after="0" w:line="240" w:lineRule="auto"/>
      <w:ind w:left="1440" w:hanging="1440"/>
      <w:jc w:val="left"/>
      <w:outlineLvl w:val="7"/>
    </w:pPr>
    <w:rPr>
      <w:rFonts w:ascii="Calibri" w:eastAsiaTheme="majorEastAsia" w:hAnsi="Calibri" w:cstheme="majorBidi"/>
      <w:i/>
      <w:color w:val="2F5496" w:themeColor="accent5" w:themeShade="BF"/>
      <w:sz w:val="16"/>
      <w:szCs w:val="20"/>
      <w:lang w:eastAsia="tr-TR"/>
    </w:rPr>
  </w:style>
  <w:style w:type="paragraph" w:styleId="Heading9">
    <w:name w:val="heading 9"/>
    <w:basedOn w:val="Normal"/>
    <w:next w:val="Normal"/>
    <w:link w:val="Heading9Char"/>
    <w:uiPriority w:val="9"/>
    <w:unhideWhenUsed/>
    <w:qFormat/>
    <w:rsid w:val="000B59EB"/>
    <w:pPr>
      <w:keepNext/>
      <w:keepLines/>
      <w:spacing w:before="200" w:after="0" w:line="240" w:lineRule="auto"/>
      <w:ind w:left="1584" w:hanging="1584"/>
      <w:jc w:val="left"/>
      <w:outlineLvl w:val="8"/>
    </w:pPr>
    <w:rPr>
      <w:rFonts w:ascii="Calibri" w:eastAsiaTheme="majorEastAsia" w:hAnsi="Calibri" w:cstheme="majorBidi"/>
      <w:i/>
      <w:iCs/>
      <w:color w:val="0070C0"/>
      <w:sz w:val="16"/>
      <w:szCs w:val="20"/>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353"/>
    <w:rPr>
      <w:rFonts w:ascii="Century Gothic" w:hAnsi="Century Gothic" w:cs="Times New Roman"/>
      <w:b/>
      <w:bCs/>
      <w:color w:val="44546A" w:themeColor="text2"/>
      <w:kern w:val="36"/>
      <w:lang w:eastAsia="tr-TR"/>
    </w:rPr>
  </w:style>
  <w:style w:type="character" w:customStyle="1" w:styleId="Heading2Char">
    <w:name w:val="Heading 2 Char"/>
    <w:basedOn w:val="DefaultParagraphFont"/>
    <w:link w:val="Heading2"/>
    <w:uiPriority w:val="9"/>
    <w:rsid w:val="005B39B8"/>
    <w:rPr>
      <w:rFonts w:ascii="Century Gothic" w:hAnsi="Century Gothic" w:cs="Times New Roman"/>
      <w:b/>
      <w:bCs/>
      <w:color w:val="44546A" w:themeColor="text2"/>
      <w:kern w:val="36"/>
      <w:lang w:eastAsia="tr-TR"/>
    </w:rPr>
  </w:style>
  <w:style w:type="character" w:customStyle="1" w:styleId="Heading3Char">
    <w:name w:val="Heading 3 Char"/>
    <w:basedOn w:val="DefaultParagraphFont"/>
    <w:link w:val="Heading3"/>
    <w:rsid w:val="00B6091F"/>
    <w:rPr>
      <w:rFonts w:ascii="Century Gothic" w:hAnsi="Century Gothic" w:cs="Times New Roman"/>
      <w:b/>
      <w:bCs/>
      <w:color w:val="44546A" w:themeColor="text2"/>
      <w:kern w:val="36"/>
      <w:lang w:eastAsia="tr-TR"/>
    </w:rPr>
  </w:style>
  <w:style w:type="character" w:customStyle="1" w:styleId="Heading4Char">
    <w:name w:val="Heading 4 Char"/>
    <w:basedOn w:val="DefaultParagraphFont"/>
    <w:link w:val="Heading4"/>
    <w:uiPriority w:val="9"/>
    <w:rsid w:val="00B6091F"/>
    <w:rPr>
      <w:rFonts w:ascii="Century Gothic" w:hAnsi="Century Gothic" w:cs="Times New Roman"/>
      <w:b/>
      <w:bCs/>
      <w:color w:val="44546A" w:themeColor="text2"/>
      <w:kern w:val="36"/>
      <w:lang w:eastAsia="tr-TR"/>
    </w:rPr>
  </w:style>
  <w:style w:type="character" w:customStyle="1" w:styleId="Heading5Char">
    <w:name w:val="Heading 5 Char"/>
    <w:basedOn w:val="DefaultParagraphFont"/>
    <w:link w:val="Heading5"/>
    <w:uiPriority w:val="9"/>
    <w:rsid w:val="00854CC0"/>
    <w:rPr>
      <w:rFonts w:ascii="Century Gothic" w:hAnsi="Century Gothic"/>
      <w:b/>
      <w:bCs/>
      <w:color w:val="44546A" w:themeColor="text2"/>
      <w:sz w:val="28"/>
      <w:szCs w:val="28"/>
    </w:rPr>
  </w:style>
  <w:style w:type="character" w:customStyle="1" w:styleId="Heading6Char">
    <w:name w:val="Heading 6 Char"/>
    <w:basedOn w:val="DefaultParagraphFont"/>
    <w:link w:val="Heading6"/>
    <w:uiPriority w:val="9"/>
    <w:rsid w:val="003E2C39"/>
    <w:rPr>
      <w:rFonts w:ascii="Century Gothic" w:eastAsia="Times New Roman" w:hAnsi="Century Gothic" w:cs="Calibri"/>
      <w:color w:val="44546A" w:themeColor="text2"/>
      <w:sz w:val="18"/>
      <w:szCs w:val="18"/>
      <w:lang w:eastAsia="tr-TR"/>
    </w:rPr>
  </w:style>
  <w:style w:type="character" w:customStyle="1" w:styleId="Heading7Char">
    <w:name w:val="Heading 7 Char"/>
    <w:basedOn w:val="DefaultParagraphFont"/>
    <w:link w:val="Heading7"/>
    <w:uiPriority w:val="9"/>
    <w:rsid w:val="000B59EB"/>
    <w:rPr>
      <w:rFonts w:ascii="Calibri" w:eastAsiaTheme="majorEastAsia" w:hAnsi="Calibri" w:cstheme="majorBidi"/>
      <w:b/>
      <w:i/>
      <w:iCs/>
      <w:color w:val="2E74B5" w:themeColor="accent1" w:themeShade="BF"/>
      <w:sz w:val="16"/>
      <w:szCs w:val="24"/>
      <w:lang w:eastAsia="tr-TR"/>
    </w:rPr>
  </w:style>
  <w:style w:type="character" w:customStyle="1" w:styleId="Heading8Char">
    <w:name w:val="Heading 8 Char"/>
    <w:basedOn w:val="DefaultParagraphFont"/>
    <w:link w:val="Heading8"/>
    <w:uiPriority w:val="9"/>
    <w:rsid w:val="000B59EB"/>
    <w:rPr>
      <w:rFonts w:ascii="Calibri" w:eastAsiaTheme="majorEastAsia" w:hAnsi="Calibri" w:cstheme="majorBidi"/>
      <w:i/>
      <w:color w:val="2F5496" w:themeColor="accent5" w:themeShade="BF"/>
      <w:sz w:val="16"/>
      <w:szCs w:val="20"/>
      <w:lang w:eastAsia="tr-TR"/>
    </w:rPr>
  </w:style>
  <w:style w:type="character" w:customStyle="1" w:styleId="Heading9Char">
    <w:name w:val="Heading 9 Char"/>
    <w:basedOn w:val="DefaultParagraphFont"/>
    <w:link w:val="Heading9"/>
    <w:uiPriority w:val="9"/>
    <w:rsid w:val="000B59EB"/>
    <w:rPr>
      <w:rFonts w:ascii="Calibri" w:eastAsiaTheme="majorEastAsia" w:hAnsi="Calibri" w:cstheme="majorBidi"/>
      <w:i/>
      <w:iCs/>
      <w:color w:val="0070C0"/>
      <w:sz w:val="16"/>
      <w:szCs w:val="20"/>
      <w:lang w:eastAsia="tr-TR"/>
    </w:rPr>
  </w:style>
  <w:style w:type="paragraph" w:styleId="NoSpacing">
    <w:name w:val="No Spacing"/>
    <w:link w:val="NoSpacingChar"/>
    <w:uiPriority w:val="1"/>
    <w:qFormat/>
    <w:rsid w:val="004E5E32"/>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4E5E32"/>
    <w:rPr>
      <w:rFonts w:ascii="Calibri" w:eastAsia="Times New Roman" w:hAnsi="Calibri" w:cs="Times New Roman"/>
    </w:rPr>
  </w:style>
  <w:style w:type="paragraph" w:styleId="Title">
    <w:name w:val="Title"/>
    <w:basedOn w:val="Normal"/>
    <w:next w:val="Normal"/>
    <w:link w:val="TitleChar"/>
    <w:uiPriority w:val="10"/>
    <w:qFormat/>
    <w:rsid w:val="004E5E3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4E5E3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4E5E32"/>
    <w:pPr>
      <w:numPr>
        <w:ilvl w:val="1"/>
      </w:numPr>
    </w:pPr>
    <w:rPr>
      <w:rFonts w:eastAsiaTheme="minorEastAsia" w:cs="Times New Roman"/>
      <w:color w:val="5A5A5A" w:themeColor="text1" w:themeTint="A5"/>
      <w:spacing w:val="15"/>
      <w:lang w:val="en-US"/>
    </w:rPr>
  </w:style>
  <w:style w:type="character" w:customStyle="1" w:styleId="SubtitleChar">
    <w:name w:val="Subtitle Char"/>
    <w:basedOn w:val="DefaultParagraphFont"/>
    <w:link w:val="Subtitle"/>
    <w:uiPriority w:val="11"/>
    <w:rsid w:val="004E5E32"/>
    <w:rPr>
      <w:rFonts w:eastAsiaTheme="minorEastAsia" w:cs="Times New Roman"/>
      <w:color w:val="5A5A5A" w:themeColor="text1" w:themeTint="A5"/>
      <w:spacing w:val="15"/>
      <w:lang w:val="en-US"/>
    </w:rPr>
  </w:style>
  <w:style w:type="paragraph" w:styleId="Header">
    <w:name w:val="header"/>
    <w:basedOn w:val="Normal"/>
    <w:link w:val="HeaderChar"/>
    <w:uiPriority w:val="99"/>
    <w:unhideWhenUsed/>
    <w:rsid w:val="006A6B6F"/>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6B6F"/>
  </w:style>
  <w:style w:type="paragraph" w:styleId="Footer">
    <w:name w:val="footer"/>
    <w:basedOn w:val="Normal"/>
    <w:link w:val="FooterChar"/>
    <w:uiPriority w:val="99"/>
    <w:unhideWhenUsed/>
    <w:qFormat/>
    <w:rsid w:val="006A6B6F"/>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6B6F"/>
  </w:style>
  <w:style w:type="character" w:styleId="BookTitle">
    <w:name w:val="Book Title"/>
    <w:basedOn w:val="DefaultParagraphFont"/>
    <w:uiPriority w:val="33"/>
    <w:qFormat/>
    <w:rsid w:val="00B86B8E"/>
    <w:rPr>
      <w:b/>
      <w:bCs/>
      <w:smallCaps/>
      <w:spacing w:val="5"/>
    </w:rPr>
  </w:style>
  <w:style w:type="table" w:styleId="LightGrid-Accent5">
    <w:name w:val="Light Grid Accent 5"/>
    <w:basedOn w:val="TableNormal"/>
    <w:uiPriority w:val="62"/>
    <w:rsid w:val="00427277"/>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NormalWeb">
    <w:name w:val="Normal (Web)"/>
    <w:basedOn w:val="Normal"/>
    <w:uiPriority w:val="99"/>
    <w:unhideWhenUsed/>
    <w:rsid w:val="00427277"/>
    <w:pPr>
      <w:spacing w:before="100" w:beforeAutospacing="1" w:after="100" w:afterAutospacing="1" w:line="240" w:lineRule="auto"/>
    </w:pPr>
    <w:rPr>
      <w:rFonts w:ascii="Times New Roman" w:eastAsia="Times New Roman" w:hAnsi="Times New Roman" w:cs="Times New Roman"/>
      <w:sz w:val="24"/>
      <w:szCs w:val="24"/>
      <w:lang w:eastAsia="tr-TR"/>
    </w:rPr>
  </w:style>
  <w:style w:type="table" w:customStyle="1" w:styleId="ListeTablo3-Vurgu11">
    <w:name w:val="Liste Tablo 3 - Vurgu 11"/>
    <w:basedOn w:val="TableNormal"/>
    <w:uiPriority w:val="48"/>
    <w:rsid w:val="008564A2"/>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ListParagraph">
    <w:name w:val="List Paragraph"/>
    <w:aliases w:val="Erzurum1,UEDAŞ Bullet,abc siralı"/>
    <w:basedOn w:val="Normal"/>
    <w:link w:val="ListParagraphChar"/>
    <w:uiPriority w:val="34"/>
    <w:qFormat/>
    <w:rsid w:val="00773017"/>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ListParagraphChar">
    <w:name w:val="List Paragraph Char"/>
    <w:aliases w:val="Erzurum1 Char,UEDAŞ Bullet Char,abc siralı Char"/>
    <w:basedOn w:val="DefaultParagraphFont"/>
    <w:link w:val="ListParagraph"/>
    <w:uiPriority w:val="34"/>
    <w:locked/>
    <w:rsid w:val="00B42E91"/>
    <w:rPr>
      <w:rFonts w:ascii="Times New Roman" w:eastAsia="Times New Roman" w:hAnsi="Times New Roman" w:cs="Times New Roman"/>
      <w:sz w:val="24"/>
      <w:szCs w:val="24"/>
      <w:lang w:eastAsia="tr-TR"/>
    </w:rPr>
  </w:style>
  <w:style w:type="table" w:styleId="TableGrid">
    <w:name w:val="Table Grid"/>
    <w:basedOn w:val="TableNormal"/>
    <w:uiPriority w:val="39"/>
    <w:rsid w:val="00C839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vuzuTablo4-Vurgu11">
    <w:name w:val="Kılavuzu Tablo 4 - Vurgu 11"/>
    <w:basedOn w:val="TableNormal"/>
    <w:uiPriority w:val="49"/>
    <w:rsid w:val="00C83941"/>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KlavuzuTablo4-Vurgu21">
    <w:name w:val="Kılavuzu Tablo 4 - Vurgu 21"/>
    <w:basedOn w:val="TableNormal"/>
    <w:uiPriority w:val="49"/>
    <w:rsid w:val="00E3097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watch-title">
    <w:name w:val="watch-title"/>
    <w:basedOn w:val="DefaultParagraphFont"/>
    <w:rsid w:val="00AF01E2"/>
  </w:style>
  <w:style w:type="table" w:customStyle="1" w:styleId="KlavuzTablo1Ak-Vurgu51">
    <w:name w:val="Kılavuz Tablo 1 Açık - Vurgu 51"/>
    <w:basedOn w:val="TableNormal"/>
    <w:uiPriority w:val="46"/>
    <w:rsid w:val="001F358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KlavuzTablo1Ak-Vurgu11">
    <w:name w:val="Kılavuz Tablo 1 Açık - Vurgu 11"/>
    <w:basedOn w:val="TableNormal"/>
    <w:uiPriority w:val="46"/>
    <w:rsid w:val="00BB5B1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KlavuzuTablo4-Vurgu51">
    <w:name w:val="Kılavuzu Tablo 4 - Vurgu 51"/>
    <w:basedOn w:val="TableNormal"/>
    <w:uiPriority w:val="49"/>
    <w:rsid w:val="00BB5B1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04211F"/>
    <w:rPr>
      <w:sz w:val="16"/>
      <w:szCs w:val="16"/>
    </w:rPr>
  </w:style>
  <w:style w:type="paragraph" w:styleId="CommentText">
    <w:name w:val="annotation text"/>
    <w:basedOn w:val="Normal"/>
    <w:link w:val="CommentTextChar"/>
    <w:uiPriority w:val="99"/>
    <w:semiHidden/>
    <w:unhideWhenUsed/>
    <w:rsid w:val="0004211F"/>
    <w:pPr>
      <w:spacing w:line="240" w:lineRule="auto"/>
    </w:pPr>
    <w:rPr>
      <w:sz w:val="20"/>
      <w:szCs w:val="20"/>
    </w:rPr>
  </w:style>
  <w:style w:type="character" w:customStyle="1" w:styleId="CommentTextChar">
    <w:name w:val="Comment Text Char"/>
    <w:basedOn w:val="DefaultParagraphFont"/>
    <w:link w:val="CommentText"/>
    <w:uiPriority w:val="99"/>
    <w:semiHidden/>
    <w:rsid w:val="0004211F"/>
    <w:rPr>
      <w:sz w:val="20"/>
      <w:szCs w:val="20"/>
    </w:rPr>
  </w:style>
  <w:style w:type="paragraph" w:styleId="CommentSubject">
    <w:name w:val="annotation subject"/>
    <w:basedOn w:val="CommentText"/>
    <w:next w:val="CommentText"/>
    <w:link w:val="CommentSubjectChar"/>
    <w:uiPriority w:val="99"/>
    <w:semiHidden/>
    <w:unhideWhenUsed/>
    <w:rsid w:val="0004211F"/>
    <w:rPr>
      <w:b/>
      <w:bCs/>
    </w:rPr>
  </w:style>
  <w:style w:type="character" w:customStyle="1" w:styleId="CommentSubjectChar">
    <w:name w:val="Comment Subject Char"/>
    <w:basedOn w:val="CommentTextChar"/>
    <w:link w:val="CommentSubject"/>
    <w:uiPriority w:val="99"/>
    <w:semiHidden/>
    <w:rsid w:val="0004211F"/>
    <w:rPr>
      <w:b/>
      <w:bCs/>
      <w:sz w:val="20"/>
      <w:szCs w:val="20"/>
    </w:rPr>
  </w:style>
  <w:style w:type="paragraph" w:styleId="BalloonText">
    <w:name w:val="Balloon Text"/>
    <w:basedOn w:val="Normal"/>
    <w:link w:val="BalloonTextChar"/>
    <w:uiPriority w:val="99"/>
    <w:semiHidden/>
    <w:unhideWhenUsed/>
    <w:rsid w:val="000421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211F"/>
    <w:rPr>
      <w:rFonts w:ascii="Segoe UI" w:hAnsi="Segoe UI" w:cs="Segoe UI"/>
      <w:sz w:val="18"/>
      <w:szCs w:val="18"/>
    </w:rPr>
  </w:style>
  <w:style w:type="paragraph" w:styleId="Caption">
    <w:name w:val="caption"/>
    <w:basedOn w:val="Normal"/>
    <w:next w:val="Normal"/>
    <w:uiPriority w:val="35"/>
    <w:unhideWhenUsed/>
    <w:qFormat/>
    <w:rsid w:val="00D65F9F"/>
    <w:pPr>
      <w:spacing w:after="200" w:line="240" w:lineRule="auto"/>
    </w:pPr>
    <w:rPr>
      <w:i/>
      <w:iCs/>
      <w:sz w:val="18"/>
      <w:szCs w:val="18"/>
    </w:rPr>
  </w:style>
  <w:style w:type="table" w:customStyle="1" w:styleId="TableGrid1">
    <w:name w:val="Table Grid1"/>
    <w:basedOn w:val="TableNormal"/>
    <w:next w:val="TableGrid"/>
    <w:uiPriority w:val="39"/>
    <w:rsid w:val="002433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1B0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0AF9"/>
    <w:pPr>
      <w:keepNext/>
      <w:keepLines/>
      <w:spacing w:before="240" w:beforeAutospacing="0" w:after="0" w:afterAutospacing="0" w:line="259" w:lineRule="auto"/>
      <w:outlineLvl w:val="9"/>
    </w:pPr>
    <w:rPr>
      <w:rFonts w:asciiTheme="majorHAnsi"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1B0AF9"/>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5B39B8"/>
    <w:pPr>
      <w:spacing w:after="0"/>
      <w:ind w:left="220"/>
      <w:jc w:val="left"/>
    </w:pPr>
    <w:rPr>
      <w:rFonts w:asciiTheme="minorHAnsi" w:hAnsiTheme="minorHAnsi" w:cstheme="minorHAnsi"/>
      <w:smallCaps/>
      <w:sz w:val="20"/>
      <w:szCs w:val="20"/>
    </w:rPr>
  </w:style>
  <w:style w:type="character" w:styleId="Hyperlink">
    <w:name w:val="Hyperlink"/>
    <w:basedOn w:val="DefaultParagraphFont"/>
    <w:uiPriority w:val="99"/>
    <w:unhideWhenUsed/>
    <w:rsid w:val="001B0AF9"/>
    <w:rPr>
      <w:color w:val="0563C1" w:themeColor="hyperlink"/>
      <w:u w:val="single"/>
    </w:rPr>
  </w:style>
  <w:style w:type="paragraph" w:styleId="TableofFigures">
    <w:name w:val="table of figures"/>
    <w:basedOn w:val="Normal"/>
    <w:next w:val="Normal"/>
    <w:uiPriority w:val="99"/>
    <w:unhideWhenUsed/>
    <w:rsid w:val="00D0008E"/>
    <w:pPr>
      <w:spacing w:after="0"/>
    </w:pPr>
  </w:style>
  <w:style w:type="paragraph" w:customStyle="1" w:styleId="TabloMetni">
    <w:name w:val="Tablo Metni"/>
    <w:basedOn w:val="Normal"/>
    <w:link w:val="TabloMetniChar"/>
    <w:qFormat/>
    <w:rsid w:val="000B59EB"/>
    <w:pPr>
      <w:spacing w:after="0" w:line="240" w:lineRule="auto"/>
      <w:jc w:val="left"/>
    </w:pPr>
    <w:rPr>
      <w:rFonts w:ascii="Calibri" w:eastAsia="Times New Roman" w:hAnsi="Calibri" w:cstheme="minorHAnsi"/>
      <w:color w:val="auto"/>
      <w:sz w:val="20"/>
      <w:szCs w:val="18"/>
      <w:lang w:eastAsia="tr-TR"/>
    </w:rPr>
  </w:style>
  <w:style w:type="character" w:customStyle="1" w:styleId="TabloMetniChar">
    <w:name w:val="Tablo Metni Char"/>
    <w:link w:val="TabloMetni"/>
    <w:rsid w:val="000B59EB"/>
    <w:rPr>
      <w:rFonts w:ascii="Calibri" w:eastAsia="Times New Roman" w:hAnsi="Calibri" w:cstheme="minorHAnsi"/>
      <w:sz w:val="20"/>
      <w:szCs w:val="18"/>
      <w:lang w:eastAsia="tr-TR"/>
    </w:rPr>
  </w:style>
  <w:style w:type="paragraph" w:customStyle="1" w:styleId="GvdeMetni1">
    <w:name w:val="Gövde Metni1"/>
    <w:link w:val="GvdeMetniChar"/>
    <w:qFormat/>
    <w:rsid w:val="000B59EB"/>
    <w:pPr>
      <w:spacing w:after="200" w:line="360" w:lineRule="auto"/>
      <w:jc w:val="both"/>
    </w:pPr>
    <w:rPr>
      <w:rFonts w:ascii="Calibri" w:eastAsia="Times New Roman" w:hAnsi="Calibri" w:cstheme="minorHAnsi"/>
      <w:sz w:val="20"/>
      <w:szCs w:val="20"/>
      <w:lang w:val="x-none" w:eastAsia="tr-TR"/>
    </w:rPr>
  </w:style>
  <w:style w:type="character" w:customStyle="1" w:styleId="GvdeMetniChar">
    <w:name w:val="Gövde Metni Char"/>
    <w:link w:val="GvdeMetni1"/>
    <w:rsid w:val="000B59EB"/>
    <w:rPr>
      <w:rFonts w:ascii="Calibri" w:eastAsia="Times New Roman" w:hAnsi="Calibri" w:cstheme="minorHAnsi"/>
      <w:sz w:val="20"/>
      <w:szCs w:val="20"/>
      <w:lang w:val="x-none" w:eastAsia="tr-TR"/>
    </w:rPr>
  </w:style>
  <w:style w:type="character" w:styleId="PlaceholderText">
    <w:name w:val="Placeholder Text"/>
    <w:basedOn w:val="DefaultParagraphFont"/>
    <w:uiPriority w:val="99"/>
    <w:rsid w:val="000B59EB"/>
    <w:rPr>
      <w:color w:val="808080"/>
    </w:rPr>
  </w:style>
  <w:style w:type="character" w:styleId="Strong">
    <w:name w:val="Strong"/>
    <w:basedOn w:val="DefaultParagraphFont"/>
    <w:uiPriority w:val="22"/>
    <w:qFormat/>
    <w:rsid w:val="000B59EB"/>
    <w:rPr>
      <w:b/>
      <w:bCs/>
    </w:rPr>
  </w:style>
  <w:style w:type="paragraph" w:customStyle="1" w:styleId="TabloMetniBold">
    <w:name w:val="Tablo Metni Bold"/>
    <w:basedOn w:val="Normal"/>
    <w:link w:val="TabloMetniBoldChar"/>
    <w:qFormat/>
    <w:rsid w:val="000B59EB"/>
    <w:pPr>
      <w:spacing w:after="0" w:line="240" w:lineRule="auto"/>
      <w:ind w:left="20"/>
      <w:jc w:val="left"/>
    </w:pPr>
    <w:rPr>
      <w:rFonts w:ascii="Calibri" w:eastAsia="Times New Roman" w:hAnsi="Calibri" w:cstheme="minorHAnsi"/>
      <w:b/>
      <w:color w:val="auto"/>
      <w:sz w:val="20"/>
      <w:szCs w:val="20"/>
      <w:lang w:eastAsia="tr-TR"/>
    </w:rPr>
  </w:style>
  <w:style w:type="character" w:customStyle="1" w:styleId="TabloMetniBoldChar">
    <w:name w:val="Tablo Metni Bold Char"/>
    <w:basedOn w:val="DefaultParagraphFont"/>
    <w:link w:val="TabloMetniBold"/>
    <w:rsid w:val="000B59EB"/>
    <w:rPr>
      <w:rFonts w:ascii="Calibri" w:eastAsia="Times New Roman" w:hAnsi="Calibri" w:cstheme="minorHAnsi"/>
      <w:b/>
      <w:sz w:val="20"/>
      <w:szCs w:val="20"/>
      <w:lang w:eastAsia="tr-TR"/>
    </w:rPr>
  </w:style>
  <w:style w:type="paragraph" w:customStyle="1" w:styleId="TabloMetniSeim">
    <w:name w:val="Tablo Metni Seçim"/>
    <w:basedOn w:val="TabloMetni"/>
    <w:link w:val="TabloMetniSeimChar"/>
    <w:qFormat/>
    <w:rsid w:val="000B59EB"/>
    <w:rPr>
      <w:color w:val="FF0000"/>
      <w:szCs w:val="20"/>
    </w:rPr>
  </w:style>
  <w:style w:type="character" w:customStyle="1" w:styleId="TabloMetniSeimChar">
    <w:name w:val="Tablo Metni Seçim Char"/>
    <w:basedOn w:val="TabloMetniChar"/>
    <w:link w:val="TabloMetniSeim"/>
    <w:rsid w:val="000B59EB"/>
    <w:rPr>
      <w:rFonts w:ascii="Calibri" w:eastAsia="Times New Roman" w:hAnsi="Calibri" w:cstheme="minorHAnsi"/>
      <w:color w:val="FF0000"/>
      <w:sz w:val="20"/>
      <w:szCs w:val="20"/>
      <w:lang w:eastAsia="tr-TR"/>
    </w:rPr>
  </w:style>
  <w:style w:type="paragraph" w:styleId="TOC3">
    <w:name w:val="toc 3"/>
    <w:basedOn w:val="Normal"/>
    <w:next w:val="Normal"/>
    <w:autoRedefine/>
    <w:uiPriority w:val="39"/>
    <w:unhideWhenUsed/>
    <w:rsid w:val="00D258DE"/>
    <w:pPr>
      <w:spacing w:after="0"/>
      <w:ind w:left="44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5E3589"/>
    <w:pPr>
      <w:spacing w:after="0"/>
      <w:ind w:left="660"/>
      <w:jc w:val="left"/>
    </w:pPr>
    <w:rPr>
      <w:rFonts w:asciiTheme="minorHAnsi" w:hAnsiTheme="minorHAnsi" w:cstheme="minorHAnsi"/>
      <w:sz w:val="18"/>
      <w:szCs w:val="18"/>
    </w:rPr>
  </w:style>
  <w:style w:type="character" w:styleId="UnresolvedMention">
    <w:name w:val="Unresolved Mention"/>
    <w:basedOn w:val="DefaultParagraphFont"/>
    <w:uiPriority w:val="99"/>
    <w:unhideWhenUsed/>
    <w:rsid w:val="008F223C"/>
    <w:rPr>
      <w:color w:val="605E5C"/>
      <w:shd w:val="clear" w:color="auto" w:fill="E1DFDD"/>
    </w:rPr>
  </w:style>
  <w:style w:type="paragraph" w:customStyle="1" w:styleId="TabloerikMetni">
    <w:name w:val="Tablo İçerik Metni"/>
    <w:basedOn w:val="Normal"/>
    <w:link w:val="TabloerikMetniChar"/>
    <w:qFormat/>
    <w:rsid w:val="00854CC0"/>
    <w:pPr>
      <w:framePr w:hSpace="141" w:wrap="around" w:vAnchor="text" w:hAnchor="text" w:xAlign="center"/>
      <w:spacing w:after="0"/>
      <w:jc w:val="left"/>
    </w:pPr>
    <w:rPr>
      <w:rFonts w:cs="Arial"/>
      <w:sz w:val="20"/>
      <w:szCs w:val="18"/>
    </w:rPr>
  </w:style>
  <w:style w:type="character" w:customStyle="1" w:styleId="TabloerikMetniChar">
    <w:name w:val="Tablo İçerik Metni Char"/>
    <w:basedOn w:val="DefaultParagraphFont"/>
    <w:link w:val="TabloerikMetni"/>
    <w:rsid w:val="00854CC0"/>
    <w:rPr>
      <w:rFonts w:ascii="Century Gothic" w:hAnsi="Century Gothic" w:cs="Arial"/>
      <w:color w:val="44546A" w:themeColor="text2"/>
      <w:sz w:val="20"/>
      <w:szCs w:val="18"/>
    </w:rPr>
  </w:style>
  <w:style w:type="table" w:customStyle="1" w:styleId="32">
    <w:name w:val="32"/>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table" w:customStyle="1" w:styleId="31">
    <w:name w:val="31"/>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paragraph" w:styleId="TOC5">
    <w:name w:val="toc 5"/>
    <w:basedOn w:val="Normal"/>
    <w:next w:val="Normal"/>
    <w:autoRedefine/>
    <w:uiPriority w:val="39"/>
    <w:unhideWhenUsed/>
    <w:rsid w:val="008C35A1"/>
    <w:pPr>
      <w:spacing w:after="0"/>
      <w:ind w:left="88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8C35A1"/>
    <w:pPr>
      <w:spacing w:after="0"/>
      <w:ind w:left="11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8C35A1"/>
    <w:pPr>
      <w:spacing w:after="0"/>
      <w:ind w:left="132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8C35A1"/>
    <w:pPr>
      <w:spacing w:after="0"/>
      <w:ind w:left="154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8C35A1"/>
    <w:pPr>
      <w:spacing w:after="0"/>
      <w:ind w:left="1760"/>
      <w:jc w:val="left"/>
    </w:pPr>
    <w:rPr>
      <w:rFonts w:asciiTheme="minorHAnsi" w:hAnsiTheme="minorHAnsi" w:cstheme="minorHAnsi"/>
      <w:sz w:val="18"/>
      <w:szCs w:val="18"/>
    </w:rPr>
  </w:style>
  <w:style w:type="paragraph" w:styleId="z-TopofForm">
    <w:name w:val="HTML Top of Form"/>
    <w:basedOn w:val="Normal"/>
    <w:next w:val="Normal"/>
    <w:link w:val="z-TopofFormChar"/>
    <w:hidden/>
    <w:uiPriority w:val="99"/>
    <w:semiHidden/>
    <w:unhideWhenUsed/>
    <w:rsid w:val="00C83919"/>
    <w:pPr>
      <w:pBdr>
        <w:bottom w:val="single" w:sz="6" w:space="1" w:color="auto"/>
      </w:pBdr>
      <w:spacing w:after="0" w:line="240" w:lineRule="auto"/>
      <w:jc w:val="center"/>
    </w:pPr>
    <w:rPr>
      <w:rFonts w:ascii="Arial" w:eastAsia="Times New Roman" w:hAnsi="Arial" w:cs="Arial"/>
      <w:vanish/>
      <w:color w:val="auto"/>
      <w:sz w:val="16"/>
      <w:szCs w:val="16"/>
      <w:lang w:eastAsia="tr-TR"/>
    </w:rPr>
  </w:style>
  <w:style w:type="character" w:customStyle="1" w:styleId="z-TopofFormChar">
    <w:name w:val="z-Top of Form Char"/>
    <w:basedOn w:val="DefaultParagraphFont"/>
    <w:link w:val="z-TopofForm"/>
    <w:uiPriority w:val="99"/>
    <w:semiHidden/>
    <w:rsid w:val="00C83919"/>
    <w:rPr>
      <w:rFonts w:ascii="Arial" w:eastAsia="Times New Roman" w:hAnsi="Arial" w:cs="Arial"/>
      <w:vanish/>
      <w:sz w:val="16"/>
      <w:szCs w:val="16"/>
      <w:lang w:eastAsia="tr-TR"/>
    </w:rPr>
  </w:style>
  <w:style w:type="character" w:customStyle="1" w:styleId="first">
    <w:name w:val="first"/>
    <w:basedOn w:val="DefaultParagraphFont"/>
    <w:rsid w:val="00FC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80512">
      <w:bodyDiv w:val="1"/>
      <w:marLeft w:val="0"/>
      <w:marRight w:val="0"/>
      <w:marTop w:val="0"/>
      <w:marBottom w:val="0"/>
      <w:divBdr>
        <w:top w:val="none" w:sz="0" w:space="0" w:color="auto"/>
        <w:left w:val="none" w:sz="0" w:space="0" w:color="auto"/>
        <w:bottom w:val="none" w:sz="0" w:space="0" w:color="auto"/>
        <w:right w:val="none" w:sz="0" w:space="0" w:color="auto"/>
      </w:divBdr>
    </w:div>
    <w:div w:id="17051778">
      <w:bodyDiv w:val="1"/>
      <w:marLeft w:val="0"/>
      <w:marRight w:val="0"/>
      <w:marTop w:val="0"/>
      <w:marBottom w:val="0"/>
      <w:divBdr>
        <w:top w:val="none" w:sz="0" w:space="0" w:color="auto"/>
        <w:left w:val="none" w:sz="0" w:space="0" w:color="auto"/>
        <w:bottom w:val="none" w:sz="0" w:space="0" w:color="auto"/>
        <w:right w:val="none" w:sz="0" w:space="0" w:color="auto"/>
      </w:divBdr>
    </w:div>
    <w:div w:id="19669170">
      <w:bodyDiv w:val="1"/>
      <w:marLeft w:val="0"/>
      <w:marRight w:val="0"/>
      <w:marTop w:val="0"/>
      <w:marBottom w:val="0"/>
      <w:divBdr>
        <w:top w:val="none" w:sz="0" w:space="0" w:color="auto"/>
        <w:left w:val="none" w:sz="0" w:space="0" w:color="auto"/>
        <w:bottom w:val="none" w:sz="0" w:space="0" w:color="auto"/>
        <w:right w:val="none" w:sz="0" w:space="0" w:color="auto"/>
      </w:divBdr>
    </w:div>
    <w:div w:id="22218318">
      <w:bodyDiv w:val="1"/>
      <w:marLeft w:val="0"/>
      <w:marRight w:val="0"/>
      <w:marTop w:val="0"/>
      <w:marBottom w:val="0"/>
      <w:divBdr>
        <w:top w:val="none" w:sz="0" w:space="0" w:color="auto"/>
        <w:left w:val="none" w:sz="0" w:space="0" w:color="auto"/>
        <w:bottom w:val="none" w:sz="0" w:space="0" w:color="auto"/>
        <w:right w:val="none" w:sz="0" w:space="0" w:color="auto"/>
      </w:divBdr>
    </w:div>
    <w:div w:id="31225408">
      <w:bodyDiv w:val="1"/>
      <w:marLeft w:val="0"/>
      <w:marRight w:val="0"/>
      <w:marTop w:val="0"/>
      <w:marBottom w:val="0"/>
      <w:divBdr>
        <w:top w:val="none" w:sz="0" w:space="0" w:color="auto"/>
        <w:left w:val="none" w:sz="0" w:space="0" w:color="auto"/>
        <w:bottom w:val="none" w:sz="0" w:space="0" w:color="auto"/>
        <w:right w:val="none" w:sz="0" w:space="0" w:color="auto"/>
      </w:divBdr>
    </w:div>
    <w:div w:id="36593082">
      <w:bodyDiv w:val="1"/>
      <w:marLeft w:val="0"/>
      <w:marRight w:val="0"/>
      <w:marTop w:val="0"/>
      <w:marBottom w:val="0"/>
      <w:divBdr>
        <w:top w:val="none" w:sz="0" w:space="0" w:color="auto"/>
        <w:left w:val="none" w:sz="0" w:space="0" w:color="auto"/>
        <w:bottom w:val="none" w:sz="0" w:space="0" w:color="auto"/>
        <w:right w:val="none" w:sz="0" w:space="0" w:color="auto"/>
      </w:divBdr>
    </w:div>
    <w:div w:id="41558478">
      <w:bodyDiv w:val="1"/>
      <w:marLeft w:val="0"/>
      <w:marRight w:val="0"/>
      <w:marTop w:val="0"/>
      <w:marBottom w:val="0"/>
      <w:divBdr>
        <w:top w:val="none" w:sz="0" w:space="0" w:color="auto"/>
        <w:left w:val="none" w:sz="0" w:space="0" w:color="auto"/>
        <w:bottom w:val="none" w:sz="0" w:space="0" w:color="auto"/>
        <w:right w:val="none" w:sz="0" w:space="0" w:color="auto"/>
      </w:divBdr>
    </w:div>
    <w:div w:id="44110592">
      <w:bodyDiv w:val="1"/>
      <w:marLeft w:val="0"/>
      <w:marRight w:val="0"/>
      <w:marTop w:val="0"/>
      <w:marBottom w:val="0"/>
      <w:divBdr>
        <w:top w:val="none" w:sz="0" w:space="0" w:color="auto"/>
        <w:left w:val="none" w:sz="0" w:space="0" w:color="auto"/>
        <w:bottom w:val="none" w:sz="0" w:space="0" w:color="auto"/>
        <w:right w:val="none" w:sz="0" w:space="0" w:color="auto"/>
      </w:divBdr>
    </w:div>
    <w:div w:id="51540231">
      <w:bodyDiv w:val="1"/>
      <w:marLeft w:val="0"/>
      <w:marRight w:val="0"/>
      <w:marTop w:val="0"/>
      <w:marBottom w:val="0"/>
      <w:divBdr>
        <w:top w:val="none" w:sz="0" w:space="0" w:color="auto"/>
        <w:left w:val="none" w:sz="0" w:space="0" w:color="auto"/>
        <w:bottom w:val="none" w:sz="0" w:space="0" w:color="auto"/>
        <w:right w:val="none" w:sz="0" w:space="0" w:color="auto"/>
      </w:divBdr>
    </w:div>
    <w:div w:id="71319929">
      <w:bodyDiv w:val="1"/>
      <w:marLeft w:val="0"/>
      <w:marRight w:val="0"/>
      <w:marTop w:val="0"/>
      <w:marBottom w:val="0"/>
      <w:divBdr>
        <w:top w:val="none" w:sz="0" w:space="0" w:color="auto"/>
        <w:left w:val="none" w:sz="0" w:space="0" w:color="auto"/>
        <w:bottom w:val="none" w:sz="0" w:space="0" w:color="auto"/>
        <w:right w:val="none" w:sz="0" w:space="0" w:color="auto"/>
      </w:divBdr>
    </w:div>
    <w:div w:id="76563928">
      <w:bodyDiv w:val="1"/>
      <w:marLeft w:val="0"/>
      <w:marRight w:val="0"/>
      <w:marTop w:val="0"/>
      <w:marBottom w:val="0"/>
      <w:divBdr>
        <w:top w:val="none" w:sz="0" w:space="0" w:color="auto"/>
        <w:left w:val="none" w:sz="0" w:space="0" w:color="auto"/>
        <w:bottom w:val="none" w:sz="0" w:space="0" w:color="auto"/>
        <w:right w:val="none" w:sz="0" w:space="0" w:color="auto"/>
      </w:divBdr>
    </w:div>
    <w:div w:id="77214959">
      <w:bodyDiv w:val="1"/>
      <w:marLeft w:val="0"/>
      <w:marRight w:val="0"/>
      <w:marTop w:val="0"/>
      <w:marBottom w:val="0"/>
      <w:divBdr>
        <w:top w:val="none" w:sz="0" w:space="0" w:color="auto"/>
        <w:left w:val="none" w:sz="0" w:space="0" w:color="auto"/>
        <w:bottom w:val="none" w:sz="0" w:space="0" w:color="auto"/>
        <w:right w:val="none" w:sz="0" w:space="0" w:color="auto"/>
      </w:divBdr>
    </w:div>
    <w:div w:id="79255556">
      <w:bodyDiv w:val="1"/>
      <w:marLeft w:val="0"/>
      <w:marRight w:val="0"/>
      <w:marTop w:val="0"/>
      <w:marBottom w:val="0"/>
      <w:divBdr>
        <w:top w:val="none" w:sz="0" w:space="0" w:color="auto"/>
        <w:left w:val="none" w:sz="0" w:space="0" w:color="auto"/>
        <w:bottom w:val="none" w:sz="0" w:space="0" w:color="auto"/>
        <w:right w:val="none" w:sz="0" w:space="0" w:color="auto"/>
      </w:divBdr>
    </w:div>
    <w:div w:id="80032949">
      <w:bodyDiv w:val="1"/>
      <w:marLeft w:val="0"/>
      <w:marRight w:val="0"/>
      <w:marTop w:val="0"/>
      <w:marBottom w:val="0"/>
      <w:divBdr>
        <w:top w:val="none" w:sz="0" w:space="0" w:color="auto"/>
        <w:left w:val="none" w:sz="0" w:space="0" w:color="auto"/>
        <w:bottom w:val="none" w:sz="0" w:space="0" w:color="auto"/>
        <w:right w:val="none" w:sz="0" w:space="0" w:color="auto"/>
      </w:divBdr>
    </w:div>
    <w:div w:id="87626238">
      <w:bodyDiv w:val="1"/>
      <w:marLeft w:val="0"/>
      <w:marRight w:val="0"/>
      <w:marTop w:val="0"/>
      <w:marBottom w:val="0"/>
      <w:divBdr>
        <w:top w:val="none" w:sz="0" w:space="0" w:color="auto"/>
        <w:left w:val="none" w:sz="0" w:space="0" w:color="auto"/>
        <w:bottom w:val="none" w:sz="0" w:space="0" w:color="auto"/>
        <w:right w:val="none" w:sz="0" w:space="0" w:color="auto"/>
      </w:divBdr>
    </w:div>
    <w:div w:id="94522781">
      <w:bodyDiv w:val="1"/>
      <w:marLeft w:val="0"/>
      <w:marRight w:val="0"/>
      <w:marTop w:val="0"/>
      <w:marBottom w:val="0"/>
      <w:divBdr>
        <w:top w:val="none" w:sz="0" w:space="0" w:color="auto"/>
        <w:left w:val="none" w:sz="0" w:space="0" w:color="auto"/>
        <w:bottom w:val="none" w:sz="0" w:space="0" w:color="auto"/>
        <w:right w:val="none" w:sz="0" w:space="0" w:color="auto"/>
      </w:divBdr>
    </w:div>
    <w:div w:id="100952396">
      <w:bodyDiv w:val="1"/>
      <w:marLeft w:val="0"/>
      <w:marRight w:val="0"/>
      <w:marTop w:val="0"/>
      <w:marBottom w:val="0"/>
      <w:divBdr>
        <w:top w:val="none" w:sz="0" w:space="0" w:color="auto"/>
        <w:left w:val="none" w:sz="0" w:space="0" w:color="auto"/>
        <w:bottom w:val="none" w:sz="0" w:space="0" w:color="auto"/>
        <w:right w:val="none" w:sz="0" w:space="0" w:color="auto"/>
      </w:divBdr>
    </w:div>
    <w:div w:id="103424736">
      <w:bodyDiv w:val="1"/>
      <w:marLeft w:val="0"/>
      <w:marRight w:val="0"/>
      <w:marTop w:val="0"/>
      <w:marBottom w:val="0"/>
      <w:divBdr>
        <w:top w:val="none" w:sz="0" w:space="0" w:color="auto"/>
        <w:left w:val="none" w:sz="0" w:space="0" w:color="auto"/>
        <w:bottom w:val="none" w:sz="0" w:space="0" w:color="auto"/>
        <w:right w:val="none" w:sz="0" w:space="0" w:color="auto"/>
      </w:divBdr>
    </w:div>
    <w:div w:id="113057758">
      <w:bodyDiv w:val="1"/>
      <w:marLeft w:val="0"/>
      <w:marRight w:val="0"/>
      <w:marTop w:val="0"/>
      <w:marBottom w:val="0"/>
      <w:divBdr>
        <w:top w:val="none" w:sz="0" w:space="0" w:color="auto"/>
        <w:left w:val="none" w:sz="0" w:space="0" w:color="auto"/>
        <w:bottom w:val="none" w:sz="0" w:space="0" w:color="auto"/>
        <w:right w:val="none" w:sz="0" w:space="0" w:color="auto"/>
      </w:divBdr>
    </w:div>
    <w:div w:id="121118468">
      <w:bodyDiv w:val="1"/>
      <w:marLeft w:val="0"/>
      <w:marRight w:val="0"/>
      <w:marTop w:val="0"/>
      <w:marBottom w:val="0"/>
      <w:divBdr>
        <w:top w:val="none" w:sz="0" w:space="0" w:color="auto"/>
        <w:left w:val="none" w:sz="0" w:space="0" w:color="auto"/>
        <w:bottom w:val="none" w:sz="0" w:space="0" w:color="auto"/>
        <w:right w:val="none" w:sz="0" w:space="0" w:color="auto"/>
      </w:divBdr>
    </w:div>
    <w:div w:id="121198671">
      <w:bodyDiv w:val="1"/>
      <w:marLeft w:val="0"/>
      <w:marRight w:val="0"/>
      <w:marTop w:val="0"/>
      <w:marBottom w:val="0"/>
      <w:divBdr>
        <w:top w:val="none" w:sz="0" w:space="0" w:color="auto"/>
        <w:left w:val="none" w:sz="0" w:space="0" w:color="auto"/>
        <w:bottom w:val="none" w:sz="0" w:space="0" w:color="auto"/>
        <w:right w:val="none" w:sz="0" w:space="0" w:color="auto"/>
      </w:divBdr>
    </w:div>
    <w:div w:id="129714500">
      <w:bodyDiv w:val="1"/>
      <w:marLeft w:val="0"/>
      <w:marRight w:val="0"/>
      <w:marTop w:val="0"/>
      <w:marBottom w:val="0"/>
      <w:divBdr>
        <w:top w:val="none" w:sz="0" w:space="0" w:color="auto"/>
        <w:left w:val="none" w:sz="0" w:space="0" w:color="auto"/>
        <w:bottom w:val="none" w:sz="0" w:space="0" w:color="auto"/>
        <w:right w:val="none" w:sz="0" w:space="0" w:color="auto"/>
      </w:divBdr>
    </w:div>
    <w:div w:id="132600756">
      <w:bodyDiv w:val="1"/>
      <w:marLeft w:val="0"/>
      <w:marRight w:val="0"/>
      <w:marTop w:val="0"/>
      <w:marBottom w:val="0"/>
      <w:divBdr>
        <w:top w:val="none" w:sz="0" w:space="0" w:color="auto"/>
        <w:left w:val="none" w:sz="0" w:space="0" w:color="auto"/>
        <w:bottom w:val="none" w:sz="0" w:space="0" w:color="auto"/>
        <w:right w:val="none" w:sz="0" w:space="0" w:color="auto"/>
      </w:divBdr>
    </w:div>
    <w:div w:id="171994111">
      <w:bodyDiv w:val="1"/>
      <w:marLeft w:val="0"/>
      <w:marRight w:val="0"/>
      <w:marTop w:val="0"/>
      <w:marBottom w:val="0"/>
      <w:divBdr>
        <w:top w:val="none" w:sz="0" w:space="0" w:color="auto"/>
        <w:left w:val="none" w:sz="0" w:space="0" w:color="auto"/>
        <w:bottom w:val="none" w:sz="0" w:space="0" w:color="auto"/>
        <w:right w:val="none" w:sz="0" w:space="0" w:color="auto"/>
      </w:divBdr>
    </w:div>
    <w:div w:id="173350054">
      <w:bodyDiv w:val="1"/>
      <w:marLeft w:val="0"/>
      <w:marRight w:val="0"/>
      <w:marTop w:val="0"/>
      <w:marBottom w:val="0"/>
      <w:divBdr>
        <w:top w:val="none" w:sz="0" w:space="0" w:color="auto"/>
        <w:left w:val="none" w:sz="0" w:space="0" w:color="auto"/>
        <w:bottom w:val="none" w:sz="0" w:space="0" w:color="auto"/>
        <w:right w:val="none" w:sz="0" w:space="0" w:color="auto"/>
      </w:divBdr>
    </w:div>
    <w:div w:id="173888011">
      <w:bodyDiv w:val="1"/>
      <w:marLeft w:val="0"/>
      <w:marRight w:val="0"/>
      <w:marTop w:val="0"/>
      <w:marBottom w:val="0"/>
      <w:divBdr>
        <w:top w:val="none" w:sz="0" w:space="0" w:color="auto"/>
        <w:left w:val="none" w:sz="0" w:space="0" w:color="auto"/>
        <w:bottom w:val="none" w:sz="0" w:space="0" w:color="auto"/>
        <w:right w:val="none" w:sz="0" w:space="0" w:color="auto"/>
      </w:divBdr>
    </w:div>
    <w:div w:id="175771977">
      <w:bodyDiv w:val="1"/>
      <w:marLeft w:val="0"/>
      <w:marRight w:val="0"/>
      <w:marTop w:val="0"/>
      <w:marBottom w:val="0"/>
      <w:divBdr>
        <w:top w:val="none" w:sz="0" w:space="0" w:color="auto"/>
        <w:left w:val="none" w:sz="0" w:space="0" w:color="auto"/>
        <w:bottom w:val="none" w:sz="0" w:space="0" w:color="auto"/>
        <w:right w:val="none" w:sz="0" w:space="0" w:color="auto"/>
      </w:divBdr>
    </w:div>
    <w:div w:id="176425845">
      <w:bodyDiv w:val="1"/>
      <w:marLeft w:val="0"/>
      <w:marRight w:val="0"/>
      <w:marTop w:val="0"/>
      <w:marBottom w:val="0"/>
      <w:divBdr>
        <w:top w:val="none" w:sz="0" w:space="0" w:color="auto"/>
        <w:left w:val="none" w:sz="0" w:space="0" w:color="auto"/>
        <w:bottom w:val="none" w:sz="0" w:space="0" w:color="auto"/>
        <w:right w:val="none" w:sz="0" w:space="0" w:color="auto"/>
      </w:divBdr>
    </w:div>
    <w:div w:id="188834224">
      <w:bodyDiv w:val="1"/>
      <w:marLeft w:val="0"/>
      <w:marRight w:val="0"/>
      <w:marTop w:val="0"/>
      <w:marBottom w:val="0"/>
      <w:divBdr>
        <w:top w:val="none" w:sz="0" w:space="0" w:color="auto"/>
        <w:left w:val="none" w:sz="0" w:space="0" w:color="auto"/>
        <w:bottom w:val="none" w:sz="0" w:space="0" w:color="auto"/>
        <w:right w:val="none" w:sz="0" w:space="0" w:color="auto"/>
      </w:divBdr>
    </w:div>
    <w:div w:id="206333045">
      <w:bodyDiv w:val="1"/>
      <w:marLeft w:val="0"/>
      <w:marRight w:val="0"/>
      <w:marTop w:val="0"/>
      <w:marBottom w:val="0"/>
      <w:divBdr>
        <w:top w:val="none" w:sz="0" w:space="0" w:color="auto"/>
        <w:left w:val="none" w:sz="0" w:space="0" w:color="auto"/>
        <w:bottom w:val="none" w:sz="0" w:space="0" w:color="auto"/>
        <w:right w:val="none" w:sz="0" w:space="0" w:color="auto"/>
      </w:divBdr>
    </w:div>
    <w:div w:id="217591465">
      <w:bodyDiv w:val="1"/>
      <w:marLeft w:val="0"/>
      <w:marRight w:val="0"/>
      <w:marTop w:val="0"/>
      <w:marBottom w:val="0"/>
      <w:divBdr>
        <w:top w:val="none" w:sz="0" w:space="0" w:color="auto"/>
        <w:left w:val="none" w:sz="0" w:space="0" w:color="auto"/>
        <w:bottom w:val="none" w:sz="0" w:space="0" w:color="auto"/>
        <w:right w:val="none" w:sz="0" w:space="0" w:color="auto"/>
      </w:divBdr>
    </w:div>
    <w:div w:id="220678433">
      <w:bodyDiv w:val="1"/>
      <w:marLeft w:val="0"/>
      <w:marRight w:val="0"/>
      <w:marTop w:val="0"/>
      <w:marBottom w:val="0"/>
      <w:divBdr>
        <w:top w:val="none" w:sz="0" w:space="0" w:color="auto"/>
        <w:left w:val="none" w:sz="0" w:space="0" w:color="auto"/>
        <w:bottom w:val="none" w:sz="0" w:space="0" w:color="auto"/>
        <w:right w:val="none" w:sz="0" w:space="0" w:color="auto"/>
      </w:divBdr>
    </w:div>
    <w:div w:id="226453328">
      <w:bodyDiv w:val="1"/>
      <w:marLeft w:val="0"/>
      <w:marRight w:val="0"/>
      <w:marTop w:val="0"/>
      <w:marBottom w:val="0"/>
      <w:divBdr>
        <w:top w:val="none" w:sz="0" w:space="0" w:color="auto"/>
        <w:left w:val="none" w:sz="0" w:space="0" w:color="auto"/>
        <w:bottom w:val="none" w:sz="0" w:space="0" w:color="auto"/>
        <w:right w:val="none" w:sz="0" w:space="0" w:color="auto"/>
      </w:divBdr>
    </w:div>
    <w:div w:id="229969223">
      <w:bodyDiv w:val="1"/>
      <w:marLeft w:val="0"/>
      <w:marRight w:val="0"/>
      <w:marTop w:val="0"/>
      <w:marBottom w:val="0"/>
      <w:divBdr>
        <w:top w:val="none" w:sz="0" w:space="0" w:color="auto"/>
        <w:left w:val="none" w:sz="0" w:space="0" w:color="auto"/>
        <w:bottom w:val="none" w:sz="0" w:space="0" w:color="auto"/>
        <w:right w:val="none" w:sz="0" w:space="0" w:color="auto"/>
      </w:divBdr>
    </w:div>
    <w:div w:id="237442244">
      <w:bodyDiv w:val="1"/>
      <w:marLeft w:val="0"/>
      <w:marRight w:val="0"/>
      <w:marTop w:val="0"/>
      <w:marBottom w:val="0"/>
      <w:divBdr>
        <w:top w:val="none" w:sz="0" w:space="0" w:color="auto"/>
        <w:left w:val="none" w:sz="0" w:space="0" w:color="auto"/>
        <w:bottom w:val="none" w:sz="0" w:space="0" w:color="auto"/>
        <w:right w:val="none" w:sz="0" w:space="0" w:color="auto"/>
      </w:divBdr>
    </w:div>
    <w:div w:id="258101574">
      <w:bodyDiv w:val="1"/>
      <w:marLeft w:val="0"/>
      <w:marRight w:val="0"/>
      <w:marTop w:val="0"/>
      <w:marBottom w:val="0"/>
      <w:divBdr>
        <w:top w:val="none" w:sz="0" w:space="0" w:color="auto"/>
        <w:left w:val="none" w:sz="0" w:space="0" w:color="auto"/>
        <w:bottom w:val="none" w:sz="0" w:space="0" w:color="auto"/>
        <w:right w:val="none" w:sz="0" w:space="0" w:color="auto"/>
      </w:divBdr>
    </w:div>
    <w:div w:id="266349176">
      <w:bodyDiv w:val="1"/>
      <w:marLeft w:val="0"/>
      <w:marRight w:val="0"/>
      <w:marTop w:val="0"/>
      <w:marBottom w:val="0"/>
      <w:divBdr>
        <w:top w:val="none" w:sz="0" w:space="0" w:color="auto"/>
        <w:left w:val="none" w:sz="0" w:space="0" w:color="auto"/>
        <w:bottom w:val="none" w:sz="0" w:space="0" w:color="auto"/>
        <w:right w:val="none" w:sz="0" w:space="0" w:color="auto"/>
      </w:divBdr>
    </w:div>
    <w:div w:id="270014349">
      <w:bodyDiv w:val="1"/>
      <w:marLeft w:val="0"/>
      <w:marRight w:val="0"/>
      <w:marTop w:val="0"/>
      <w:marBottom w:val="0"/>
      <w:divBdr>
        <w:top w:val="none" w:sz="0" w:space="0" w:color="auto"/>
        <w:left w:val="none" w:sz="0" w:space="0" w:color="auto"/>
        <w:bottom w:val="none" w:sz="0" w:space="0" w:color="auto"/>
        <w:right w:val="none" w:sz="0" w:space="0" w:color="auto"/>
      </w:divBdr>
    </w:div>
    <w:div w:id="292248725">
      <w:bodyDiv w:val="1"/>
      <w:marLeft w:val="0"/>
      <w:marRight w:val="0"/>
      <w:marTop w:val="0"/>
      <w:marBottom w:val="0"/>
      <w:divBdr>
        <w:top w:val="none" w:sz="0" w:space="0" w:color="auto"/>
        <w:left w:val="none" w:sz="0" w:space="0" w:color="auto"/>
        <w:bottom w:val="none" w:sz="0" w:space="0" w:color="auto"/>
        <w:right w:val="none" w:sz="0" w:space="0" w:color="auto"/>
      </w:divBdr>
    </w:div>
    <w:div w:id="293294894">
      <w:bodyDiv w:val="1"/>
      <w:marLeft w:val="0"/>
      <w:marRight w:val="0"/>
      <w:marTop w:val="0"/>
      <w:marBottom w:val="0"/>
      <w:divBdr>
        <w:top w:val="none" w:sz="0" w:space="0" w:color="auto"/>
        <w:left w:val="none" w:sz="0" w:space="0" w:color="auto"/>
        <w:bottom w:val="none" w:sz="0" w:space="0" w:color="auto"/>
        <w:right w:val="none" w:sz="0" w:space="0" w:color="auto"/>
      </w:divBdr>
    </w:div>
    <w:div w:id="296375394">
      <w:bodyDiv w:val="1"/>
      <w:marLeft w:val="0"/>
      <w:marRight w:val="0"/>
      <w:marTop w:val="0"/>
      <w:marBottom w:val="0"/>
      <w:divBdr>
        <w:top w:val="none" w:sz="0" w:space="0" w:color="auto"/>
        <w:left w:val="none" w:sz="0" w:space="0" w:color="auto"/>
        <w:bottom w:val="none" w:sz="0" w:space="0" w:color="auto"/>
        <w:right w:val="none" w:sz="0" w:space="0" w:color="auto"/>
      </w:divBdr>
    </w:div>
    <w:div w:id="303238998">
      <w:bodyDiv w:val="1"/>
      <w:marLeft w:val="0"/>
      <w:marRight w:val="0"/>
      <w:marTop w:val="0"/>
      <w:marBottom w:val="0"/>
      <w:divBdr>
        <w:top w:val="none" w:sz="0" w:space="0" w:color="auto"/>
        <w:left w:val="none" w:sz="0" w:space="0" w:color="auto"/>
        <w:bottom w:val="none" w:sz="0" w:space="0" w:color="auto"/>
        <w:right w:val="none" w:sz="0" w:space="0" w:color="auto"/>
      </w:divBdr>
    </w:div>
    <w:div w:id="313801755">
      <w:bodyDiv w:val="1"/>
      <w:marLeft w:val="0"/>
      <w:marRight w:val="0"/>
      <w:marTop w:val="0"/>
      <w:marBottom w:val="0"/>
      <w:divBdr>
        <w:top w:val="none" w:sz="0" w:space="0" w:color="auto"/>
        <w:left w:val="none" w:sz="0" w:space="0" w:color="auto"/>
        <w:bottom w:val="none" w:sz="0" w:space="0" w:color="auto"/>
        <w:right w:val="none" w:sz="0" w:space="0" w:color="auto"/>
      </w:divBdr>
    </w:div>
    <w:div w:id="319966325">
      <w:bodyDiv w:val="1"/>
      <w:marLeft w:val="0"/>
      <w:marRight w:val="0"/>
      <w:marTop w:val="0"/>
      <w:marBottom w:val="0"/>
      <w:divBdr>
        <w:top w:val="none" w:sz="0" w:space="0" w:color="auto"/>
        <w:left w:val="none" w:sz="0" w:space="0" w:color="auto"/>
        <w:bottom w:val="none" w:sz="0" w:space="0" w:color="auto"/>
        <w:right w:val="none" w:sz="0" w:space="0" w:color="auto"/>
      </w:divBdr>
    </w:div>
    <w:div w:id="324893920">
      <w:bodyDiv w:val="1"/>
      <w:marLeft w:val="0"/>
      <w:marRight w:val="0"/>
      <w:marTop w:val="0"/>
      <w:marBottom w:val="0"/>
      <w:divBdr>
        <w:top w:val="none" w:sz="0" w:space="0" w:color="auto"/>
        <w:left w:val="none" w:sz="0" w:space="0" w:color="auto"/>
        <w:bottom w:val="none" w:sz="0" w:space="0" w:color="auto"/>
        <w:right w:val="none" w:sz="0" w:space="0" w:color="auto"/>
      </w:divBdr>
    </w:div>
    <w:div w:id="325984756">
      <w:bodyDiv w:val="1"/>
      <w:marLeft w:val="0"/>
      <w:marRight w:val="0"/>
      <w:marTop w:val="0"/>
      <w:marBottom w:val="0"/>
      <w:divBdr>
        <w:top w:val="none" w:sz="0" w:space="0" w:color="auto"/>
        <w:left w:val="none" w:sz="0" w:space="0" w:color="auto"/>
        <w:bottom w:val="none" w:sz="0" w:space="0" w:color="auto"/>
        <w:right w:val="none" w:sz="0" w:space="0" w:color="auto"/>
      </w:divBdr>
    </w:div>
    <w:div w:id="335615561">
      <w:bodyDiv w:val="1"/>
      <w:marLeft w:val="0"/>
      <w:marRight w:val="0"/>
      <w:marTop w:val="0"/>
      <w:marBottom w:val="0"/>
      <w:divBdr>
        <w:top w:val="none" w:sz="0" w:space="0" w:color="auto"/>
        <w:left w:val="none" w:sz="0" w:space="0" w:color="auto"/>
        <w:bottom w:val="none" w:sz="0" w:space="0" w:color="auto"/>
        <w:right w:val="none" w:sz="0" w:space="0" w:color="auto"/>
      </w:divBdr>
    </w:div>
    <w:div w:id="349601058">
      <w:bodyDiv w:val="1"/>
      <w:marLeft w:val="0"/>
      <w:marRight w:val="0"/>
      <w:marTop w:val="0"/>
      <w:marBottom w:val="0"/>
      <w:divBdr>
        <w:top w:val="none" w:sz="0" w:space="0" w:color="auto"/>
        <w:left w:val="none" w:sz="0" w:space="0" w:color="auto"/>
        <w:bottom w:val="none" w:sz="0" w:space="0" w:color="auto"/>
        <w:right w:val="none" w:sz="0" w:space="0" w:color="auto"/>
      </w:divBdr>
      <w:divsChild>
        <w:div w:id="70203623">
          <w:marLeft w:val="0"/>
          <w:marRight w:val="0"/>
          <w:marTop w:val="0"/>
          <w:marBottom w:val="0"/>
          <w:divBdr>
            <w:top w:val="none" w:sz="0" w:space="0" w:color="auto"/>
            <w:left w:val="none" w:sz="0" w:space="0" w:color="auto"/>
            <w:bottom w:val="none" w:sz="0" w:space="0" w:color="auto"/>
            <w:right w:val="none" w:sz="0" w:space="0" w:color="auto"/>
          </w:divBdr>
          <w:divsChild>
            <w:div w:id="560479446">
              <w:marLeft w:val="0"/>
              <w:marRight w:val="0"/>
              <w:marTop w:val="0"/>
              <w:marBottom w:val="0"/>
              <w:divBdr>
                <w:top w:val="none" w:sz="0" w:space="0" w:color="auto"/>
                <w:left w:val="none" w:sz="0" w:space="0" w:color="auto"/>
                <w:bottom w:val="none" w:sz="0" w:space="0" w:color="auto"/>
                <w:right w:val="none" w:sz="0" w:space="0" w:color="auto"/>
              </w:divBdr>
              <w:divsChild>
                <w:div w:id="1621108876">
                  <w:marLeft w:val="0"/>
                  <w:marRight w:val="0"/>
                  <w:marTop w:val="0"/>
                  <w:marBottom w:val="0"/>
                  <w:divBdr>
                    <w:top w:val="none" w:sz="0" w:space="0" w:color="auto"/>
                    <w:left w:val="none" w:sz="0" w:space="0" w:color="auto"/>
                    <w:bottom w:val="none" w:sz="0" w:space="0" w:color="auto"/>
                    <w:right w:val="none" w:sz="0" w:space="0" w:color="auto"/>
                  </w:divBdr>
                  <w:divsChild>
                    <w:div w:id="921767262">
                      <w:marLeft w:val="0"/>
                      <w:marRight w:val="0"/>
                      <w:marTop w:val="0"/>
                      <w:marBottom w:val="0"/>
                      <w:divBdr>
                        <w:top w:val="none" w:sz="0" w:space="0" w:color="auto"/>
                        <w:left w:val="none" w:sz="0" w:space="0" w:color="auto"/>
                        <w:bottom w:val="none" w:sz="0" w:space="0" w:color="auto"/>
                        <w:right w:val="none" w:sz="0" w:space="0" w:color="auto"/>
                      </w:divBdr>
                      <w:divsChild>
                        <w:div w:id="3582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612642">
          <w:marLeft w:val="0"/>
          <w:marRight w:val="0"/>
          <w:marTop w:val="0"/>
          <w:marBottom w:val="0"/>
          <w:divBdr>
            <w:top w:val="none" w:sz="0" w:space="0" w:color="auto"/>
            <w:left w:val="none" w:sz="0" w:space="0" w:color="auto"/>
            <w:bottom w:val="none" w:sz="0" w:space="0" w:color="auto"/>
            <w:right w:val="none" w:sz="0" w:space="0" w:color="auto"/>
          </w:divBdr>
          <w:divsChild>
            <w:div w:id="1296136486">
              <w:marLeft w:val="0"/>
              <w:marRight w:val="0"/>
              <w:marTop w:val="0"/>
              <w:marBottom w:val="0"/>
              <w:divBdr>
                <w:top w:val="none" w:sz="0" w:space="0" w:color="auto"/>
                <w:left w:val="none" w:sz="0" w:space="0" w:color="auto"/>
                <w:bottom w:val="none" w:sz="0" w:space="0" w:color="auto"/>
                <w:right w:val="none" w:sz="0" w:space="0" w:color="auto"/>
              </w:divBdr>
              <w:divsChild>
                <w:div w:id="2009164559">
                  <w:marLeft w:val="0"/>
                  <w:marRight w:val="0"/>
                  <w:marTop w:val="0"/>
                  <w:marBottom w:val="0"/>
                  <w:divBdr>
                    <w:top w:val="none" w:sz="0" w:space="0" w:color="auto"/>
                    <w:left w:val="none" w:sz="0" w:space="0" w:color="auto"/>
                    <w:bottom w:val="none" w:sz="0" w:space="0" w:color="auto"/>
                    <w:right w:val="none" w:sz="0" w:space="0" w:color="auto"/>
                  </w:divBdr>
                  <w:divsChild>
                    <w:div w:id="81224007">
                      <w:marLeft w:val="0"/>
                      <w:marRight w:val="0"/>
                      <w:marTop w:val="0"/>
                      <w:marBottom w:val="0"/>
                      <w:divBdr>
                        <w:top w:val="none" w:sz="0" w:space="0" w:color="auto"/>
                        <w:left w:val="none" w:sz="0" w:space="0" w:color="auto"/>
                        <w:bottom w:val="none" w:sz="0" w:space="0" w:color="auto"/>
                        <w:right w:val="none" w:sz="0" w:space="0" w:color="auto"/>
                      </w:divBdr>
                      <w:divsChild>
                        <w:div w:id="1149446894">
                          <w:marLeft w:val="0"/>
                          <w:marRight w:val="0"/>
                          <w:marTop w:val="0"/>
                          <w:marBottom w:val="0"/>
                          <w:divBdr>
                            <w:top w:val="none" w:sz="0" w:space="0" w:color="auto"/>
                            <w:left w:val="none" w:sz="0" w:space="0" w:color="auto"/>
                            <w:bottom w:val="none" w:sz="0" w:space="0" w:color="auto"/>
                            <w:right w:val="none" w:sz="0" w:space="0" w:color="auto"/>
                          </w:divBdr>
                          <w:divsChild>
                            <w:div w:id="1175074515">
                              <w:marLeft w:val="0"/>
                              <w:marRight w:val="300"/>
                              <w:marTop w:val="180"/>
                              <w:marBottom w:val="0"/>
                              <w:divBdr>
                                <w:top w:val="none" w:sz="0" w:space="0" w:color="auto"/>
                                <w:left w:val="none" w:sz="0" w:space="0" w:color="auto"/>
                                <w:bottom w:val="none" w:sz="0" w:space="0" w:color="auto"/>
                                <w:right w:val="none" w:sz="0" w:space="0" w:color="auto"/>
                              </w:divBdr>
                              <w:divsChild>
                                <w:div w:id="17081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0301696">
      <w:bodyDiv w:val="1"/>
      <w:marLeft w:val="0"/>
      <w:marRight w:val="0"/>
      <w:marTop w:val="0"/>
      <w:marBottom w:val="0"/>
      <w:divBdr>
        <w:top w:val="none" w:sz="0" w:space="0" w:color="auto"/>
        <w:left w:val="none" w:sz="0" w:space="0" w:color="auto"/>
        <w:bottom w:val="none" w:sz="0" w:space="0" w:color="auto"/>
        <w:right w:val="none" w:sz="0" w:space="0" w:color="auto"/>
      </w:divBdr>
    </w:div>
    <w:div w:id="357700301">
      <w:bodyDiv w:val="1"/>
      <w:marLeft w:val="0"/>
      <w:marRight w:val="0"/>
      <w:marTop w:val="0"/>
      <w:marBottom w:val="0"/>
      <w:divBdr>
        <w:top w:val="none" w:sz="0" w:space="0" w:color="auto"/>
        <w:left w:val="none" w:sz="0" w:space="0" w:color="auto"/>
        <w:bottom w:val="none" w:sz="0" w:space="0" w:color="auto"/>
        <w:right w:val="none" w:sz="0" w:space="0" w:color="auto"/>
      </w:divBdr>
    </w:div>
    <w:div w:id="365105084">
      <w:bodyDiv w:val="1"/>
      <w:marLeft w:val="0"/>
      <w:marRight w:val="0"/>
      <w:marTop w:val="0"/>
      <w:marBottom w:val="0"/>
      <w:divBdr>
        <w:top w:val="none" w:sz="0" w:space="0" w:color="auto"/>
        <w:left w:val="none" w:sz="0" w:space="0" w:color="auto"/>
        <w:bottom w:val="none" w:sz="0" w:space="0" w:color="auto"/>
        <w:right w:val="none" w:sz="0" w:space="0" w:color="auto"/>
      </w:divBdr>
    </w:div>
    <w:div w:id="389351254">
      <w:bodyDiv w:val="1"/>
      <w:marLeft w:val="0"/>
      <w:marRight w:val="0"/>
      <w:marTop w:val="0"/>
      <w:marBottom w:val="0"/>
      <w:divBdr>
        <w:top w:val="none" w:sz="0" w:space="0" w:color="auto"/>
        <w:left w:val="none" w:sz="0" w:space="0" w:color="auto"/>
        <w:bottom w:val="none" w:sz="0" w:space="0" w:color="auto"/>
        <w:right w:val="none" w:sz="0" w:space="0" w:color="auto"/>
      </w:divBdr>
    </w:div>
    <w:div w:id="410204608">
      <w:bodyDiv w:val="1"/>
      <w:marLeft w:val="0"/>
      <w:marRight w:val="0"/>
      <w:marTop w:val="0"/>
      <w:marBottom w:val="0"/>
      <w:divBdr>
        <w:top w:val="none" w:sz="0" w:space="0" w:color="auto"/>
        <w:left w:val="none" w:sz="0" w:space="0" w:color="auto"/>
        <w:bottom w:val="none" w:sz="0" w:space="0" w:color="auto"/>
        <w:right w:val="none" w:sz="0" w:space="0" w:color="auto"/>
      </w:divBdr>
    </w:div>
    <w:div w:id="412433034">
      <w:bodyDiv w:val="1"/>
      <w:marLeft w:val="0"/>
      <w:marRight w:val="0"/>
      <w:marTop w:val="0"/>
      <w:marBottom w:val="0"/>
      <w:divBdr>
        <w:top w:val="none" w:sz="0" w:space="0" w:color="auto"/>
        <w:left w:val="none" w:sz="0" w:space="0" w:color="auto"/>
        <w:bottom w:val="none" w:sz="0" w:space="0" w:color="auto"/>
        <w:right w:val="none" w:sz="0" w:space="0" w:color="auto"/>
      </w:divBdr>
    </w:div>
    <w:div w:id="419522877">
      <w:bodyDiv w:val="1"/>
      <w:marLeft w:val="0"/>
      <w:marRight w:val="0"/>
      <w:marTop w:val="0"/>
      <w:marBottom w:val="0"/>
      <w:divBdr>
        <w:top w:val="none" w:sz="0" w:space="0" w:color="auto"/>
        <w:left w:val="none" w:sz="0" w:space="0" w:color="auto"/>
        <w:bottom w:val="none" w:sz="0" w:space="0" w:color="auto"/>
        <w:right w:val="none" w:sz="0" w:space="0" w:color="auto"/>
      </w:divBdr>
    </w:div>
    <w:div w:id="428736848">
      <w:bodyDiv w:val="1"/>
      <w:marLeft w:val="0"/>
      <w:marRight w:val="0"/>
      <w:marTop w:val="0"/>
      <w:marBottom w:val="0"/>
      <w:divBdr>
        <w:top w:val="none" w:sz="0" w:space="0" w:color="auto"/>
        <w:left w:val="none" w:sz="0" w:space="0" w:color="auto"/>
        <w:bottom w:val="none" w:sz="0" w:space="0" w:color="auto"/>
        <w:right w:val="none" w:sz="0" w:space="0" w:color="auto"/>
      </w:divBdr>
    </w:div>
    <w:div w:id="445807748">
      <w:bodyDiv w:val="1"/>
      <w:marLeft w:val="0"/>
      <w:marRight w:val="0"/>
      <w:marTop w:val="0"/>
      <w:marBottom w:val="0"/>
      <w:divBdr>
        <w:top w:val="none" w:sz="0" w:space="0" w:color="auto"/>
        <w:left w:val="none" w:sz="0" w:space="0" w:color="auto"/>
        <w:bottom w:val="none" w:sz="0" w:space="0" w:color="auto"/>
        <w:right w:val="none" w:sz="0" w:space="0" w:color="auto"/>
      </w:divBdr>
    </w:div>
    <w:div w:id="446198297">
      <w:bodyDiv w:val="1"/>
      <w:marLeft w:val="0"/>
      <w:marRight w:val="0"/>
      <w:marTop w:val="0"/>
      <w:marBottom w:val="0"/>
      <w:divBdr>
        <w:top w:val="none" w:sz="0" w:space="0" w:color="auto"/>
        <w:left w:val="none" w:sz="0" w:space="0" w:color="auto"/>
        <w:bottom w:val="none" w:sz="0" w:space="0" w:color="auto"/>
        <w:right w:val="none" w:sz="0" w:space="0" w:color="auto"/>
      </w:divBdr>
    </w:div>
    <w:div w:id="448354710">
      <w:bodyDiv w:val="1"/>
      <w:marLeft w:val="0"/>
      <w:marRight w:val="0"/>
      <w:marTop w:val="0"/>
      <w:marBottom w:val="0"/>
      <w:divBdr>
        <w:top w:val="none" w:sz="0" w:space="0" w:color="auto"/>
        <w:left w:val="none" w:sz="0" w:space="0" w:color="auto"/>
        <w:bottom w:val="none" w:sz="0" w:space="0" w:color="auto"/>
        <w:right w:val="none" w:sz="0" w:space="0" w:color="auto"/>
      </w:divBdr>
    </w:div>
    <w:div w:id="450514166">
      <w:bodyDiv w:val="1"/>
      <w:marLeft w:val="0"/>
      <w:marRight w:val="0"/>
      <w:marTop w:val="0"/>
      <w:marBottom w:val="0"/>
      <w:divBdr>
        <w:top w:val="none" w:sz="0" w:space="0" w:color="auto"/>
        <w:left w:val="none" w:sz="0" w:space="0" w:color="auto"/>
        <w:bottom w:val="none" w:sz="0" w:space="0" w:color="auto"/>
        <w:right w:val="none" w:sz="0" w:space="0" w:color="auto"/>
      </w:divBdr>
    </w:div>
    <w:div w:id="454182288">
      <w:bodyDiv w:val="1"/>
      <w:marLeft w:val="0"/>
      <w:marRight w:val="0"/>
      <w:marTop w:val="0"/>
      <w:marBottom w:val="0"/>
      <w:divBdr>
        <w:top w:val="none" w:sz="0" w:space="0" w:color="auto"/>
        <w:left w:val="none" w:sz="0" w:space="0" w:color="auto"/>
        <w:bottom w:val="none" w:sz="0" w:space="0" w:color="auto"/>
        <w:right w:val="none" w:sz="0" w:space="0" w:color="auto"/>
      </w:divBdr>
    </w:div>
    <w:div w:id="462696848">
      <w:bodyDiv w:val="1"/>
      <w:marLeft w:val="0"/>
      <w:marRight w:val="0"/>
      <w:marTop w:val="0"/>
      <w:marBottom w:val="0"/>
      <w:divBdr>
        <w:top w:val="none" w:sz="0" w:space="0" w:color="auto"/>
        <w:left w:val="none" w:sz="0" w:space="0" w:color="auto"/>
        <w:bottom w:val="none" w:sz="0" w:space="0" w:color="auto"/>
        <w:right w:val="none" w:sz="0" w:space="0" w:color="auto"/>
      </w:divBdr>
    </w:div>
    <w:div w:id="463424077">
      <w:bodyDiv w:val="1"/>
      <w:marLeft w:val="0"/>
      <w:marRight w:val="0"/>
      <w:marTop w:val="0"/>
      <w:marBottom w:val="0"/>
      <w:divBdr>
        <w:top w:val="none" w:sz="0" w:space="0" w:color="auto"/>
        <w:left w:val="none" w:sz="0" w:space="0" w:color="auto"/>
        <w:bottom w:val="none" w:sz="0" w:space="0" w:color="auto"/>
        <w:right w:val="none" w:sz="0" w:space="0" w:color="auto"/>
      </w:divBdr>
    </w:div>
    <w:div w:id="495610761">
      <w:bodyDiv w:val="1"/>
      <w:marLeft w:val="0"/>
      <w:marRight w:val="0"/>
      <w:marTop w:val="0"/>
      <w:marBottom w:val="0"/>
      <w:divBdr>
        <w:top w:val="none" w:sz="0" w:space="0" w:color="auto"/>
        <w:left w:val="none" w:sz="0" w:space="0" w:color="auto"/>
        <w:bottom w:val="none" w:sz="0" w:space="0" w:color="auto"/>
        <w:right w:val="none" w:sz="0" w:space="0" w:color="auto"/>
      </w:divBdr>
    </w:div>
    <w:div w:id="505511140">
      <w:bodyDiv w:val="1"/>
      <w:marLeft w:val="0"/>
      <w:marRight w:val="0"/>
      <w:marTop w:val="0"/>
      <w:marBottom w:val="0"/>
      <w:divBdr>
        <w:top w:val="none" w:sz="0" w:space="0" w:color="auto"/>
        <w:left w:val="none" w:sz="0" w:space="0" w:color="auto"/>
        <w:bottom w:val="none" w:sz="0" w:space="0" w:color="auto"/>
        <w:right w:val="none" w:sz="0" w:space="0" w:color="auto"/>
      </w:divBdr>
    </w:div>
    <w:div w:id="508370952">
      <w:bodyDiv w:val="1"/>
      <w:marLeft w:val="0"/>
      <w:marRight w:val="0"/>
      <w:marTop w:val="0"/>
      <w:marBottom w:val="0"/>
      <w:divBdr>
        <w:top w:val="none" w:sz="0" w:space="0" w:color="auto"/>
        <w:left w:val="none" w:sz="0" w:space="0" w:color="auto"/>
        <w:bottom w:val="none" w:sz="0" w:space="0" w:color="auto"/>
        <w:right w:val="none" w:sz="0" w:space="0" w:color="auto"/>
      </w:divBdr>
    </w:div>
    <w:div w:id="508982009">
      <w:bodyDiv w:val="1"/>
      <w:marLeft w:val="0"/>
      <w:marRight w:val="0"/>
      <w:marTop w:val="0"/>
      <w:marBottom w:val="0"/>
      <w:divBdr>
        <w:top w:val="none" w:sz="0" w:space="0" w:color="auto"/>
        <w:left w:val="none" w:sz="0" w:space="0" w:color="auto"/>
        <w:bottom w:val="none" w:sz="0" w:space="0" w:color="auto"/>
        <w:right w:val="none" w:sz="0" w:space="0" w:color="auto"/>
      </w:divBdr>
    </w:div>
    <w:div w:id="512837306">
      <w:bodyDiv w:val="1"/>
      <w:marLeft w:val="0"/>
      <w:marRight w:val="0"/>
      <w:marTop w:val="0"/>
      <w:marBottom w:val="0"/>
      <w:divBdr>
        <w:top w:val="none" w:sz="0" w:space="0" w:color="auto"/>
        <w:left w:val="none" w:sz="0" w:space="0" w:color="auto"/>
        <w:bottom w:val="none" w:sz="0" w:space="0" w:color="auto"/>
        <w:right w:val="none" w:sz="0" w:space="0" w:color="auto"/>
      </w:divBdr>
    </w:div>
    <w:div w:id="523787803">
      <w:bodyDiv w:val="1"/>
      <w:marLeft w:val="0"/>
      <w:marRight w:val="0"/>
      <w:marTop w:val="0"/>
      <w:marBottom w:val="0"/>
      <w:divBdr>
        <w:top w:val="none" w:sz="0" w:space="0" w:color="auto"/>
        <w:left w:val="none" w:sz="0" w:space="0" w:color="auto"/>
        <w:bottom w:val="none" w:sz="0" w:space="0" w:color="auto"/>
        <w:right w:val="none" w:sz="0" w:space="0" w:color="auto"/>
      </w:divBdr>
    </w:div>
    <w:div w:id="545871430">
      <w:bodyDiv w:val="1"/>
      <w:marLeft w:val="0"/>
      <w:marRight w:val="0"/>
      <w:marTop w:val="0"/>
      <w:marBottom w:val="0"/>
      <w:divBdr>
        <w:top w:val="none" w:sz="0" w:space="0" w:color="auto"/>
        <w:left w:val="none" w:sz="0" w:space="0" w:color="auto"/>
        <w:bottom w:val="none" w:sz="0" w:space="0" w:color="auto"/>
        <w:right w:val="none" w:sz="0" w:space="0" w:color="auto"/>
      </w:divBdr>
    </w:div>
    <w:div w:id="546111622">
      <w:bodyDiv w:val="1"/>
      <w:marLeft w:val="0"/>
      <w:marRight w:val="0"/>
      <w:marTop w:val="0"/>
      <w:marBottom w:val="0"/>
      <w:divBdr>
        <w:top w:val="none" w:sz="0" w:space="0" w:color="auto"/>
        <w:left w:val="none" w:sz="0" w:space="0" w:color="auto"/>
        <w:bottom w:val="none" w:sz="0" w:space="0" w:color="auto"/>
        <w:right w:val="none" w:sz="0" w:space="0" w:color="auto"/>
      </w:divBdr>
    </w:div>
    <w:div w:id="548687928">
      <w:bodyDiv w:val="1"/>
      <w:marLeft w:val="0"/>
      <w:marRight w:val="0"/>
      <w:marTop w:val="0"/>
      <w:marBottom w:val="0"/>
      <w:divBdr>
        <w:top w:val="none" w:sz="0" w:space="0" w:color="auto"/>
        <w:left w:val="none" w:sz="0" w:space="0" w:color="auto"/>
        <w:bottom w:val="none" w:sz="0" w:space="0" w:color="auto"/>
        <w:right w:val="none" w:sz="0" w:space="0" w:color="auto"/>
      </w:divBdr>
    </w:div>
    <w:div w:id="549877117">
      <w:bodyDiv w:val="1"/>
      <w:marLeft w:val="0"/>
      <w:marRight w:val="0"/>
      <w:marTop w:val="0"/>
      <w:marBottom w:val="0"/>
      <w:divBdr>
        <w:top w:val="none" w:sz="0" w:space="0" w:color="auto"/>
        <w:left w:val="none" w:sz="0" w:space="0" w:color="auto"/>
        <w:bottom w:val="none" w:sz="0" w:space="0" w:color="auto"/>
        <w:right w:val="none" w:sz="0" w:space="0" w:color="auto"/>
      </w:divBdr>
    </w:div>
    <w:div w:id="550262737">
      <w:bodyDiv w:val="1"/>
      <w:marLeft w:val="0"/>
      <w:marRight w:val="0"/>
      <w:marTop w:val="0"/>
      <w:marBottom w:val="0"/>
      <w:divBdr>
        <w:top w:val="none" w:sz="0" w:space="0" w:color="auto"/>
        <w:left w:val="none" w:sz="0" w:space="0" w:color="auto"/>
        <w:bottom w:val="none" w:sz="0" w:space="0" w:color="auto"/>
        <w:right w:val="none" w:sz="0" w:space="0" w:color="auto"/>
      </w:divBdr>
    </w:div>
    <w:div w:id="551382149">
      <w:bodyDiv w:val="1"/>
      <w:marLeft w:val="0"/>
      <w:marRight w:val="0"/>
      <w:marTop w:val="0"/>
      <w:marBottom w:val="0"/>
      <w:divBdr>
        <w:top w:val="none" w:sz="0" w:space="0" w:color="auto"/>
        <w:left w:val="none" w:sz="0" w:space="0" w:color="auto"/>
        <w:bottom w:val="none" w:sz="0" w:space="0" w:color="auto"/>
        <w:right w:val="none" w:sz="0" w:space="0" w:color="auto"/>
      </w:divBdr>
    </w:div>
    <w:div w:id="553156153">
      <w:bodyDiv w:val="1"/>
      <w:marLeft w:val="0"/>
      <w:marRight w:val="0"/>
      <w:marTop w:val="0"/>
      <w:marBottom w:val="0"/>
      <w:divBdr>
        <w:top w:val="none" w:sz="0" w:space="0" w:color="auto"/>
        <w:left w:val="none" w:sz="0" w:space="0" w:color="auto"/>
        <w:bottom w:val="none" w:sz="0" w:space="0" w:color="auto"/>
        <w:right w:val="none" w:sz="0" w:space="0" w:color="auto"/>
      </w:divBdr>
    </w:div>
    <w:div w:id="560944343">
      <w:bodyDiv w:val="1"/>
      <w:marLeft w:val="0"/>
      <w:marRight w:val="0"/>
      <w:marTop w:val="0"/>
      <w:marBottom w:val="0"/>
      <w:divBdr>
        <w:top w:val="none" w:sz="0" w:space="0" w:color="auto"/>
        <w:left w:val="none" w:sz="0" w:space="0" w:color="auto"/>
        <w:bottom w:val="none" w:sz="0" w:space="0" w:color="auto"/>
        <w:right w:val="none" w:sz="0" w:space="0" w:color="auto"/>
      </w:divBdr>
    </w:div>
    <w:div w:id="580143146">
      <w:bodyDiv w:val="1"/>
      <w:marLeft w:val="0"/>
      <w:marRight w:val="0"/>
      <w:marTop w:val="0"/>
      <w:marBottom w:val="0"/>
      <w:divBdr>
        <w:top w:val="none" w:sz="0" w:space="0" w:color="auto"/>
        <w:left w:val="none" w:sz="0" w:space="0" w:color="auto"/>
        <w:bottom w:val="none" w:sz="0" w:space="0" w:color="auto"/>
        <w:right w:val="none" w:sz="0" w:space="0" w:color="auto"/>
      </w:divBdr>
    </w:div>
    <w:div w:id="580333819">
      <w:bodyDiv w:val="1"/>
      <w:marLeft w:val="0"/>
      <w:marRight w:val="0"/>
      <w:marTop w:val="0"/>
      <w:marBottom w:val="0"/>
      <w:divBdr>
        <w:top w:val="none" w:sz="0" w:space="0" w:color="auto"/>
        <w:left w:val="none" w:sz="0" w:space="0" w:color="auto"/>
        <w:bottom w:val="none" w:sz="0" w:space="0" w:color="auto"/>
        <w:right w:val="none" w:sz="0" w:space="0" w:color="auto"/>
      </w:divBdr>
    </w:div>
    <w:div w:id="582642965">
      <w:bodyDiv w:val="1"/>
      <w:marLeft w:val="0"/>
      <w:marRight w:val="0"/>
      <w:marTop w:val="0"/>
      <w:marBottom w:val="0"/>
      <w:divBdr>
        <w:top w:val="none" w:sz="0" w:space="0" w:color="auto"/>
        <w:left w:val="none" w:sz="0" w:space="0" w:color="auto"/>
        <w:bottom w:val="none" w:sz="0" w:space="0" w:color="auto"/>
        <w:right w:val="none" w:sz="0" w:space="0" w:color="auto"/>
      </w:divBdr>
    </w:div>
    <w:div w:id="608005777">
      <w:bodyDiv w:val="1"/>
      <w:marLeft w:val="0"/>
      <w:marRight w:val="0"/>
      <w:marTop w:val="0"/>
      <w:marBottom w:val="0"/>
      <w:divBdr>
        <w:top w:val="none" w:sz="0" w:space="0" w:color="auto"/>
        <w:left w:val="none" w:sz="0" w:space="0" w:color="auto"/>
        <w:bottom w:val="none" w:sz="0" w:space="0" w:color="auto"/>
        <w:right w:val="none" w:sz="0" w:space="0" w:color="auto"/>
      </w:divBdr>
    </w:div>
    <w:div w:id="609356398">
      <w:bodyDiv w:val="1"/>
      <w:marLeft w:val="0"/>
      <w:marRight w:val="0"/>
      <w:marTop w:val="0"/>
      <w:marBottom w:val="0"/>
      <w:divBdr>
        <w:top w:val="none" w:sz="0" w:space="0" w:color="auto"/>
        <w:left w:val="none" w:sz="0" w:space="0" w:color="auto"/>
        <w:bottom w:val="none" w:sz="0" w:space="0" w:color="auto"/>
        <w:right w:val="none" w:sz="0" w:space="0" w:color="auto"/>
      </w:divBdr>
    </w:div>
    <w:div w:id="613169138">
      <w:bodyDiv w:val="1"/>
      <w:marLeft w:val="0"/>
      <w:marRight w:val="0"/>
      <w:marTop w:val="0"/>
      <w:marBottom w:val="0"/>
      <w:divBdr>
        <w:top w:val="none" w:sz="0" w:space="0" w:color="auto"/>
        <w:left w:val="none" w:sz="0" w:space="0" w:color="auto"/>
        <w:bottom w:val="none" w:sz="0" w:space="0" w:color="auto"/>
        <w:right w:val="none" w:sz="0" w:space="0" w:color="auto"/>
      </w:divBdr>
    </w:div>
    <w:div w:id="625427873">
      <w:bodyDiv w:val="1"/>
      <w:marLeft w:val="0"/>
      <w:marRight w:val="0"/>
      <w:marTop w:val="0"/>
      <w:marBottom w:val="0"/>
      <w:divBdr>
        <w:top w:val="none" w:sz="0" w:space="0" w:color="auto"/>
        <w:left w:val="none" w:sz="0" w:space="0" w:color="auto"/>
        <w:bottom w:val="none" w:sz="0" w:space="0" w:color="auto"/>
        <w:right w:val="none" w:sz="0" w:space="0" w:color="auto"/>
      </w:divBdr>
    </w:div>
    <w:div w:id="630938320">
      <w:bodyDiv w:val="1"/>
      <w:marLeft w:val="0"/>
      <w:marRight w:val="0"/>
      <w:marTop w:val="0"/>
      <w:marBottom w:val="0"/>
      <w:divBdr>
        <w:top w:val="none" w:sz="0" w:space="0" w:color="auto"/>
        <w:left w:val="none" w:sz="0" w:space="0" w:color="auto"/>
        <w:bottom w:val="none" w:sz="0" w:space="0" w:color="auto"/>
        <w:right w:val="none" w:sz="0" w:space="0" w:color="auto"/>
      </w:divBdr>
    </w:div>
    <w:div w:id="650446315">
      <w:bodyDiv w:val="1"/>
      <w:marLeft w:val="0"/>
      <w:marRight w:val="0"/>
      <w:marTop w:val="0"/>
      <w:marBottom w:val="0"/>
      <w:divBdr>
        <w:top w:val="none" w:sz="0" w:space="0" w:color="auto"/>
        <w:left w:val="none" w:sz="0" w:space="0" w:color="auto"/>
        <w:bottom w:val="none" w:sz="0" w:space="0" w:color="auto"/>
        <w:right w:val="none" w:sz="0" w:space="0" w:color="auto"/>
      </w:divBdr>
    </w:div>
    <w:div w:id="672344042">
      <w:bodyDiv w:val="1"/>
      <w:marLeft w:val="0"/>
      <w:marRight w:val="0"/>
      <w:marTop w:val="0"/>
      <w:marBottom w:val="0"/>
      <w:divBdr>
        <w:top w:val="none" w:sz="0" w:space="0" w:color="auto"/>
        <w:left w:val="none" w:sz="0" w:space="0" w:color="auto"/>
        <w:bottom w:val="none" w:sz="0" w:space="0" w:color="auto"/>
        <w:right w:val="none" w:sz="0" w:space="0" w:color="auto"/>
      </w:divBdr>
    </w:div>
    <w:div w:id="676733861">
      <w:bodyDiv w:val="1"/>
      <w:marLeft w:val="0"/>
      <w:marRight w:val="0"/>
      <w:marTop w:val="0"/>
      <w:marBottom w:val="0"/>
      <w:divBdr>
        <w:top w:val="none" w:sz="0" w:space="0" w:color="auto"/>
        <w:left w:val="none" w:sz="0" w:space="0" w:color="auto"/>
        <w:bottom w:val="none" w:sz="0" w:space="0" w:color="auto"/>
        <w:right w:val="none" w:sz="0" w:space="0" w:color="auto"/>
      </w:divBdr>
    </w:div>
    <w:div w:id="678965555">
      <w:bodyDiv w:val="1"/>
      <w:marLeft w:val="0"/>
      <w:marRight w:val="0"/>
      <w:marTop w:val="0"/>
      <w:marBottom w:val="0"/>
      <w:divBdr>
        <w:top w:val="none" w:sz="0" w:space="0" w:color="auto"/>
        <w:left w:val="none" w:sz="0" w:space="0" w:color="auto"/>
        <w:bottom w:val="none" w:sz="0" w:space="0" w:color="auto"/>
        <w:right w:val="none" w:sz="0" w:space="0" w:color="auto"/>
      </w:divBdr>
    </w:div>
    <w:div w:id="681006151">
      <w:bodyDiv w:val="1"/>
      <w:marLeft w:val="0"/>
      <w:marRight w:val="0"/>
      <w:marTop w:val="0"/>
      <w:marBottom w:val="0"/>
      <w:divBdr>
        <w:top w:val="none" w:sz="0" w:space="0" w:color="auto"/>
        <w:left w:val="none" w:sz="0" w:space="0" w:color="auto"/>
        <w:bottom w:val="none" w:sz="0" w:space="0" w:color="auto"/>
        <w:right w:val="none" w:sz="0" w:space="0" w:color="auto"/>
      </w:divBdr>
    </w:div>
    <w:div w:id="693581337">
      <w:bodyDiv w:val="1"/>
      <w:marLeft w:val="0"/>
      <w:marRight w:val="0"/>
      <w:marTop w:val="0"/>
      <w:marBottom w:val="0"/>
      <w:divBdr>
        <w:top w:val="none" w:sz="0" w:space="0" w:color="auto"/>
        <w:left w:val="none" w:sz="0" w:space="0" w:color="auto"/>
        <w:bottom w:val="none" w:sz="0" w:space="0" w:color="auto"/>
        <w:right w:val="none" w:sz="0" w:space="0" w:color="auto"/>
      </w:divBdr>
    </w:div>
    <w:div w:id="714161753">
      <w:bodyDiv w:val="1"/>
      <w:marLeft w:val="0"/>
      <w:marRight w:val="0"/>
      <w:marTop w:val="0"/>
      <w:marBottom w:val="0"/>
      <w:divBdr>
        <w:top w:val="none" w:sz="0" w:space="0" w:color="auto"/>
        <w:left w:val="none" w:sz="0" w:space="0" w:color="auto"/>
        <w:bottom w:val="none" w:sz="0" w:space="0" w:color="auto"/>
        <w:right w:val="none" w:sz="0" w:space="0" w:color="auto"/>
      </w:divBdr>
    </w:div>
    <w:div w:id="718935481">
      <w:bodyDiv w:val="1"/>
      <w:marLeft w:val="0"/>
      <w:marRight w:val="0"/>
      <w:marTop w:val="0"/>
      <w:marBottom w:val="0"/>
      <w:divBdr>
        <w:top w:val="none" w:sz="0" w:space="0" w:color="auto"/>
        <w:left w:val="none" w:sz="0" w:space="0" w:color="auto"/>
        <w:bottom w:val="none" w:sz="0" w:space="0" w:color="auto"/>
        <w:right w:val="none" w:sz="0" w:space="0" w:color="auto"/>
      </w:divBdr>
    </w:div>
    <w:div w:id="721516879">
      <w:bodyDiv w:val="1"/>
      <w:marLeft w:val="0"/>
      <w:marRight w:val="0"/>
      <w:marTop w:val="0"/>
      <w:marBottom w:val="0"/>
      <w:divBdr>
        <w:top w:val="none" w:sz="0" w:space="0" w:color="auto"/>
        <w:left w:val="none" w:sz="0" w:space="0" w:color="auto"/>
        <w:bottom w:val="none" w:sz="0" w:space="0" w:color="auto"/>
        <w:right w:val="none" w:sz="0" w:space="0" w:color="auto"/>
      </w:divBdr>
    </w:div>
    <w:div w:id="733506601">
      <w:bodyDiv w:val="1"/>
      <w:marLeft w:val="0"/>
      <w:marRight w:val="0"/>
      <w:marTop w:val="0"/>
      <w:marBottom w:val="0"/>
      <w:divBdr>
        <w:top w:val="none" w:sz="0" w:space="0" w:color="auto"/>
        <w:left w:val="none" w:sz="0" w:space="0" w:color="auto"/>
        <w:bottom w:val="none" w:sz="0" w:space="0" w:color="auto"/>
        <w:right w:val="none" w:sz="0" w:space="0" w:color="auto"/>
      </w:divBdr>
    </w:div>
    <w:div w:id="736321818">
      <w:bodyDiv w:val="1"/>
      <w:marLeft w:val="0"/>
      <w:marRight w:val="0"/>
      <w:marTop w:val="0"/>
      <w:marBottom w:val="0"/>
      <w:divBdr>
        <w:top w:val="none" w:sz="0" w:space="0" w:color="auto"/>
        <w:left w:val="none" w:sz="0" w:space="0" w:color="auto"/>
        <w:bottom w:val="none" w:sz="0" w:space="0" w:color="auto"/>
        <w:right w:val="none" w:sz="0" w:space="0" w:color="auto"/>
      </w:divBdr>
    </w:div>
    <w:div w:id="750590377">
      <w:bodyDiv w:val="1"/>
      <w:marLeft w:val="0"/>
      <w:marRight w:val="0"/>
      <w:marTop w:val="0"/>
      <w:marBottom w:val="0"/>
      <w:divBdr>
        <w:top w:val="none" w:sz="0" w:space="0" w:color="auto"/>
        <w:left w:val="none" w:sz="0" w:space="0" w:color="auto"/>
        <w:bottom w:val="none" w:sz="0" w:space="0" w:color="auto"/>
        <w:right w:val="none" w:sz="0" w:space="0" w:color="auto"/>
      </w:divBdr>
    </w:div>
    <w:div w:id="758647169">
      <w:bodyDiv w:val="1"/>
      <w:marLeft w:val="0"/>
      <w:marRight w:val="0"/>
      <w:marTop w:val="0"/>
      <w:marBottom w:val="0"/>
      <w:divBdr>
        <w:top w:val="none" w:sz="0" w:space="0" w:color="auto"/>
        <w:left w:val="none" w:sz="0" w:space="0" w:color="auto"/>
        <w:bottom w:val="none" w:sz="0" w:space="0" w:color="auto"/>
        <w:right w:val="none" w:sz="0" w:space="0" w:color="auto"/>
      </w:divBdr>
    </w:div>
    <w:div w:id="763843626">
      <w:bodyDiv w:val="1"/>
      <w:marLeft w:val="0"/>
      <w:marRight w:val="0"/>
      <w:marTop w:val="0"/>
      <w:marBottom w:val="0"/>
      <w:divBdr>
        <w:top w:val="none" w:sz="0" w:space="0" w:color="auto"/>
        <w:left w:val="none" w:sz="0" w:space="0" w:color="auto"/>
        <w:bottom w:val="none" w:sz="0" w:space="0" w:color="auto"/>
        <w:right w:val="none" w:sz="0" w:space="0" w:color="auto"/>
      </w:divBdr>
    </w:div>
    <w:div w:id="766342894">
      <w:bodyDiv w:val="1"/>
      <w:marLeft w:val="0"/>
      <w:marRight w:val="0"/>
      <w:marTop w:val="0"/>
      <w:marBottom w:val="0"/>
      <w:divBdr>
        <w:top w:val="none" w:sz="0" w:space="0" w:color="auto"/>
        <w:left w:val="none" w:sz="0" w:space="0" w:color="auto"/>
        <w:bottom w:val="none" w:sz="0" w:space="0" w:color="auto"/>
        <w:right w:val="none" w:sz="0" w:space="0" w:color="auto"/>
      </w:divBdr>
    </w:div>
    <w:div w:id="778181015">
      <w:bodyDiv w:val="1"/>
      <w:marLeft w:val="0"/>
      <w:marRight w:val="0"/>
      <w:marTop w:val="0"/>
      <w:marBottom w:val="0"/>
      <w:divBdr>
        <w:top w:val="none" w:sz="0" w:space="0" w:color="auto"/>
        <w:left w:val="none" w:sz="0" w:space="0" w:color="auto"/>
        <w:bottom w:val="none" w:sz="0" w:space="0" w:color="auto"/>
        <w:right w:val="none" w:sz="0" w:space="0" w:color="auto"/>
      </w:divBdr>
    </w:div>
    <w:div w:id="782648050">
      <w:bodyDiv w:val="1"/>
      <w:marLeft w:val="0"/>
      <w:marRight w:val="0"/>
      <w:marTop w:val="0"/>
      <w:marBottom w:val="0"/>
      <w:divBdr>
        <w:top w:val="none" w:sz="0" w:space="0" w:color="auto"/>
        <w:left w:val="none" w:sz="0" w:space="0" w:color="auto"/>
        <w:bottom w:val="none" w:sz="0" w:space="0" w:color="auto"/>
        <w:right w:val="none" w:sz="0" w:space="0" w:color="auto"/>
      </w:divBdr>
    </w:div>
    <w:div w:id="785925124">
      <w:bodyDiv w:val="1"/>
      <w:marLeft w:val="0"/>
      <w:marRight w:val="0"/>
      <w:marTop w:val="0"/>
      <w:marBottom w:val="0"/>
      <w:divBdr>
        <w:top w:val="none" w:sz="0" w:space="0" w:color="auto"/>
        <w:left w:val="none" w:sz="0" w:space="0" w:color="auto"/>
        <w:bottom w:val="none" w:sz="0" w:space="0" w:color="auto"/>
        <w:right w:val="none" w:sz="0" w:space="0" w:color="auto"/>
      </w:divBdr>
    </w:div>
    <w:div w:id="793327210">
      <w:bodyDiv w:val="1"/>
      <w:marLeft w:val="0"/>
      <w:marRight w:val="0"/>
      <w:marTop w:val="0"/>
      <w:marBottom w:val="0"/>
      <w:divBdr>
        <w:top w:val="none" w:sz="0" w:space="0" w:color="auto"/>
        <w:left w:val="none" w:sz="0" w:space="0" w:color="auto"/>
        <w:bottom w:val="none" w:sz="0" w:space="0" w:color="auto"/>
        <w:right w:val="none" w:sz="0" w:space="0" w:color="auto"/>
      </w:divBdr>
    </w:div>
    <w:div w:id="800421524">
      <w:bodyDiv w:val="1"/>
      <w:marLeft w:val="0"/>
      <w:marRight w:val="0"/>
      <w:marTop w:val="0"/>
      <w:marBottom w:val="0"/>
      <w:divBdr>
        <w:top w:val="none" w:sz="0" w:space="0" w:color="auto"/>
        <w:left w:val="none" w:sz="0" w:space="0" w:color="auto"/>
        <w:bottom w:val="none" w:sz="0" w:space="0" w:color="auto"/>
        <w:right w:val="none" w:sz="0" w:space="0" w:color="auto"/>
      </w:divBdr>
    </w:div>
    <w:div w:id="814496371">
      <w:bodyDiv w:val="1"/>
      <w:marLeft w:val="0"/>
      <w:marRight w:val="0"/>
      <w:marTop w:val="0"/>
      <w:marBottom w:val="0"/>
      <w:divBdr>
        <w:top w:val="none" w:sz="0" w:space="0" w:color="auto"/>
        <w:left w:val="none" w:sz="0" w:space="0" w:color="auto"/>
        <w:bottom w:val="none" w:sz="0" w:space="0" w:color="auto"/>
        <w:right w:val="none" w:sz="0" w:space="0" w:color="auto"/>
      </w:divBdr>
    </w:div>
    <w:div w:id="831527145">
      <w:bodyDiv w:val="1"/>
      <w:marLeft w:val="0"/>
      <w:marRight w:val="0"/>
      <w:marTop w:val="0"/>
      <w:marBottom w:val="0"/>
      <w:divBdr>
        <w:top w:val="none" w:sz="0" w:space="0" w:color="auto"/>
        <w:left w:val="none" w:sz="0" w:space="0" w:color="auto"/>
        <w:bottom w:val="none" w:sz="0" w:space="0" w:color="auto"/>
        <w:right w:val="none" w:sz="0" w:space="0" w:color="auto"/>
      </w:divBdr>
    </w:div>
    <w:div w:id="834341223">
      <w:bodyDiv w:val="1"/>
      <w:marLeft w:val="0"/>
      <w:marRight w:val="0"/>
      <w:marTop w:val="0"/>
      <w:marBottom w:val="0"/>
      <w:divBdr>
        <w:top w:val="none" w:sz="0" w:space="0" w:color="auto"/>
        <w:left w:val="none" w:sz="0" w:space="0" w:color="auto"/>
        <w:bottom w:val="none" w:sz="0" w:space="0" w:color="auto"/>
        <w:right w:val="none" w:sz="0" w:space="0" w:color="auto"/>
      </w:divBdr>
    </w:div>
    <w:div w:id="847407498">
      <w:bodyDiv w:val="1"/>
      <w:marLeft w:val="0"/>
      <w:marRight w:val="0"/>
      <w:marTop w:val="0"/>
      <w:marBottom w:val="0"/>
      <w:divBdr>
        <w:top w:val="none" w:sz="0" w:space="0" w:color="auto"/>
        <w:left w:val="none" w:sz="0" w:space="0" w:color="auto"/>
        <w:bottom w:val="none" w:sz="0" w:space="0" w:color="auto"/>
        <w:right w:val="none" w:sz="0" w:space="0" w:color="auto"/>
      </w:divBdr>
    </w:div>
    <w:div w:id="853694375">
      <w:bodyDiv w:val="1"/>
      <w:marLeft w:val="0"/>
      <w:marRight w:val="0"/>
      <w:marTop w:val="0"/>
      <w:marBottom w:val="0"/>
      <w:divBdr>
        <w:top w:val="none" w:sz="0" w:space="0" w:color="auto"/>
        <w:left w:val="none" w:sz="0" w:space="0" w:color="auto"/>
        <w:bottom w:val="none" w:sz="0" w:space="0" w:color="auto"/>
        <w:right w:val="none" w:sz="0" w:space="0" w:color="auto"/>
      </w:divBdr>
    </w:div>
    <w:div w:id="879974727">
      <w:bodyDiv w:val="1"/>
      <w:marLeft w:val="0"/>
      <w:marRight w:val="0"/>
      <w:marTop w:val="0"/>
      <w:marBottom w:val="0"/>
      <w:divBdr>
        <w:top w:val="none" w:sz="0" w:space="0" w:color="auto"/>
        <w:left w:val="none" w:sz="0" w:space="0" w:color="auto"/>
        <w:bottom w:val="none" w:sz="0" w:space="0" w:color="auto"/>
        <w:right w:val="none" w:sz="0" w:space="0" w:color="auto"/>
      </w:divBdr>
    </w:div>
    <w:div w:id="883326051">
      <w:bodyDiv w:val="1"/>
      <w:marLeft w:val="0"/>
      <w:marRight w:val="0"/>
      <w:marTop w:val="0"/>
      <w:marBottom w:val="0"/>
      <w:divBdr>
        <w:top w:val="none" w:sz="0" w:space="0" w:color="auto"/>
        <w:left w:val="none" w:sz="0" w:space="0" w:color="auto"/>
        <w:bottom w:val="none" w:sz="0" w:space="0" w:color="auto"/>
        <w:right w:val="none" w:sz="0" w:space="0" w:color="auto"/>
      </w:divBdr>
    </w:div>
    <w:div w:id="884366089">
      <w:bodyDiv w:val="1"/>
      <w:marLeft w:val="0"/>
      <w:marRight w:val="0"/>
      <w:marTop w:val="0"/>
      <w:marBottom w:val="0"/>
      <w:divBdr>
        <w:top w:val="none" w:sz="0" w:space="0" w:color="auto"/>
        <w:left w:val="none" w:sz="0" w:space="0" w:color="auto"/>
        <w:bottom w:val="none" w:sz="0" w:space="0" w:color="auto"/>
        <w:right w:val="none" w:sz="0" w:space="0" w:color="auto"/>
      </w:divBdr>
    </w:div>
    <w:div w:id="884952956">
      <w:bodyDiv w:val="1"/>
      <w:marLeft w:val="0"/>
      <w:marRight w:val="0"/>
      <w:marTop w:val="0"/>
      <w:marBottom w:val="0"/>
      <w:divBdr>
        <w:top w:val="none" w:sz="0" w:space="0" w:color="auto"/>
        <w:left w:val="none" w:sz="0" w:space="0" w:color="auto"/>
        <w:bottom w:val="none" w:sz="0" w:space="0" w:color="auto"/>
        <w:right w:val="none" w:sz="0" w:space="0" w:color="auto"/>
      </w:divBdr>
    </w:div>
    <w:div w:id="925111217">
      <w:bodyDiv w:val="1"/>
      <w:marLeft w:val="0"/>
      <w:marRight w:val="0"/>
      <w:marTop w:val="0"/>
      <w:marBottom w:val="0"/>
      <w:divBdr>
        <w:top w:val="none" w:sz="0" w:space="0" w:color="auto"/>
        <w:left w:val="none" w:sz="0" w:space="0" w:color="auto"/>
        <w:bottom w:val="none" w:sz="0" w:space="0" w:color="auto"/>
        <w:right w:val="none" w:sz="0" w:space="0" w:color="auto"/>
      </w:divBdr>
    </w:div>
    <w:div w:id="937834117">
      <w:bodyDiv w:val="1"/>
      <w:marLeft w:val="0"/>
      <w:marRight w:val="0"/>
      <w:marTop w:val="0"/>
      <w:marBottom w:val="0"/>
      <w:divBdr>
        <w:top w:val="none" w:sz="0" w:space="0" w:color="auto"/>
        <w:left w:val="none" w:sz="0" w:space="0" w:color="auto"/>
        <w:bottom w:val="none" w:sz="0" w:space="0" w:color="auto"/>
        <w:right w:val="none" w:sz="0" w:space="0" w:color="auto"/>
      </w:divBdr>
    </w:div>
    <w:div w:id="942960924">
      <w:bodyDiv w:val="1"/>
      <w:marLeft w:val="0"/>
      <w:marRight w:val="0"/>
      <w:marTop w:val="0"/>
      <w:marBottom w:val="0"/>
      <w:divBdr>
        <w:top w:val="none" w:sz="0" w:space="0" w:color="auto"/>
        <w:left w:val="none" w:sz="0" w:space="0" w:color="auto"/>
        <w:bottom w:val="none" w:sz="0" w:space="0" w:color="auto"/>
        <w:right w:val="none" w:sz="0" w:space="0" w:color="auto"/>
      </w:divBdr>
    </w:div>
    <w:div w:id="957876729">
      <w:bodyDiv w:val="1"/>
      <w:marLeft w:val="0"/>
      <w:marRight w:val="0"/>
      <w:marTop w:val="0"/>
      <w:marBottom w:val="0"/>
      <w:divBdr>
        <w:top w:val="none" w:sz="0" w:space="0" w:color="auto"/>
        <w:left w:val="none" w:sz="0" w:space="0" w:color="auto"/>
        <w:bottom w:val="none" w:sz="0" w:space="0" w:color="auto"/>
        <w:right w:val="none" w:sz="0" w:space="0" w:color="auto"/>
      </w:divBdr>
    </w:div>
    <w:div w:id="961377681">
      <w:bodyDiv w:val="1"/>
      <w:marLeft w:val="0"/>
      <w:marRight w:val="0"/>
      <w:marTop w:val="0"/>
      <w:marBottom w:val="0"/>
      <w:divBdr>
        <w:top w:val="none" w:sz="0" w:space="0" w:color="auto"/>
        <w:left w:val="none" w:sz="0" w:space="0" w:color="auto"/>
        <w:bottom w:val="none" w:sz="0" w:space="0" w:color="auto"/>
        <w:right w:val="none" w:sz="0" w:space="0" w:color="auto"/>
      </w:divBdr>
    </w:div>
    <w:div w:id="966744811">
      <w:bodyDiv w:val="1"/>
      <w:marLeft w:val="0"/>
      <w:marRight w:val="0"/>
      <w:marTop w:val="0"/>
      <w:marBottom w:val="0"/>
      <w:divBdr>
        <w:top w:val="none" w:sz="0" w:space="0" w:color="auto"/>
        <w:left w:val="none" w:sz="0" w:space="0" w:color="auto"/>
        <w:bottom w:val="none" w:sz="0" w:space="0" w:color="auto"/>
        <w:right w:val="none" w:sz="0" w:space="0" w:color="auto"/>
      </w:divBdr>
    </w:div>
    <w:div w:id="973292126">
      <w:bodyDiv w:val="1"/>
      <w:marLeft w:val="0"/>
      <w:marRight w:val="0"/>
      <w:marTop w:val="0"/>
      <w:marBottom w:val="0"/>
      <w:divBdr>
        <w:top w:val="none" w:sz="0" w:space="0" w:color="auto"/>
        <w:left w:val="none" w:sz="0" w:space="0" w:color="auto"/>
        <w:bottom w:val="none" w:sz="0" w:space="0" w:color="auto"/>
        <w:right w:val="none" w:sz="0" w:space="0" w:color="auto"/>
      </w:divBdr>
    </w:div>
    <w:div w:id="989092754">
      <w:bodyDiv w:val="1"/>
      <w:marLeft w:val="0"/>
      <w:marRight w:val="0"/>
      <w:marTop w:val="0"/>
      <w:marBottom w:val="0"/>
      <w:divBdr>
        <w:top w:val="none" w:sz="0" w:space="0" w:color="auto"/>
        <w:left w:val="none" w:sz="0" w:space="0" w:color="auto"/>
        <w:bottom w:val="none" w:sz="0" w:space="0" w:color="auto"/>
        <w:right w:val="none" w:sz="0" w:space="0" w:color="auto"/>
      </w:divBdr>
    </w:div>
    <w:div w:id="1009941031">
      <w:bodyDiv w:val="1"/>
      <w:marLeft w:val="0"/>
      <w:marRight w:val="0"/>
      <w:marTop w:val="0"/>
      <w:marBottom w:val="0"/>
      <w:divBdr>
        <w:top w:val="none" w:sz="0" w:space="0" w:color="auto"/>
        <w:left w:val="none" w:sz="0" w:space="0" w:color="auto"/>
        <w:bottom w:val="none" w:sz="0" w:space="0" w:color="auto"/>
        <w:right w:val="none" w:sz="0" w:space="0" w:color="auto"/>
      </w:divBdr>
    </w:div>
    <w:div w:id="1015380900">
      <w:bodyDiv w:val="1"/>
      <w:marLeft w:val="0"/>
      <w:marRight w:val="0"/>
      <w:marTop w:val="0"/>
      <w:marBottom w:val="0"/>
      <w:divBdr>
        <w:top w:val="none" w:sz="0" w:space="0" w:color="auto"/>
        <w:left w:val="none" w:sz="0" w:space="0" w:color="auto"/>
        <w:bottom w:val="none" w:sz="0" w:space="0" w:color="auto"/>
        <w:right w:val="none" w:sz="0" w:space="0" w:color="auto"/>
      </w:divBdr>
    </w:div>
    <w:div w:id="1015494207">
      <w:bodyDiv w:val="1"/>
      <w:marLeft w:val="0"/>
      <w:marRight w:val="0"/>
      <w:marTop w:val="0"/>
      <w:marBottom w:val="0"/>
      <w:divBdr>
        <w:top w:val="none" w:sz="0" w:space="0" w:color="auto"/>
        <w:left w:val="none" w:sz="0" w:space="0" w:color="auto"/>
        <w:bottom w:val="none" w:sz="0" w:space="0" w:color="auto"/>
        <w:right w:val="none" w:sz="0" w:space="0" w:color="auto"/>
      </w:divBdr>
    </w:div>
    <w:div w:id="1031954299">
      <w:bodyDiv w:val="1"/>
      <w:marLeft w:val="0"/>
      <w:marRight w:val="0"/>
      <w:marTop w:val="0"/>
      <w:marBottom w:val="0"/>
      <w:divBdr>
        <w:top w:val="none" w:sz="0" w:space="0" w:color="auto"/>
        <w:left w:val="none" w:sz="0" w:space="0" w:color="auto"/>
        <w:bottom w:val="none" w:sz="0" w:space="0" w:color="auto"/>
        <w:right w:val="none" w:sz="0" w:space="0" w:color="auto"/>
      </w:divBdr>
    </w:div>
    <w:div w:id="1035885930">
      <w:bodyDiv w:val="1"/>
      <w:marLeft w:val="0"/>
      <w:marRight w:val="0"/>
      <w:marTop w:val="0"/>
      <w:marBottom w:val="0"/>
      <w:divBdr>
        <w:top w:val="none" w:sz="0" w:space="0" w:color="auto"/>
        <w:left w:val="none" w:sz="0" w:space="0" w:color="auto"/>
        <w:bottom w:val="none" w:sz="0" w:space="0" w:color="auto"/>
        <w:right w:val="none" w:sz="0" w:space="0" w:color="auto"/>
      </w:divBdr>
    </w:div>
    <w:div w:id="1040591210">
      <w:bodyDiv w:val="1"/>
      <w:marLeft w:val="0"/>
      <w:marRight w:val="0"/>
      <w:marTop w:val="0"/>
      <w:marBottom w:val="0"/>
      <w:divBdr>
        <w:top w:val="none" w:sz="0" w:space="0" w:color="auto"/>
        <w:left w:val="none" w:sz="0" w:space="0" w:color="auto"/>
        <w:bottom w:val="none" w:sz="0" w:space="0" w:color="auto"/>
        <w:right w:val="none" w:sz="0" w:space="0" w:color="auto"/>
      </w:divBdr>
    </w:div>
    <w:div w:id="1058242072">
      <w:bodyDiv w:val="1"/>
      <w:marLeft w:val="0"/>
      <w:marRight w:val="0"/>
      <w:marTop w:val="0"/>
      <w:marBottom w:val="0"/>
      <w:divBdr>
        <w:top w:val="none" w:sz="0" w:space="0" w:color="auto"/>
        <w:left w:val="none" w:sz="0" w:space="0" w:color="auto"/>
        <w:bottom w:val="none" w:sz="0" w:space="0" w:color="auto"/>
        <w:right w:val="none" w:sz="0" w:space="0" w:color="auto"/>
      </w:divBdr>
    </w:div>
    <w:div w:id="1062021313">
      <w:bodyDiv w:val="1"/>
      <w:marLeft w:val="0"/>
      <w:marRight w:val="0"/>
      <w:marTop w:val="0"/>
      <w:marBottom w:val="0"/>
      <w:divBdr>
        <w:top w:val="none" w:sz="0" w:space="0" w:color="auto"/>
        <w:left w:val="none" w:sz="0" w:space="0" w:color="auto"/>
        <w:bottom w:val="none" w:sz="0" w:space="0" w:color="auto"/>
        <w:right w:val="none" w:sz="0" w:space="0" w:color="auto"/>
      </w:divBdr>
    </w:div>
    <w:div w:id="1065690343">
      <w:bodyDiv w:val="1"/>
      <w:marLeft w:val="0"/>
      <w:marRight w:val="0"/>
      <w:marTop w:val="0"/>
      <w:marBottom w:val="0"/>
      <w:divBdr>
        <w:top w:val="none" w:sz="0" w:space="0" w:color="auto"/>
        <w:left w:val="none" w:sz="0" w:space="0" w:color="auto"/>
        <w:bottom w:val="none" w:sz="0" w:space="0" w:color="auto"/>
        <w:right w:val="none" w:sz="0" w:space="0" w:color="auto"/>
      </w:divBdr>
    </w:div>
    <w:div w:id="1097411736">
      <w:bodyDiv w:val="1"/>
      <w:marLeft w:val="0"/>
      <w:marRight w:val="0"/>
      <w:marTop w:val="0"/>
      <w:marBottom w:val="0"/>
      <w:divBdr>
        <w:top w:val="none" w:sz="0" w:space="0" w:color="auto"/>
        <w:left w:val="none" w:sz="0" w:space="0" w:color="auto"/>
        <w:bottom w:val="none" w:sz="0" w:space="0" w:color="auto"/>
        <w:right w:val="none" w:sz="0" w:space="0" w:color="auto"/>
      </w:divBdr>
    </w:div>
    <w:div w:id="1100638636">
      <w:bodyDiv w:val="1"/>
      <w:marLeft w:val="0"/>
      <w:marRight w:val="0"/>
      <w:marTop w:val="0"/>
      <w:marBottom w:val="0"/>
      <w:divBdr>
        <w:top w:val="none" w:sz="0" w:space="0" w:color="auto"/>
        <w:left w:val="none" w:sz="0" w:space="0" w:color="auto"/>
        <w:bottom w:val="none" w:sz="0" w:space="0" w:color="auto"/>
        <w:right w:val="none" w:sz="0" w:space="0" w:color="auto"/>
      </w:divBdr>
    </w:div>
    <w:div w:id="1113867523">
      <w:bodyDiv w:val="1"/>
      <w:marLeft w:val="0"/>
      <w:marRight w:val="0"/>
      <w:marTop w:val="0"/>
      <w:marBottom w:val="0"/>
      <w:divBdr>
        <w:top w:val="none" w:sz="0" w:space="0" w:color="auto"/>
        <w:left w:val="none" w:sz="0" w:space="0" w:color="auto"/>
        <w:bottom w:val="none" w:sz="0" w:space="0" w:color="auto"/>
        <w:right w:val="none" w:sz="0" w:space="0" w:color="auto"/>
      </w:divBdr>
    </w:div>
    <w:div w:id="1125393508">
      <w:bodyDiv w:val="1"/>
      <w:marLeft w:val="0"/>
      <w:marRight w:val="0"/>
      <w:marTop w:val="0"/>
      <w:marBottom w:val="0"/>
      <w:divBdr>
        <w:top w:val="none" w:sz="0" w:space="0" w:color="auto"/>
        <w:left w:val="none" w:sz="0" w:space="0" w:color="auto"/>
        <w:bottom w:val="none" w:sz="0" w:space="0" w:color="auto"/>
        <w:right w:val="none" w:sz="0" w:space="0" w:color="auto"/>
      </w:divBdr>
    </w:div>
    <w:div w:id="1137139695">
      <w:bodyDiv w:val="1"/>
      <w:marLeft w:val="0"/>
      <w:marRight w:val="0"/>
      <w:marTop w:val="0"/>
      <w:marBottom w:val="0"/>
      <w:divBdr>
        <w:top w:val="none" w:sz="0" w:space="0" w:color="auto"/>
        <w:left w:val="none" w:sz="0" w:space="0" w:color="auto"/>
        <w:bottom w:val="none" w:sz="0" w:space="0" w:color="auto"/>
        <w:right w:val="none" w:sz="0" w:space="0" w:color="auto"/>
      </w:divBdr>
    </w:div>
    <w:div w:id="1141117526">
      <w:bodyDiv w:val="1"/>
      <w:marLeft w:val="0"/>
      <w:marRight w:val="0"/>
      <w:marTop w:val="0"/>
      <w:marBottom w:val="0"/>
      <w:divBdr>
        <w:top w:val="none" w:sz="0" w:space="0" w:color="auto"/>
        <w:left w:val="none" w:sz="0" w:space="0" w:color="auto"/>
        <w:bottom w:val="none" w:sz="0" w:space="0" w:color="auto"/>
        <w:right w:val="none" w:sz="0" w:space="0" w:color="auto"/>
      </w:divBdr>
    </w:div>
    <w:div w:id="1146436429">
      <w:bodyDiv w:val="1"/>
      <w:marLeft w:val="0"/>
      <w:marRight w:val="0"/>
      <w:marTop w:val="0"/>
      <w:marBottom w:val="0"/>
      <w:divBdr>
        <w:top w:val="none" w:sz="0" w:space="0" w:color="auto"/>
        <w:left w:val="none" w:sz="0" w:space="0" w:color="auto"/>
        <w:bottom w:val="none" w:sz="0" w:space="0" w:color="auto"/>
        <w:right w:val="none" w:sz="0" w:space="0" w:color="auto"/>
      </w:divBdr>
    </w:div>
    <w:div w:id="1147428920">
      <w:bodyDiv w:val="1"/>
      <w:marLeft w:val="0"/>
      <w:marRight w:val="0"/>
      <w:marTop w:val="0"/>
      <w:marBottom w:val="0"/>
      <w:divBdr>
        <w:top w:val="none" w:sz="0" w:space="0" w:color="auto"/>
        <w:left w:val="none" w:sz="0" w:space="0" w:color="auto"/>
        <w:bottom w:val="none" w:sz="0" w:space="0" w:color="auto"/>
        <w:right w:val="none" w:sz="0" w:space="0" w:color="auto"/>
      </w:divBdr>
    </w:div>
    <w:div w:id="1170098095">
      <w:bodyDiv w:val="1"/>
      <w:marLeft w:val="0"/>
      <w:marRight w:val="0"/>
      <w:marTop w:val="0"/>
      <w:marBottom w:val="0"/>
      <w:divBdr>
        <w:top w:val="none" w:sz="0" w:space="0" w:color="auto"/>
        <w:left w:val="none" w:sz="0" w:space="0" w:color="auto"/>
        <w:bottom w:val="none" w:sz="0" w:space="0" w:color="auto"/>
        <w:right w:val="none" w:sz="0" w:space="0" w:color="auto"/>
      </w:divBdr>
    </w:div>
    <w:div w:id="1172183899">
      <w:bodyDiv w:val="1"/>
      <w:marLeft w:val="0"/>
      <w:marRight w:val="0"/>
      <w:marTop w:val="0"/>
      <w:marBottom w:val="0"/>
      <w:divBdr>
        <w:top w:val="none" w:sz="0" w:space="0" w:color="auto"/>
        <w:left w:val="none" w:sz="0" w:space="0" w:color="auto"/>
        <w:bottom w:val="none" w:sz="0" w:space="0" w:color="auto"/>
        <w:right w:val="none" w:sz="0" w:space="0" w:color="auto"/>
      </w:divBdr>
    </w:div>
    <w:div w:id="1188300172">
      <w:bodyDiv w:val="1"/>
      <w:marLeft w:val="0"/>
      <w:marRight w:val="0"/>
      <w:marTop w:val="0"/>
      <w:marBottom w:val="0"/>
      <w:divBdr>
        <w:top w:val="none" w:sz="0" w:space="0" w:color="auto"/>
        <w:left w:val="none" w:sz="0" w:space="0" w:color="auto"/>
        <w:bottom w:val="none" w:sz="0" w:space="0" w:color="auto"/>
        <w:right w:val="none" w:sz="0" w:space="0" w:color="auto"/>
      </w:divBdr>
    </w:div>
    <w:div w:id="1193959384">
      <w:bodyDiv w:val="1"/>
      <w:marLeft w:val="0"/>
      <w:marRight w:val="0"/>
      <w:marTop w:val="0"/>
      <w:marBottom w:val="0"/>
      <w:divBdr>
        <w:top w:val="none" w:sz="0" w:space="0" w:color="auto"/>
        <w:left w:val="none" w:sz="0" w:space="0" w:color="auto"/>
        <w:bottom w:val="none" w:sz="0" w:space="0" w:color="auto"/>
        <w:right w:val="none" w:sz="0" w:space="0" w:color="auto"/>
      </w:divBdr>
    </w:div>
    <w:div w:id="1200162161">
      <w:bodyDiv w:val="1"/>
      <w:marLeft w:val="0"/>
      <w:marRight w:val="0"/>
      <w:marTop w:val="0"/>
      <w:marBottom w:val="0"/>
      <w:divBdr>
        <w:top w:val="none" w:sz="0" w:space="0" w:color="auto"/>
        <w:left w:val="none" w:sz="0" w:space="0" w:color="auto"/>
        <w:bottom w:val="none" w:sz="0" w:space="0" w:color="auto"/>
        <w:right w:val="none" w:sz="0" w:space="0" w:color="auto"/>
      </w:divBdr>
    </w:div>
    <w:div w:id="1226140062">
      <w:bodyDiv w:val="1"/>
      <w:marLeft w:val="0"/>
      <w:marRight w:val="0"/>
      <w:marTop w:val="0"/>
      <w:marBottom w:val="0"/>
      <w:divBdr>
        <w:top w:val="none" w:sz="0" w:space="0" w:color="auto"/>
        <w:left w:val="none" w:sz="0" w:space="0" w:color="auto"/>
        <w:bottom w:val="none" w:sz="0" w:space="0" w:color="auto"/>
        <w:right w:val="none" w:sz="0" w:space="0" w:color="auto"/>
      </w:divBdr>
    </w:div>
    <w:div w:id="1226261748">
      <w:bodyDiv w:val="1"/>
      <w:marLeft w:val="0"/>
      <w:marRight w:val="0"/>
      <w:marTop w:val="0"/>
      <w:marBottom w:val="0"/>
      <w:divBdr>
        <w:top w:val="none" w:sz="0" w:space="0" w:color="auto"/>
        <w:left w:val="none" w:sz="0" w:space="0" w:color="auto"/>
        <w:bottom w:val="none" w:sz="0" w:space="0" w:color="auto"/>
        <w:right w:val="none" w:sz="0" w:space="0" w:color="auto"/>
      </w:divBdr>
    </w:div>
    <w:div w:id="1233615465">
      <w:bodyDiv w:val="1"/>
      <w:marLeft w:val="0"/>
      <w:marRight w:val="0"/>
      <w:marTop w:val="0"/>
      <w:marBottom w:val="0"/>
      <w:divBdr>
        <w:top w:val="none" w:sz="0" w:space="0" w:color="auto"/>
        <w:left w:val="none" w:sz="0" w:space="0" w:color="auto"/>
        <w:bottom w:val="none" w:sz="0" w:space="0" w:color="auto"/>
        <w:right w:val="none" w:sz="0" w:space="0" w:color="auto"/>
      </w:divBdr>
    </w:div>
    <w:div w:id="1243757293">
      <w:bodyDiv w:val="1"/>
      <w:marLeft w:val="0"/>
      <w:marRight w:val="0"/>
      <w:marTop w:val="0"/>
      <w:marBottom w:val="0"/>
      <w:divBdr>
        <w:top w:val="none" w:sz="0" w:space="0" w:color="auto"/>
        <w:left w:val="none" w:sz="0" w:space="0" w:color="auto"/>
        <w:bottom w:val="none" w:sz="0" w:space="0" w:color="auto"/>
        <w:right w:val="none" w:sz="0" w:space="0" w:color="auto"/>
      </w:divBdr>
    </w:div>
    <w:div w:id="1255744528">
      <w:bodyDiv w:val="1"/>
      <w:marLeft w:val="0"/>
      <w:marRight w:val="0"/>
      <w:marTop w:val="0"/>
      <w:marBottom w:val="0"/>
      <w:divBdr>
        <w:top w:val="none" w:sz="0" w:space="0" w:color="auto"/>
        <w:left w:val="none" w:sz="0" w:space="0" w:color="auto"/>
        <w:bottom w:val="none" w:sz="0" w:space="0" w:color="auto"/>
        <w:right w:val="none" w:sz="0" w:space="0" w:color="auto"/>
      </w:divBdr>
    </w:div>
    <w:div w:id="1268270333">
      <w:bodyDiv w:val="1"/>
      <w:marLeft w:val="0"/>
      <w:marRight w:val="0"/>
      <w:marTop w:val="0"/>
      <w:marBottom w:val="0"/>
      <w:divBdr>
        <w:top w:val="none" w:sz="0" w:space="0" w:color="auto"/>
        <w:left w:val="none" w:sz="0" w:space="0" w:color="auto"/>
        <w:bottom w:val="none" w:sz="0" w:space="0" w:color="auto"/>
        <w:right w:val="none" w:sz="0" w:space="0" w:color="auto"/>
      </w:divBdr>
    </w:div>
    <w:div w:id="1287397034">
      <w:bodyDiv w:val="1"/>
      <w:marLeft w:val="0"/>
      <w:marRight w:val="0"/>
      <w:marTop w:val="0"/>
      <w:marBottom w:val="0"/>
      <w:divBdr>
        <w:top w:val="none" w:sz="0" w:space="0" w:color="auto"/>
        <w:left w:val="none" w:sz="0" w:space="0" w:color="auto"/>
        <w:bottom w:val="none" w:sz="0" w:space="0" w:color="auto"/>
        <w:right w:val="none" w:sz="0" w:space="0" w:color="auto"/>
      </w:divBdr>
    </w:div>
    <w:div w:id="1291135791">
      <w:bodyDiv w:val="1"/>
      <w:marLeft w:val="0"/>
      <w:marRight w:val="0"/>
      <w:marTop w:val="0"/>
      <w:marBottom w:val="0"/>
      <w:divBdr>
        <w:top w:val="none" w:sz="0" w:space="0" w:color="auto"/>
        <w:left w:val="none" w:sz="0" w:space="0" w:color="auto"/>
        <w:bottom w:val="none" w:sz="0" w:space="0" w:color="auto"/>
        <w:right w:val="none" w:sz="0" w:space="0" w:color="auto"/>
      </w:divBdr>
    </w:div>
    <w:div w:id="1293563537">
      <w:bodyDiv w:val="1"/>
      <w:marLeft w:val="0"/>
      <w:marRight w:val="0"/>
      <w:marTop w:val="0"/>
      <w:marBottom w:val="0"/>
      <w:divBdr>
        <w:top w:val="none" w:sz="0" w:space="0" w:color="auto"/>
        <w:left w:val="none" w:sz="0" w:space="0" w:color="auto"/>
        <w:bottom w:val="none" w:sz="0" w:space="0" w:color="auto"/>
        <w:right w:val="none" w:sz="0" w:space="0" w:color="auto"/>
      </w:divBdr>
    </w:div>
    <w:div w:id="1310791452">
      <w:bodyDiv w:val="1"/>
      <w:marLeft w:val="0"/>
      <w:marRight w:val="0"/>
      <w:marTop w:val="0"/>
      <w:marBottom w:val="0"/>
      <w:divBdr>
        <w:top w:val="none" w:sz="0" w:space="0" w:color="auto"/>
        <w:left w:val="none" w:sz="0" w:space="0" w:color="auto"/>
        <w:bottom w:val="none" w:sz="0" w:space="0" w:color="auto"/>
        <w:right w:val="none" w:sz="0" w:space="0" w:color="auto"/>
      </w:divBdr>
    </w:div>
    <w:div w:id="1321421229">
      <w:bodyDiv w:val="1"/>
      <w:marLeft w:val="0"/>
      <w:marRight w:val="0"/>
      <w:marTop w:val="0"/>
      <w:marBottom w:val="0"/>
      <w:divBdr>
        <w:top w:val="none" w:sz="0" w:space="0" w:color="auto"/>
        <w:left w:val="none" w:sz="0" w:space="0" w:color="auto"/>
        <w:bottom w:val="none" w:sz="0" w:space="0" w:color="auto"/>
        <w:right w:val="none" w:sz="0" w:space="0" w:color="auto"/>
      </w:divBdr>
    </w:div>
    <w:div w:id="1330138525">
      <w:bodyDiv w:val="1"/>
      <w:marLeft w:val="0"/>
      <w:marRight w:val="0"/>
      <w:marTop w:val="0"/>
      <w:marBottom w:val="0"/>
      <w:divBdr>
        <w:top w:val="none" w:sz="0" w:space="0" w:color="auto"/>
        <w:left w:val="none" w:sz="0" w:space="0" w:color="auto"/>
        <w:bottom w:val="none" w:sz="0" w:space="0" w:color="auto"/>
        <w:right w:val="none" w:sz="0" w:space="0" w:color="auto"/>
      </w:divBdr>
    </w:div>
    <w:div w:id="1330407098">
      <w:bodyDiv w:val="1"/>
      <w:marLeft w:val="0"/>
      <w:marRight w:val="0"/>
      <w:marTop w:val="0"/>
      <w:marBottom w:val="0"/>
      <w:divBdr>
        <w:top w:val="none" w:sz="0" w:space="0" w:color="auto"/>
        <w:left w:val="none" w:sz="0" w:space="0" w:color="auto"/>
        <w:bottom w:val="none" w:sz="0" w:space="0" w:color="auto"/>
        <w:right w:val="none" w:sz="0" w:space="0" w:color="auto"/>
      </w:divBdr>
    </w:div>
    <w:div w:id="1337079075">
      <w:bodyDiv w:val="1"/>
      <w:marLeft w:val="0"/>
      <w:marRight w:val="0"/>
      <w:marTop w:val="0"/>
      <w:marBottom w:val="0"/>
      <w:divBdr>
        <w:top w:val="none" w:sz="0" w:space="0" w:color="auto"/>
        <w:left w:val="none" w:sz="0" w:space="0" w:color="auto"/>
        <w:bottom w:val="none" w:sz="0" w:space="0" w:color="auto"/>
        <w:right w:val="none" w:sz="0" w:space="0" w:color="auto"/>
      </w:divBdr>
    </w:div>
    <w:div w:id="1342128440">
      <w:bodyDiv w:val="1"/>
      <w:marLeft w:val="0"/>
      <w:marRight w:val="0"/>
      <w:marTop w:val="0"/>
      <w:marBottom w:val="0"/>
      <w:divBdr>
        <w:top w:val="none" w:sz="0" w:space="0" w:color="auto"/>
        <w:left w:val="none" w:sz="0" w:space="0" w:color="auto"/>
        <w:bottom w:val="none" w:sz="0" w:space="0" w:color="auto"/>
        <w:right w:val="none" w:sz="0" w:space="0" w:color="auto"/>
      </w:divBdr>
    </w:div>
    <w:div w:id="1348289733">
      <w:bodyDiv w:val="1"/>
      <w:marLeft w:val="0"/>
      <w:marRight w:val="0"/>
      <w:marTop w:val="0"/>
      <w:marBottom w:val="0"/>
      <w:divBdr>
        <w:top w:val="none" w:sz="0" w:space="0" w:color="auto"/>
        <w:left w:val="none" w:sz="0" w:space="0" w:color="auto"/>
        <w:bottom w:val="none" w:sz="0" w:space="0" w:color="auto"/>
        <w:right w:val="none" w:sz="0" w:space="0" w:color="auto"/>
      </w:divBdr>
    </w:div>
    <w:div w:id="1355620447">
      <w:bodyDiv w:val="1"/>
      <w:marLeft w:val="0"/>
      <w:marRight w:val="0"/>
      <w:marTop w:val="0"/>
      <w:marBottom w:val="0"/>
      <w:divBdr>
        <w:top w:val="none" w:sz="0" w:space="0" w:color="auto"/>
        <w:left w:val="none" w:sz="0" w:space="0" w:color="auto"/>
        <w:bottom w:val="none" w:sz="0" w:space="0" w:color="auto"/>
        <w:right w:val="none" w:sz="0" w:space="0" w:color="auto"/>
      </w:divBdr>
    </w:div>
    <w:div w:id="1359694147">
      <w:bodyDiv w:val="1"/>
      <w:marLeft w:val="0"/>
      <w:marRight w:val="0"/>
      <w:marTop w:val="0"/>
      <w:marBottom w:val="0"/>
      <w:divBdr>
        <w:top w:val="none" w:sz="0" w:space="0" w:color="auto"/>
        <w:left w:val="none" w:sz="0" w:space="0" w:color="auto"/>
        <w:bottom w:val="none" w:sz="0" w:space="0" w:color="auto"/>
        <w:right w:val="none" w:sz="0" w:space="0" w:color="auto"/>
      </w:divBdr>
    </w:div>
    <w:div w:id="1382024638">
      <w:bodyDiv w:val="1"/>
      <w:marLeft w:val="0"/>
      <w:marRight w:val="0"/>
      <w:marTop w:val="0"/>
      <w:marBottom w:val="0"/>
      <w:divBdr>
        <w:top w:val="none" w:sz="0" w:space="0" w:color="auto"/>
        <w:left w:val="none" w:sz="0" w:space="0" w:color="auto"/>
        <w:bottom w:val="none" w:sz="0" w:space="0" w:color="auto"/>
        <w:right w:val="none" w:sz="0" w:space="0" w:color="auto"/>
      </w:divBdr>
    </w:div>
    <w:div w:id="1382821569">
      <w:bodyDiv w:val="1"/>
      <w:marLeft w:val="0"/>
      <w:marRight w:val="0"/>
      <w:marTop w:val="0"/>
      <w:marBottom w:val="0"/>
      <w:divBdr>
        <w:top w:val="none" w:sz="0" w:space="0" w:color="auto"/>
        <w:left w:val="none" w:sz="0" w:space="0" w:color="auto"/>
        <w:bottom w:val="none" w:sz="0" w:space="0" w:color="auto"/>
        <w:right w:val="none" w:sz="0" w:space="0" w:color="auto"/>
      </w:divBdr>
    </w:div>
    <w:div w:id="1391805597">
      <w:bodyDiv w:val="1"/>
      <w:marLeft w:val="0"/>
      <w:marRight w:val="0"/>
      <w:marTop w:val="0"/>
      <w:marBottom w:val="0"/>
      <w:divBdr>
        <w:top w:val="none" w:sz="0" w:space="0" w:color="auto"/>
        <w:left w:val="none" w:sz="0" w:space="0" w:color="auto"/>
        <w:bottom w:val="none" w:sz="0" w:space="0" w:color="auto"/>
        <w:right w:val="none" w:sz="0" w:space="0" w:color="auto"/>
      </w:divBdr>
    </w:div>
    <w:div w:id="1396851122">
      <w:bodyDiv w:val="1"/>
      <w:marLeft w:val="0"/>
      <w:marRight w:val="0"/>
      <w:marTop w:val="0"/>
      <w:marBottom w:val="0"/>
      <w:divBdr>
        <w:top w:val="none" w:sz="0" w:space="0" w:color="auto"/>
        <w:left w:val="none" w:sz="0" w:space="0" w:color="auto"/>
        <w:bottom w:val="none" w:sz="0" w:space="0" w:color="auto"/>
        <w:right w:val="none" w:sz="0" w:space="0" w:color="auto"/>
      </w:divBdr>
    </w:div>
    <w:div w:id="1398745999">
      <w:bodyDiv w:val="1"/>
      <w:marLeft w:val="0"/>
      <w:marRight w:val="0"/>
      <w:marTop w:val="0"/>
      <w:marBottom w:val="0"/>
      <w:divBdr>
        <w:top w:val="none" w:sz="0" w:space="0" w:color="auto"/>
        <w:left w:val="none" w:sz="0" w:space="0" w:color="auto"/>
        <w:bottom w:val="none" w:sz="0" w:space="0" w:color="auto"/>
        <w:right w:val="none" w:sz="0" w:space="0" w:color="auto"/>
      </w:divBdr>
    </w:div>
    <w:div w:id="1403140770">
      <w:bodyDiv w:val="1"/>
      <w:marLeft w:val="0"/>
      <w:marRight w:val="0"/>
      <w:marTop w:val="0"/>
      <w:marBottom w:val="0"/>
      <w:divBdr>
        <w:top w:val="none" w:sz="0" w:space="0" w:color="auto"/>
        <w:left w:val="none" w:sz="0" w:space="0" w:color="auto"/>
        <w:bottom w:val="none" w:sz="0" w:space="0" w:color="auto"/>
        <w:right w:val="none" w:sz="0" w:space="0" w:color="auto"/>
      </w:divBdr>
    </w:div>
    <w:div w:id="1405107354">
      <w:bodyDiv w:val="1"/>
      <w:marLeft w:val="0"/>
      <w:marRight w:val="0"/>
      <w:marTop w:val="0"/>
      <w:marBottom w:val="0"/>
      <w:divBdr>
        <w:top w:val="none" w:sz="0" w:space="0" w:color="auto"/>
        <w:left w:val="none" w:sz="0" w:space="0" w:color="auto"/>
        <w:bottom w:val="none" w:sz="0" w:space="0" w:color="auto"/>
        <w:right w:val="none" w:sz="0" w:space="0" w:color="auto"/>
      </w:divBdr>
    </w:div>
    <w:div w:id="1411659673">
      <w:bodyDiv w:val="1"/>
      <w:marLeft w:val="0"/>
      <w:marRight w:val="0"/>
      <w:marTop w:val="0"/>
      <w:marBottom w:val="0"/>
      <w:divBdr>
        <w:top w:val="none" w:sz="0" w:space="0" w:color="auto"/>
        <w:left w:val="none" w:sz="0" w:space="0" w:color="auto"/>
        <w:bottom w:val="none" w:sz="0" w:space="0" w:color="auto"/>
        <w:right w:val="none" w:sz="0" w:space="0" w:color="auto"/>
      </w:divBdr>
    </w:div>
    <w:div w:id="1414005991">
      <w:bodyDiv w:val="1"/>
      <w:marLeft w:val="0"/>
      <w:marRight w:val="0"/>
      <w:marTop w:val="0"/>
      <w:marBottom w:val="0"/>
      <w:divBdr>
        <w:top w:val="none" w:sz="0" w:space="0" w:color="auto"/>
        <w:left w:val="none" w:sz="0" w:space="0" w:color="auto"/>
        <w:bottom w:val="none" w:sz="0" w:space="0" w:color="auto"/>
        <w:right w:val="none" w:sz="0" w:space="0" w:color="auto"/>
      </w:divBdr>
    </w:div>
    <w:div w:id="1417242731">
      <w:bodyDiv w:val="1"/>
      <w:marLeft w:val="0"/>
      <w:marRight w:val="0"/>
      <w:marTop w:val="0"/>
      <w:marBottom w:val="0"/>
      <w:divBdr>
        <w:top w:val="none" w:sz="0" w:space="0" w:color="auto"/>
        <w:left w:val="none" w:sz="0" w:space="0" w:color="auto"/>
        <w:bottom w:val="none" w:sz="0" w:space="0" w:color="auto"/>
        <w:right w:val="none" w:sz="0" w:space="0" w:color="auto"/>
      </w:divBdr>
    </w:div>
    <w:div w:id="1436363923">
      <w:bodyDiv w:val="1"/>
      <w:marLeft w:val="0"/>
      <w:marRight w:val="0"/>
      <w:marTop w:val="0"/>
      <w:marBottom w:val="0"/>
      <w:divBdr>
        <w:top w:val="none" w:sz="0" w:space="0" w:color="auto"/>
        <w:left w:val="none" w:sz="0" w:space="0" w:color="auto"/>
        <w:bottom w:val="none" w:sz="0" w:space="0" w:color="auto"/>
        <w:right w:val="none" w:sz="0" w:space="0" w:color="auto"/>
      </w:divBdr>
    </w:div>
    <w:div w:id="1470240917">
      <w:bodyDiv w:val="1"/>
      <w:marLeft w:val="0"/>
      <w:marRight w:val="0"/>
      <w:marTop w:val="0"/>
      <w:marBottom w:val="0"/>
      <w:divBdr>
        <w:top w:val="none" w:sz="0" w:space="0" w:color="auto"/>
        <w:left w:val="none" w:sz="0" w:space="0" w:color="auto"/>
        <w:bottom w:val="none" w:sz="0" w:space="0" w:color="auto"/>
        <w:right w:val="none" w:sz="0" w:space="0" w:color="auto"/>
      </w:divBdr>
    </w:div>
    <w:div w:id="1470367516">
      <w:bodyDiv w:val="1"/>
      <w:marLeft w:val="0"/>
      <w:marRight w:val="0"/>
      <w:marTop w:val="0"/>
      <w:marBottom w:val="0"/>
      <w:divBdr>
        <w:top w:val="none" w:sz="0" w:space="0" w:color="auto"/>
        <w:left w:val="none" w:sz="0" w:space="0" w:color="auto"/>
        <w:bottom w:val="none" w:sz="0" w:space="0" w:color="auto"/>
        <w:right w:val="none" w:sz="0" w:space="0" w:color="auto"/>
      </w:divBdr>
    </w:div>
    <w:div w:id="1473869342">
      <w:bodyDiv w:val="1"/>
      <w:marLeft w:val="0"/>
      <w:marRight w:val="0"/>
      <w:marTop w:val="0"/>
      <w:marBottom w:val="0"/>
      <w:divBdr>
        <w:top w:val="none" w:sz="0" w:space="0" w:color="auto"/>
        <w:left w:val="none" w:sz="0" w:space="0" w:color="auto"/>
        <w:bottom w:val="none" w:sz="0" w:space="0" w:color="auto"/>
        <w:right w:val="none" w:sz="0" w:space="0" w:color="auto"/>
      </w:divBdr>
    </w:div>
    <w:div w:id="1479150617">
      <w:bodyDiv w:val="1"/>
      <w:marLeft w:val="0"/>
      <w:marRight w:val="0"/>
      <w:marTop w:val="0"/>
      <w:marBottom w:val="0"/>
      <w:divBdr>
        <w:top w:val="none" w:sz="0" w:space="0" w:color="auto"/>
        <w:left w:val="none" w:sz="0" w:space="0" w:color="auto"/>
        <w:bottom w:val="none" w:sz="0" w:space="0" w:color="auto"/>
        <w:right w:val="none" w:sz="0" w:space="0" w:color="auto"/>
      </w:divBdr>
    </w:div>
    <w:div w:id="1495491207">
      <w:bodyDiv w:val="1"/>
      <w:marLeft w:val="0"/>
      <w:marRight w:val="0"/>
      <w:marTop w:val="0"/>
      <w:marBottom w:val="0"/>
      <w:divBdr>
        <w:top w:val="none" w:sz="0" w:space="0" w:color="auto"/>
        <w:left w:val="none" w:sz="0" w:space="0" w:color="auto"/>
        <w:bottom w:val="none" w:sz="0" w:space="0" w:color="auto"/>
        <w:right w:val="none" w:sz="0" w:space="0" w:color="auto"/>
      </w:divBdr>
    </w:div>
    <w:div w:id="1496022958">
      <w:bodyDiv w:val="1"/>
      <w:marLeft w:val="0"/>
      <w:marRight w:val="0"/>
      <w:marTop w:val="0"/>
      <w:marBottom w:val="0"/>
      <w:divBdr>
        <w:top w:val="none" w:sz="0" w:space="0" w:color="auto"/>
        <w:left w:val="none" w:sz="0" w:space="0" w:color="auto"/>
        <w:bottom w:val="none" w:sz="0" w:space="0" w:color="auto"/>
        <w:right w:val="none" w:sz="0" w:space="0" w:color="auto"/>
      </w:divBdr>
    </w:div>
    <w:div w:id="1496917850">
      <w:bodyDiv w:val="1"/>
      <w:marLeft w:val="0"/>
      <w:marRight w:val="0"/>
      <w:marTop w:val="0"/>
      <w:marBottom w:val="0"/>
      <w:divBdr>
        <w:top w:val="none" w:sz="0" w:space="0" w:color="auto"/>
        <w:left w:val="none" w:sz="0" w:space="0" w:color="auto"/>
        <w:bottom w:val="none" w:sz="0" w:space="0" w:color="auto"/>
        <w:right w:val="none" w:sz="0" w:space="0" w:color="auto"/>
      </w:divBdr>
    </w:div>
    <w:div w:id="1501197197">
      <w:bodyDiv w:val="1"/>
      <w:marLeft w:val="0"/>
      <w:marRight w:val="0"/>
      <w:marTop w:val="0"/>
      <w:marBottom w:val="0"/>
      <w:divBdr>
        <w:top w:val="none" w:sz="0" w:space="0" w:color="auto"/>
        <w:left w:val="none" w:sz="0" w:space="0" w:color="auto"/>
        <w:bottom w:val="none" w:sz="0" w:space="0" w:color="auto"/>
        <w:right w:val="none" w:sz="0" w:space="0" w:color="auto"/>
      </w:divBdr>
    </w:div>
    <w:div w:id="1513689256">
      <w:bodyDiv w:val="1"/>
      <w:marLeft w:val="0"/>
      <w:marRight w:val="0"/>
      <w:marTop w:val="0"/>
      <w:marBottom w:val="0"/>
      <w:divBdr>
        <w:top w:val="none" w:sz="0" w:space="0" w:color="auto"/>
        <w:left w:val="none" w:sz="0" w:space="0" w:color="auto"/>
        <w:bottom w:val="none" w:sz="0" w:space="0" w:color="auto"/>
        <w:right w:val="none" w:sz="0" w:space="0" w:color="auto"/>
      </w:divBdr>
    </w:div>
    <w:div w:id="1525249697">
      <w:bodyDiv w:val="1"/>
      <w:marLeft w:val="0"/>
      <w:marRight w:val="0"/>
      <w:marTop w:val="0"/>
      <w:marBottom w:val="0"/>
      <w:divBdr>
        <w:top w:val="none" w:sz="0" w:space="0" w:color="auto"/>
        <w:left w:val="none" w:sz="0" w:space="0" w:color="auto"/>
        <w:bottom w:val="none" w:sz="0" w:space="0" w:color="auto"/>
        <w:right w:val="none" w:sz="0" w:space="0" w:color="auto"/>
      </w:divBdr>
    </w:div>
    <w:div w:id="1532264344">
      <w:bodyDiv w:val="1"/>
      <w:marLeft w:val="0"/>
      <w:marRight w:val="0"/>
      <w:marTop w:val="0"/>
      <w:marBottom w:val="0"/>
      <w:divBdr>
        <w:top w:val="none" w:sz="0" w:space="0" w:color="auto"/>
        <w:left w:val="none" w:sz="0" w:space="0" w:color="auto"/>
        <w:bottom w:val="none" w:sz="0" w:space="0" w:color="auto"/>
        <w:right w:val="none" w:sz="0" w:space="0" w:color="auto"/>
      </w:divBdr>
      <w:divsChild>
        <w:div w:id="1299147497">
          <w:marLeft w:val="0"/>
          <w:marRight w:val="0"/>
          <w:marTop w:val="0"/>
          <w:marBottom w:val="0"/>
          <w:divBdr>
            <w:top w:val="single" w:sz="2" w:space="0" w:color="E3E3E3"/>
            <w:left w:val="single" w:sz="2" w:space="0" w:color="E3E3E3"/>
            <w:bottom w:val="single" w:sz="2" w:space="0" w:color="E3E3E3"/>
            <w:right w:val="single" w:sz="2" w:space="0" w:color="E3E3E3"/>
          </w:divBdr>
          <w:divsChild>
            <w:div w:id="1815369849">
              <w:marLeft w:val="0"/>
              <w:marRight w:val="0"/>
              <w:marTop w:val="0"/>
              <w:marBottom w:val="0"/>
              <w:divBdr>
                <w:top w:val="single" w:sz="2" w:space="0" w:color="E3E3E3"/>
                <w:left w:val="single" w:sz="2" w:space="0" w:color="E3E3E3"/>
                <w:bottom w:val="single" w:sz="2" w:space="0" w:color="E3E3E3"/>
                <w:right w:val="single" w:sz="2" w:space="0" w:color="E3E3E3"/>
              </w:divBdr>
              <w:divsChild>
                <w:div w:id="551382133">
                  <w:marLeft w:val="0"/>
                  <w:marRight w:val="0"/>
                  <w:marTop w:val="0"/>
                  <w:marBottom w:val="0"/>
                  <w:divBdr>
                    <w:top w:val="single" w:sz="2" w:space="0" w:color="E3E3E3"/>
                    <w:left w:val="single" w:sz="2" w:space="0" w:color="E3E3E3"/>
                    <w:bottom w:val="single" w:sz="2" w:space="0" w:color="E3E3E3"/>
                    <w:right w:val="single" w:sz="2" w:space="0" w:color="E3E3E3"/>
                  </w:divBdr>
                  <w:divsChild>
                    <w:div w:id="1062214392">
                      <w:marLeft w:val="0"/>
                      <w:marRight w:val="0"/>
                      <w:marTop w:val="0"/>
                      <w:marBottom w:val="0"/>
                      <w:divBdr>
                        <w:top w:val="single" w:sz="2" w:space="0" w:color="E3E3E3"/>
                        <w:left w:val="single" w:sz="2" w:space="0" w:color="E3E3E3"/>
                        <w:bottom w:val="single" w:sz="2" w:space="0" w:color="E3E3E3"/>
                        <w:right w:val="single" w:sz="2" w:space="0" w:color="E3E3E3"/>
                      </w:divBdr>
                      <w:divsChild>
                        <w:div w:id="2070689037">
                          <w:marLeft w:val="0"/>
                          <w:marRight w:val="0"/>
                          <w:marTop w:val="0"/>
                          <w:marBottom w:val="0"/>
                          <w:divBdr>
                            <w:top w:val="single" w:sz="2" w:space="0" w:color="E3E3E3"/>
                            <w:left w:val="single" w:sz="2" w:space="0" w:color="E3E3E3"/>
                            <w:bottom w:val="single" w:sz="2" w:space="0" w:color="E3E3E3"/>
                            <w:right w:val="single" w:sz="2" w:space="0" w:color="E3E3E3"/>
                          </w:divBdr>
                          <w:divsChild>
                            <w:div w:id="478695403">
                              <w:marLeft w:val="0"/>
                              <w:marRight w:val="0"/>
                              <w:marTop w:val="100"/>
                              <w:marBottom w:val="100"/>
                              <w:divBdr>
                                <w:top w:val="single" w:sz="2" w:space="0" w:color="E3E3E3"/>
                                <w:left w:val="single" w:sz="2" w:space="0" w:color="E3E3E3"/>
                                <w:bottom w:val="single" w:sz="2" w:space="0" w:color="E3E3E3"/>
                                <w:right w:val="single" w:sz="2" w:space="0" w:color="E3E3E3"/>
                              </w:divBdr>
                              <w:divsChild>
                                <w:div w:id="1245797934">
                                  <w:marLeft w:val="0"/>
                                  <w:marRight w:val="0"/>
                                  <w:marTop w:val="0"/>
                                  <w:marBottom w:val="0"/>
                                  <w:divBdr>
                                    <w:top w:val="single" w:sz="2" w:space="0" w:color="E3E3E3"/>
                                    <w:left w:val="single" w:sz="2" w:space="0" w:color="E3E3E3"/>
                                    <w:bottom w:val="single" w:sz="2" w:space="0" w:color="E3E3E3"/>
                                    <w:right w:val="single" w:sz="2" w:space="0" w:color="E3E3E3"/>
                                  </w:divBdr>
                                  <w:divsChild>
                                    <w:div w:id="949968484">
                                      <w:marLeft w:val="0"/>
                                      <w:marRight w:val="0"/>
                                      <w:marTop w:val="0"/>
                                      <w:marBottom w:val="0"/>
                                      <w:divBdr>
                                        <w:top w:val="single" w:sz="2" w:space="0" w:color="E3E3E3"/>
                                        <w:left w:val="single" w:sz="2" w:space="0" w:color="E3E3E3"/>
                                        <w:bottom w:val="single" w:sz="2" w:space="0" w:color="E3E3E3"/>
                                        <w:right w:val="single" w:sz="2" w:space="0" w:color="E3E3E3"/>
                                      </w:divBdr>
                                      <w:divsChild>
                                        <w:div w:id="1229417711">
                                          <w:marLeft w:val="0"/>
                                          <w:marRight w:val="0"/>
                                          <w:marTop w:val="0"/>
                                          <w:marBottom w:val="0"/>
                                          <w:divBdr>
                                            <w:top w:val="single" w:sz="2" w:space="0" w:color="E3E3E3"/>
                                            <w:left w:val="single" w:sz="2" w:space="0" w:color="E3E3E3"/>
                                            <w:bottom w:val="single" w:sz="2" w:space="0" w:color="E3E3E3"/>
                                            <w:right w:val="single" w:sz="2" w:space="0" w:color="E3E3E3"/>
                                          </w:divBdr>
                                          <w:divsChild>
                                            <w:div w:id="1558004259">
                                              <w:marLeft w:val="0"/>
                                              <w:marRight w:val="0"/>
                                              <w:marTop w:val="0"/>
                                              <w:marBottom w:val="0"/>
                                              <w:divBdr>
                                                <w:top w:val="single" w:sz="2" w:space="0" w:color="E3E3E3"/>
                                                <w:left w:val="single" w:sz="2" w:space="0" w:color="E3E3E3"/>
                                                <w:bottom w:val="single" w:sz="2" w:space="0" w:color="E3E3E3"/>
                                                <w:right w:val="single" w:sz="2" w:space="0" w:color="E3E3E3"/>
                                              </w:divBdr>
                                              <w:divsChild>
                                                <w:div w:id="261882926">
                                                  <w:marLeft w:val="0"/>
                                                  <w:marRight w:val="0"/>
                                                  <w:marTop w:val="0"/>
                                                  <w:marBottom w:val="0"/>
                                                  <w:divBdr>
                                                    <w:top w:val="single" w:sz="2" w:space="0" w:color="E3E3E3"/>
                                                    <w:left w:val="single" w:sz="2" w:space="0" w:color="E3E3E3"/>
                                                    <w:bottom w:val="single" w:sz="2" w:space="0" w:color="E3E3E3"/>
                                                    <w:right w:val="single" w:sz="2" w:space="0" w:color="E3E3E3"/>
                                                  </w:divBdr>
                                                  <w:divsChild>
                                                    <w:div w:id="13772006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27919825">
          <w:marLeft w:val="0"/>
          <w:marRight w:val="0"/>
          <w:marTop w:val="0"/>
          <w:marBottom w:val="0"/>
          <w:divBdr>
            <w:top w:val="none" w:sz="0" w:space="0" w:color="auto"/>
            <w:left w:val="none" w:sz="0" w:space="0" w:color="auto"/>
            <w:bottom w:val="none" w:sz="0" w:space="0" w:color="auto"/>
            <w:right w:val="none" w:sz="0" w:space="0" w:color="auto"/>
          </w:divBdr>
        </w:div>
      </w:divsChild>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9971142">
      <w:bodyDiv w:val="1"/>
      <w:marLeft w:val="0"/>
      <w:marRight w:val="0"/>
      <w:marTop w:val="0"/>
      <w:marBottom w:val="0"/>
      <w:divBdr>
        <w:top w:val="none" w:sz="0" w:space="0" w:color="auto"/>
        <w:left w:val="none" w:sz="0" w:space="0" w:color="auto"/>
        <w:bottom w:val="none" w:sz="0" w:space="0" w:color="auto"/>
        <w:right w:val="none" w:sz="0" w:space="0" w:color="auto"/>
      </w:divBdr>
    </w:div>
    <w:div w:id="1544100020">
      <w:bodyDiv w:val="1"/>
      <w:marLeft w:val="0"/>
      <w:marRight w:val="0"/>
      <w:marTop w:val="0"/>
      <w:marBottom w:val="0"/>
      <w:divBdr>
        <w:top w:val="none" w:sz="0" w:space="0" w:color="auto"/>
        <w:left w:val="none" w:sz="0" w:space="0" w:color="auto"/>
        <w:bottom w:val="none" w:sz="0" w:space="0" w:color="auto"/>
        <w:right w:val="none" w:sz="0" w:space="0" w:color="auto"/>
      </w:divBdr>
    </w:div>
    <w:div w:id="1546334822">
      <w:bodyDiv w:val="1"/>
      <w:marLeft w:val="0"/>
      <w:marRight w:val="0"/>
      <w:marTop w:val="0"/>
      <w:marBottom w:val="0"/>
      <w:divBdr>
        <w:top w:val="none" w:sz="0" w:space="0" w:color="auto"/>
        <w:left w:val="none" w:sz="0" w:space="0" w:color="auto"/>
        <w:bottom w:val="none" w:sz="0" w:space="0" w:color="auto"/>
        <w:right w:val="none" w:sz="0" w:space="0" w:color="auto"/>
      </w:divBdr>
    </w:div>
    <w:div w:id="1556162586">
      <w:bodyDiv w:val="1"/>
      <w:marLeft w:val="0"/>
      <w:marRight w:val="0"/>
      <w:marTop w:val="0"/>
      <w:marBottom w:val="0"/>
      <w:divBdr>
        <w:top w:val="none" w:sz="0" w:space="0" w:color="auto"/>
        <w:left w:val="none" w:sz="0" w:space="0" w:color="auto"/>
        <w:bottom w:val="none" w:sz="0" w:space="0" w:color="auto"/>
        <w:right w:val="none" w:sz="0" w:space="0" w:color="auto"/>
      </w:divBdr>
    </w:div>
    <w:div w:id="1567641478">
      <w:bodyDiv w:val="1"/>
      <w:marLeft w:val="0"/>
      <w:marRight w:val="0"/>
      <w:marTop w:val="0"/>
      <w:marBottom w:val="0"/>
      <w:divBdr>
        <w:top w:val="none" w:sz="0" w:space="0" w:color="auto"/>
        <w:left w:val="none" w:sz="0" w:space="0" w:color="auto"/>
        <w:bottom w:val="none" w:sz="0" w:space="0" w:color="auto"/>
        <w:right w:val="none" w:sz="0" w:space="0" w:color="auto"/>
      </w:divBdr>
    </w:div>
    <w:div w:id="1567688689">
      <w:bodyDiv w:val="1"/>
      <w:marLeft w:val="0"/>
      <w:marRight w:val="0"/>
      <w:marTop w:val="0"/>
      <w:marBottom w:val="0"/>
      <w:divBdr>
        <w:top w:val="none" w:sz="0" w:space="0" w:color="auto"/>
        <w:left w:val="none" w:sz="0" w:space="0" w:color="auto"/>
        <w:bottom w:val="none" w:sz="0" w:space="0" w:color="auto"/>
        <w:right w:val="none" w:sz="0" w:space="0" w:color="auto"/>
      </w:divBdr>
    </w:div>
    <w:div w:id="1580093981">
      <w:bodyDiv w:val="1"/>
      <w:marLeft w:val="0"/>
      <w:marRight w:val="0"/>
      <w:marTop w:val="0"/>
      <w:marBottom w:val="0"/>
      <w:divBdr>
        <w:top w:val="none" w:sz="0" w:space="0" w:color="auto"/>
        <w:left w:val="none" w:sz="0" w:space="0" w:color="auto"/>
        <w:bottom w:val="none" w:sz="0" w:space="0" w:color="auto"/>
        <w:right w:val="none" w:sz="0" w:space="0" w:color="auto"/>
      </w:divBdr>
    </w:div>
    <w:div w:id="1582132265">
      <w:bodyDiv w:val="1"/>
      <w:marLeft w:val="0"/>
      <w:marRight w:val="0"/>
      <w:marTop w:val="0"/>
      <w:marBottom w:val="0"/>
      <w:divBdr>
        <w:top w:val="none" w:sz="0" w:space="0" w:color="auto"/>
        <w:left w:val="none" w:sz="0" w:space="0" w:color="auto"/>
        <w:bottom w:val="none" w:sz="0" w:space="0" w:color="auto"/>
        <w:right w:val="none" w:sz="0" w:space="0" w:color="auto"/>
      </w:divBdr>
    </w:div>
    <w:div w:id="1585408858">
      <w:bodyDiv w:val="1"/>
      <w:marLeft w:val="0"/>
      <w:marRight w:val="0"/>
      <w:marTop w:val="0"/>
      <w:marBottom w:val="0"/>
      <w:divBdr>
        <w:top w:val="none" w:sz="0" w:space="0" w:color="auto"/>
        <w:left w:val="none" w:sz="0" w:space="0" w:color="auto"/>
        <w:bottom w:val="none" w:sz="0" w:space="0" w:color="auto"/>
        <w:right w:val="none" w:sz="0" w:space="0" w:color="auto"/>
      </w:divBdr>
    </w:div>
    <w:div w:id="1605070747">
      <w:bodyDiv w:val="1"/>
      <w:marLeft w:val="0"/>
      <w:marRight w:val="0"/>
      <w:marTop w:val="0"/>
      <w:marBottom w:val="0"/>
      <w:divBdr>
        <w:top w:val="none" w:sz="0" w:space="0" w:color="auto"/>
        <w:left w:val="none" w:sz="0" w:space="0" w:color="auto"/>
        <w:bottom w:val="none" w:sz="0" w:space="0" w:color="auto"/>
        <w:right w:val="none" w:sz="0" w:space="0" w:color="auto"/>
      </w:divBdr>
    </w:div>
    <w:div w:id="1608613603">
      <w:bodyDiv w:val="1"/>
      <w:marLeft w:val="0"/>
      <w:marRight w:val="0"/>
      <w:marTop w:val="0"/>
      <w:marBottom w:val="0"/>
      <w:divBdr>
        <w:top w:val="none" w:sz="0" w:space="0" w:color="auto"/>
        <w:left w:val="none" w:sz="0" w:space="0" w:color="auto"/>
        <w:bottom w:val="none" w:sz="0" w:space="0" w:color="auto"/>
        <w:right w:val="none" w:sz="0" w:space="0" w:color="auto"/>
      </w:divBdr>
    </w:div>
    <w:div w:id="1617181169">
      <w:bodyDiv w:val="1"/>
      <w:marLeft w:val="0"/>
      <w:marRight w:val="0"/>
      <w:marTop w:val="0"/>
      <w:marBottom w:val="0"/>
      <w:divBdr>
        <w:top w:val="none" w:sz="0" w:space="0" w:color="auto"/>
        <w:left w:val="none" w:sz="0" w:space="0" w:color="auto"/>
        <w:bottom w:val="none" w:sz="0" w:space="0" w:color="auto"/>
        <w:right w:val="none" w:sz="0" w:space="0" w:color="auto"/>
      </w:divBdr>
    </w:div>
    <w:div w:id="1627196430">
      <w:bodyDiv w:val="1"/>
      <w:marLeft w:val="0"/>
      <w:marRight w:val="0"/>
      <w:marTop w:val="0"/>
      <w:marBottom w:val="0"/>
      <w:divBdr>
        <w:top w:val="none" w:sz="0" w:space="0" w:color="auto"/>
        <w:left w:val="none" w:sz="0" w:space="0" w:color="auto"/>
        <w:bottom w:val="none" w:sz="0" w:space="0" w:color="auto"/>
        <w:right w:val="none" w:sz="0" w:space="0" w:color="auto"/>
      </w:divBdr>
    </w:div>
    <w:div w:id="1653827814">
      <w:bodyDiv w:val="1"/>
      <w:marLeft w:val="0"/>
      <w:marRight w:val="0"/>
      <w:marTop w:val="0"/>
      <w:marBottom w:val="0"/>
      <w:divBdr>
        <w:top w:val="none" w:sz="0" w:space="0" w:color="auto"/>
        <w:left w:val="none" w:sz="0" w:space="0" w:color="auto"/>
        <w:bottom w:val="none" w:sz="0" w:space="0" w:color="auto"/>
        <w:right w:val="none" w:sz="0" w:space="0" w:color="auto"/>
      </w:divBdr>
    </w:div>
    <w:div w:id="1662198790">
      <w:bodyDiv w:val="1"/>
      <w:marLeft w:val="0"/>
      <w:marRight w:val="0"/>
      <w:marTop w:val="0"/>
      <w:marBottom w:val="0"/>
      <w:divBdr>
        <w:top w:val="none" w:sz="0" w:space="0" w:color="auto"/>
        <w:left w:val="none" w:sz="0" w:space="0" w:color="auto"/>
        <w:bottom w:val="none" w:sz="0" w:space="0" w:color="auto"/>
        <w:right w:val="none" w:sz="0" w:space="0" w:color="auto"/>
      </w:divBdr>
    </w:div>
    <w:div w:id="1676181337">
      <w:bodyDiv w:val="1"/>
      <w:marLeft w:val="0"/>
      <w:marRight w:val="0"/>
      <w:marTop w:val="0"/>
      <w:marBottom w:val="0"/>
      <w:divBdr>
        <w:top w:val="none" w:sz="0" w:space="0" w:color="auto"/>
        <w:left w:val="none" w:sz="0" w:space="0" w:color="auto"/>
        <w:bottom w:val="none" w:sz="0" w:space="0" w:color="auto"/>
        <w:right w:val="none" w:sz="0" w:space="0" w:color="auto"/>
      </w:divBdr>
    </w:div>
    <w:div w:id="1685402785">
      <w:bodyDiv w:val="1"/>
      <w:marLeft w:val="0"/>
      <w:marRight w:val="0"/>
      <w:marTop w:val="0"/>
      <w:marBottom w:val="0"/>
      <w:divBdr>
        <w:top w:val="none" w:sz="0" w:space="0" w:color="auto"/>
        <w:left w:val="none" w:sz="0" w:space="0" w:color="auto"/>
        <w:bottom w:val="none" w:sz="0" w:space="0" w:color="auto"/>
        <w:right w:val="none" w:sz="0" w:space="0" w:color="auto"/>
      </w:divBdr>
    </w:div>
    <w:div w:id="1686126361">
      <w:bodyDiv w:val="1"/>
      <w:marLeft w:val="0"/>
      <w:marRight w:val="0"/>
      <w:marTop w:val="0"/>
      <w:marBottom w:val="0"/>
      <w:divBdr>
        <w:top w:val="none" w:sz="0" w:space="0" w:color="auto"/>
        <w:left w:val="none" w:sz="0" w:space="0" w:color="auto"/>
        <w:bottom w:val="none" w:sz="0" w:space="0" w:color="auto"/>
        <w:right w:val="none" w:sz="0" w:space="0" w:color="auto"/>
      </w:divBdr>
    </w:div>
    <w:div w:id="1689482439">
      <w:bodyDiv w:val="1"/>
      <w:marLeft w:val="0"/>
      <w:marRight w:val="0"/>
      <w:marTop w:val="0"/>
      <w:marBottom w:val="0"/>
      <w:divBdr>
        <w:top w:val="none" w:sz="0" w:space="0" w:color="auto"/>
        <w:left w:val="none" w:sz="0" w:space="0" w:color="auto"/>
        <w:bottom w:val="none" w:sz="0" w:space="0" w:color="auto"/>
        <w:right w:val="none" w:sz="0" w:space="0" w:color="auto"/>
      </w:divBdr>
    </w:div>
    <w:div w:id="1700081539">
      <w:bodyDiv w:val="1"/>
      <w:marLeft w:val="0"/>
      <w:marRight w:val="0"/>
      <w:marTop w:val="0"/>
      <w:marBottom w:val="0"/>
      <w:divBdr>
        <w:top w:val="none" w:sz="0" w:space="0" w:color="auto"/>
        <w:left w:val="none" w:sz="0" w:space="0" w:color="auto"/>
        <w:bottom w:val="none" w:sz="0" w:space="0" w:color="auto"/>
        <w:right w:val="none" w:sz="0" w:space="0" w:color="auto"/>
      </w:divBdr>
    </w:div>
    <w:div w:id="1714307552">
      <w:bodyDiv w:val="1"/>
      <w:marLeft w:val="0"/>
      <w:marRight w:val="0"/>
      <w:marTop w:val="0"/>
      <w:marBottom w:val="0"/>
      <w:divBdr>
        <w:top w:val="none" w:sz="0" w:space="0" w:color="auto"/>
        <w:left w:val="none" w:sz="0" w:space="0" w:color="auto"/>
        <w:bottom w:val="none" w:sz="0" w:space="0" w:color="auto"/>
        <w:right w:val="none" w:sz="0" w:space="0" w:color="auto"/>
      </w:divBdr>
    </w:div>
    <w:div w:id="1720782514">
      <w:bodyDiv w:val="1"/>
      <w:marLeft w:val="0"/>
      <w:marRight w:val="0"/>
      <w:marTop w:val="0"/>
      <w:marBottom w:val="0"/>
      <w:divBdr>
        <w:top w:val="none" w:sz="0" w:space="0" w:color="auto"/>
        <w:left w:val="none" w:sz="0" w:space="0" w:color="auto"/>
        <w:bottom w:val="none" w:sz="0" w:space="0" w:color="auto"/>
        <w:right w:val="none" w:sz="0" w:space="0" w:color="auto"/>
      </w:divBdr>
    </w:div>
    <w:div w:id="1726634528">
      <w:bodyDiv w:val="1"/>
      <w:marLeft w:val="0"/>
      <w:marRight w:val="0"/>
      <w:marTop w:val="0"/>
      <w:marBottom w:val="0"/>
      <w:divBdr>
        <w:top w:val="none" w:sz="0" w:space="0" w:color="auto"/>
        <w:left w:val="none" w:sz="0" w:space="0" w:color="auto"/>
        <w:bottom w:val="none" w:sz="0" w:space="0" w:color="auto"/>
        <w:right w:val="none" w:sz="0" w:space="0" w:color="auto"/>
      </w:divBdr>
    </w:div>
    <w:div w:id="1732383322">
      <w:bodyDiv w:val="1"/>
      <w:marLeft w:val="0"/>
      <w:marRight w:val="0"/>
      <w:marTop w:val="0"/>
      <w:marBottom w:val="0"/>
      <w:divBdr>
        <w:top w:val="none" w:sz="0" w:space="0" w:color="auto"/>
        <w:left w:val="none" w:sz="0" w:space="0" w:color="auto"/>
        <w:bottom w:val="none" w:sz="0" w:space="0" w:color="auto"/>
        <w:right w:val="none" w:sz="0" w:space="0" w:color="auto"/>
      </w:divBdr>
    </w:div>
    <w:div w:id="1741515537">
      <w:bodyDiv w:val="1"/>
      <w:marLeft w:val="0"/>
      <w:marRight w:val="0"/>
      <w:marTop w:val="0"/>
      <w:marBottom w:val="0"/>
      <w:divBdr>
        <w:top w:val="none" w:sz="0" w:space="0" w:color="auto"/>
        <w:left w:val="none" w:sz="0" w:space="0" w:color="auto"/>
        <w:bottom w:val="none" w:sz="0" w:space="0" w:color="auto"/>
        <w:right w:val="none" w:sz="0" w:space="0" w:color="auto"/>
      </w:divBdr>
    </w:div>
    <w:div w:id="1746799315">
      <w:bodyDiv w:val="1"/>
      <w:marLeft w:val="0"/>
      <w:marRight w:val="0"/>
      <w:marTop w:val="0"/>
      <w:marBottom w:val="0"/>
      <w:divBdr>
        <w:top w:val="none" w:sz="0" w:space="0" w:color="auto"/>
        <w:left w:val="none" w:sz="0" w:space="0" w:color="auto"/>
        <w:bottom w:val="none" w:sz="0" w:space="0" w:color="auto"/>
        <w:right w:val="none" w:sz="0" w:space="0" w:color="auto"/>
      </w:divBdr>
    </w:div>
    <w:div w:id="1752697203">
      <w:bodyDiv w:val="1"/>
      <w:marLeft w:val="0"/>
      <w:marRight w:val="0"/>
      <w:marTop w:val="0"/>
      <w:marBottom w:val="0"/>
      <w:divBdr>
        <w:top w:val="none" w:sz="0" w:space="0" w:color="auto"/>
        <w:left w:val="none" w:sz="0" w:space="0" w:color="auto"/>
        <w:bottom w:val="none" w:sz="0" w:space="0" w:color="auto"/>
        <w:right w:val="none" w:sz="0" w:space="0" w:color="auto"/>
      </w:divBdr>
    </w:div>
    <w:div w:id="1753962688">
      <w:bodyDiv w:val="1"/>
      <w:marLeft w:val="0"/>
      <w:marRight w:val="0"/>
      <w:marTop w:val="0"/>
      <w:marBottom w:val="0"/>
      <w:divBdr>
        <w:top w:val="none" w:sz="0" w:space="0" w:color="auto"/>
        <w:left w:val="none" w:sz="0" w:space="0" w:color="auto"/>
        <w:bottom w:val="none" w:sz="0" w:space="0" w:color="auto"/>
        <w:right w:val="none" w:sz="0" w:space="0" w:color="auto"/>
      </w:divBdr>
    </w:div>
    <w:div w:id="1762487990">
      <w:bodyDiv w:val="1"/>
      <w:marLeft w:val="0"/>
      <w:marRight w:val="0"/>
      <w:marTop w:val="0"/>
      <w:marBottom w:val="0"/>
      <w:divBdr>
        <w:top w:val="none" w:sz="0" w:space="0" w:color="auto"/>
        <w:left w:val="none" w:sz="0" w:space="0" w:color="auto"/>
        <w:bottom w:val="none" w:sz="0" w:space="0" w:color="auto"/>
        <w:right w:val="none" w:sz="0" w:space="0" w:color="auto"/>
      </w:divBdr>
    </w:div>
    <w:div w:id="1814523641">
      <w:bodyDiv w:val="1"/>
      <w:marLeft w:val="0"/>
      <w:marRight w:val="0"/>
      <w:marTop w:val="0"/>
      <w:marBottom w:val="0"/>
      <w:divBdr>
        <w:top w:val="none" w:sz="0" w:space="0" w:color="auto"/>
        <w:left w:val="none" w:sz="0" w:space="0" w:color="auto"/>
        <w:bottom w:val="none" w:sz="0" w:space="0" w:color="auto"/>
        <w:right w:val="none" w:sz="0" w:space="0" w:color="auto"/>
      </w:divBdr>
    </w:div>
    <w:div w:id="1822892490">
      <w:bodyDiv w:val="1"/>
      <w:marLeft w:val="0"/>
      <w:marRight w:val="0"/>
      <w:marTop w:val="0"/>
      <w:marBottom w:val="0"/>
      <w:divBdr>
        <w:top w:val="none" w:sz="0" w:space="0" w:color="auto"/>
        <w:left w:val="none" w:sz="0" w:space="0" w:color="auto"/>
        <w:bottom w:val="none" w:sz="0" w:space="0" w:color="auto"/>
        <w:right w:val="none" w:sz="0" w:space="0" w:color="auto"/>
      </w:divBdr>
    </w:div>
    <w:div w:id="1835802284">
      <w:bodyDiv w:val="1"/>
      <w:marLeft w:val="0"/>
      <w:marRight w:val="0"/>
      <w:marTop w:val="0"/>
      <w:marBottom w:val="0"/>
      <w:divBdr>
        <w:top w:val="none" w:sz="0" w:space="0" w:color="auto"/>
        <w:left w:val="none" w:sz="0" w:space="0" w:color="auto"/>
        <w:bottom w:val="none" w:sz="0" w:space="0" w:color="auto"/>
        <w:right w:val="none" w:sz="0" w:space="0" w:color="auto"/>
      </w:divBdr>
    </w:div>
    <w:div w:id="1836801211">
      <w:bodyDiv w:val="1"/>
      <w:marLeft w:val="0"/>
      <w:marRight w:val="0"/>
      <w:marTop w:val="0"/>
      <w:marBottom w:val="0"/>
      <w:divBdr>
        <w:top w:val="none" w:sz="0" w:space="0" w:color="auto"/>
        <w:left w:val="none" w:sz="0" w:space="0" w:color="auto"/>
        <w:bottom w:val="none" w:sz="0" w:space="0" w:color="auto"/>
        <w:right w:val="none" w:sz="0" w:space="0" w:color="auto"/>
      </w:divBdr>
    </w:div>
    <w:div w:id="1837500344">
      <w:bodyDiv w:val="1"/>
      <w:marLeft w:val="0"/>
      <w:marRight w:val="0"/>
      <w:marTop w:val="0"/>
      <w:marBottom w:val="0"/>
      <w:divBdr>
        <w:top w:val="none" w:sz="0" w:space="0" w:color="auto"/>
        <w:left w:val="none" w:sz="0" w:space="0" w:color="auto"/>
        <w:bottom w:val="none" w:sz="0" w:space="0" w:color="auto"/>
        <w:right w:val="none" w:sz="0" w:space="0" w:color="auto"/>
      </w:divBdr>
    </w:div>
    <w:div w:id="1844272609">
      <w:bodyDiv w:val="1"/>
      <w:marLeft w:val="0"/>
      <w:marRight w:val="0"/>
      <w:marTop w:val="0"/>
      <w:marBottom w:val="0"/>
      <w:divBdr>
        <w:top w:val="none" w:sz="0" w:space="0" w:color="auto"/>
        <w:left w:val="none" w:sz="0" w:space="0" w:color="auto"/>
        <w:bottom w:val="none" w:sz="0" w:space="0" w:color="auto"/>
        <w:right w:val="none" w:sz="0" w:space="0" w:color="auto"/>
      </w:divBdr>
    </w:div>
    <w:div w:id="1869642639">
      <w:bodyDiv w:val="1"/>
      <w:marLeft w:val="0"/>
      <w:marRight w:val="0"/>
      <w:marTop w:val="0"/>
      <w:marBottom w:val="0"/>
      <w:divBdr>
        <w:top w:val="none" w:sz="0" w:space="0" w:color="auto"/>
        <w:left w:val="none" w:sz="0" w:space="0" w:color="auto"/>
        <w:bottom w:val="none" w:sz="0" w:space="0" w:color="auto"/>
        <w:right w:val="none" w:sz="0" w:space="0" w:color="auto"/>
      </w:divBdr>
    </w:div>
    <w:div w:id="1870145864">
      <w:bodyDiv w:val="1"/>
      <w:marLeft w:val="0"/>
      <w:marRight w:val="0"/>
      <w:marTop w:val="0"/>
      <w:marBottom w:val="0"/>
      <w:divBdr>
        <w:top w:val="none" w:sz="0" w:space="0" w:color="auto"/>
        <w:left w:val="none" w:sz="0" w:space="0" w:color="auto"/>
        <w:bottom w:val="none" w:sz="0" w:space="0" w:color="auto"/>
        <w:right w:val="none" w:sz="0" w:space="0" w:color="auto"/>
      </w:divBdr>
    </w:div>
    <w:div w:id="1877232261">
      <w:bodyDiv w:val="1"/>
      <w:marLeft w:val="0"/>
      <w:marRight w:val="0"/>
      <w:marTop w:val="0"/>
      <w:marBottom w:val="0"/>
      <w:divBdr>
        <w:top w:val="none" w:sz="0" w:space="0" w:color="auto"/>
        <w:left w:val="none" w:sz="0" w:space="0" w:color="auto"/>
        <w:bottom w:val="none" w:sz="0" w:space="0" w:color="auto"/>
        <w:right w:val="none" w:sz="0" w:space="0" w:color="auto"/>
      </w:divBdr>
    </w:div>
    <w:div w:id="1878471764">
      <w:bodyDiv w:val="1"/>
      <w:marLeft w:val="0"/>
      <w:marRight w:val="0"/>
      <w:marTop w:val="0"/>
      <w:marBottom w:val="0"/>
      <w:divBdr>
        <w:top w:val="none" w:sz="0" w:space="0" w:color="auto"/>
        <w:left w:val="none" w:sz="0" w:space="0" w:color="auto"/>
        <w:bottom w:val="none" w:sz="0" w:space="0" w:color="auto"/>
        <w:right w:val="none" w:sz="0" w:space="0" w:color="auto"/>
      </w:divBdr>
    </w:div>
    <w:div w:id="1897159849">
      <w:bodyDiv w:val="1"/>
      <w:marLeft w:val="0"/>
      <w:marRight w:val="0"/>
      <w:marTop w:val="0"/>
      <w:marBottom w:val="0"/>
      <w:divBdr>
        <w:top w:val="none" w:sz="0" w:space="0" w:color="auto"/>
        <w:left w:val="none" w:sz="0" w:space="0" w:color="auto"/>
        <w:bottom w:val="none" w:sz="0" w:space="0" w:color="auto"/>
        <w:right w:val="none" w:sz="0" w:space="0" w:color="auto"/>
      </w:divBdr>
    </w:div>
    <w:div w:id="1907186003">
      <w:bodyDiv w:val="1"/>
      <w:marLeft w:val="0"/>
      <w:marRight w:val="0"/>
      <w:marTop w:val="0"/>
      <w:marBottom w:val="0"/>
      <w:divBdr>
        <w:top w:val="none" w:sz="0" w:space="0" w:color="auto"/>
        <w:left w:val="none" w:sz="0" w:space="0" w:color="auto"/>
        <w:bottom w:val="none" w:sz="0" w:space="0" w:color="auto"/>
        <w:right w:val="none" w:sz="0" w:space="0" w:color="auto"/>
      </w:divBdr>
    </w:div>
    <w:div w:id="1920365637">
      <w:bodyDiv w:val="1"/>
      <w:marLeft w:val="0"/>
      <w:marRight w:val="0"/>
      <w:marTop w:val="0"/>
      <w:marBottom w:val="0"/>
      <w:divBdr>
        <w:top w:val="none" w:sz="0" w:space="0" w:color="auto"/>
        <w:left w:val="none" w:sz="0" w:space="0" w:color="auto"/>
        <w:bottom w:val="none" w:sz="0" w:space="0" w:color="auto"/>
        <w:right w:val="none" w:sz="0" w:space="0" w:color="auto"/>
      </w:divBdr>
    </w:div>
    <w:div w:id="1922906000">
      <w:bodyDiv w:val="1"/>
      <w:marLeft w:val="0"/>
      <w:marRight w:val="0"/>
      <w:marTop w:val="0"/>
      <w:marBottom w:val="0"/>
      <w:divBdr>
        <w:top w:val="none" w:sz="0" w:space="0" w:color="auto"/>
        <w:left w:val="none" w:sz="0" w:space="0" w:color="auto"/>
        <w:bottom w:val="none" w:sz="0" w:space="0" w:color="auto"/>
        <w:right w:val="none" w:sz="0" w:space="0" w:color="auto"/>
      </w:divBdr>
    </w:div>
    <w:div w:id="1926566890">
      <w:bodyDiv w:val="1"/>
      <w:marLeft w:val="0"/>
      <w:marRight w:val="0"/>
      <w:marTop w:val="0"/>
      <w:marBottom w:val="0"/>
      <w:divBdr>
        <w:top w:val="none" w:sz="0" w:space="0" w:color="auto"/>
        <w:left w:val="none" w:sz="0" w:space="0" w:color="auto"/>
        <w:bottom w:val="none" w:sz="0" w:space="0" w:color="auto"/>
        <w:right w:val="none" w:sz="0" w:space="0" w:color="auto"/>
      </w:divBdr>
    </w:div>
    <w:div w:id="1930382838">
      <w:bodyDiv w:val="1"/>
      <w:marLeft w:val="0"/>
      <w:marRight w:val="0"/>
      <w:marTop w:val="0"/>
      <w:marBottom w:val="0"/>
      <w:divBdr>
        <w:top w:val="none" w:sz="0" w:space="0" w:color="auto"/>
        <w:left w:val="none" w:sz="0" w:space="0" w:color="auto"/>
        <w:bottom w:val="none" w:sz="0" w:space="0" w:color="auto"/>
        <w:right w:val="none" w:sz="0" w:space="0" w:color="auto"/>
      </w:divBdr>
    </w:div>
    <w:div w:id="1972706279">
      <w:bodyDiv w:val="1"/>
      <w:marLeft w:val="0"/>
      <w:marRight w:val="0"/>
      <w:marTop w:val="0"/>
      <w:marBottom w:val="0"/>
      <w:divBdr>
        <w:top w:val="none" w:sz="0" w:space="0" w:color="auto"/>
        <w:left w:val="none" w:sz="0" w:space="0" w:color="auto"/>
        <w:bottom w:val="none" w:sz="0" w:space="0" w:color="auto"/>
        <w:right w:val="none" w:sz="0" w:space="0" w:color="auto"/>
      </w:divBdr>
    </w:div>
    <w:div w:id="1973515889">
      <w:bodyDiv w:val="1"/>
      <w:marLeft w:val="0"/>
      <w:marRight w:val="0"/>
      <w:marTop w:val="0"/>
      <w:marBottom w:val="0"/>
      <w:divBdr>
        <w:top w:val="none" w:sz="0" w:space="0" w:color="auto"/>
        <w:left w:val="none" w:sz="0" w:space="0" w:color="auto"/>
        <w:bottom w:val="none" w:sz="0" w:space="0" w:color="auto"/>
        <w:right w:val="none" w:sz="0" w:space="0" w:color="auto"/>
      </w:divBdr>
    </w:div>
    <w:div w:id="1981185813">
      <w:bodyDiv w:val="1"/>
      <w:marLeft w:val="0"/>
      <w:marRight w:val="0"/>
      <w:marTop w:val="0"/>
      <w:marBottom w:val="0"/>
      <w:divBdr>
        <w:top w:val="none" w:sz="0" w:space="0" w:color="auto"/>
        <w:left w:val="none" w:sz="0" w:space="0" w:color="auto"/>
        <w:bottom w:val="none" w:sz="0" w:space="0" w:color="auto"/>
        <w:right w:val="none" w:sz="0" w:space="0" w:color="auto"/>
      </w:divBdr>
    </w:div>
    <w:div w:id="2000571021">
      <w:bodyDiv w:val="1"/>
      <w:marLeft w:val="0"/>
      <w:marRight w:val="0"/>
      <w:marTop w:val="0"/>
      <w:marBottom w:val="0"/>
      <w:divBdr>
        <w:top w:val="none" w:sz="0" w:space="0" w:color="auto"/>
        <w:left w:val="none" w:sz="0" w:space="0" w:color="auto"/>
        <w:bottom w:val="none" w:sz="0" w:space="0" w:color="auto"/>
        <w:right w:val="none" w:sz="0" w:space="0" w:color="auto"/>
      </w:divBdr>
    </w:div>
    <w:div w:id="2006084888">
      <w:bodyDiv w:val="1"/>
      <w:marLeft w:val="0"/>
      <w:marRight w:val="0"/>
      <w:marTop w:val="0"/>
      <w:marBottom w:val="0"/>
      <w:divBdr>
        <w:top w:val="none" w:sz="0" w:space="0" w:color="auto"/>
        <w:left w:val="none" w:sz="0" w:space="0" w:color="auto"/>
        <w:bottom w:val="none" w:sz="0" w:space="0" w:color="auto"/>
        <w:right w:val="none" w:sz="0" w:space="0" w:color="auto"/>
      </w:divBdr>
    </w:div>
    <w:div w:id="2016689693">
      <w:bodyDiv w:val="1"/>
      <w:marLeft w:val="0"/>
      <w:marRight w:val="0"/>
      <w:marTop w:val="0"/>
      <w:marBottom w:val="0"/>
      <w:divBdr>
        <w:top w:val="none" w:sz="0" w:space="0" w:color="auto"/>
        <w:left w:val="none" w:sz="0" w:space="0" w:color="auto"/>
        <w:bottom w:val="none" w:sz="0" w:space="0" w:color="auto"/>
        <w:right w:val="none" w:sz="0" w:space="0" w:color="auto"/>
      </w:divBdr>
    </w:div>
    <w:div w:id="2033071227">
      <w:bodyDiv w:val="1"/>
      <w:marLeft w:val="0"/>
      <w:marRight w:val="0"/>
      <w:marTop w:val="0"/>
      <w:marBottom w:val="0"/>
      <w:divBdr>
        <w:top w:val="none" w:sz="0" w:space="0" w:color="auto"/>
        <w:left w:val="none" w:sz="0" w:space="0" w:color="auto"/>
        <w:bottom w:val="none" w:sz="0" w:space="0" w:color="auto"/>
        <w:right w:val="none" w:sz="0" w:space="0" w:color="auto"/>
      </w:divBdr>
    </w:div>
    <w:div w:id="2033993766">
      <w:bodyDiv w:val="1"/>
      <w:marLeft w:val="0"/>
      <w:marRight w:val="0"/>
      <w:marTop w:val="0"/>
      <w:marBottom w:val="0"/>
      <w:divBdr>
        <w:top w:val="none" w:sz="0" w:space="0" w:color="auto"/>
        <w:left w:val="none" w:sz="0" w:space="0" w:color="auto"/>
        <w:bottom w:val="none" w:sz="0" w:space="0" w:color="auto"/>
        <w:right w:val="none" w:sz="0" w:space="0" w:color="auto"/>
      </w:divBdr>
    </w:div>
    <w:div w:id="2041003493">
      <w:bodyDiv w:val="1"/>
      <w:marLeft w:val="0"/>
      <w:marRight w:val="0"/>
      <w:marTop w:val="0"/>
      <w:marBottom w:val="0"/>
      <w:divBdr>
        <w:top w:val="none" w:sz="0" w:space="0" w:color="auto"/>
        <w:left w:val="none" w:sz="0" w:space="0" w:color="auto"/>
        <w:bottom w:val="none" w:sz="0" w:space="0" w:color="auto"/>
        <w:right w:val="none" w:sz="0" w:space="0" w:color="auto"/>
      </w:divBdr>
    </w:div>
    <w:div w:id="2057586907">
      <w:bodyDiv w:val="1"/>
      <w:marLeft w:val="0"/>
      <w:marRight w:val="0"/>
      <w:marTop w:val="0"/>
      <w:marBottom w:val="0"/>
      <w:divBdr>
        <w:top w:val="none" w:sz="0" w:space="0" w:color="auto"/>
        <w:left w:val="none" w:sz="0" w:space="0" w:color="auto"/>
        <w:bottom w:val="none" w:sz="0" w:space="0" w:color="auto"/>
        <w:right w:val="none" w:sz="0" w:space="0" w:color="auto"/>
      </w:divBdr>
    </w:div>
    <w:div w:id="2064524009">
      <w:bodyDiv w:val="1"/>
      <w:marLeft w:val="0"/>
      <w:marRight w:val="0"/>
      <w:marTop w:val="0"/>
      <w:marBottom w:val="0"/>
      <w:divBdr>
        <w:top w:val="none" w:sz="0" w:space="0" w:color="auto"/>
        <w:left w:val="none" w:sz="0" w:space="0" w:color="auto"/>
        <w:bottom w:val="none" w:sz="0" w:space="0" w:color="auto"/>
        <w:right w:val="none" w:sz="0" w:space="0" w:color="auto"/>
      </w:divBdr>
    </w:div>
    <w:div w:id="2074504094">
      <w:bodyDiv w:val="1"/>
      <w:marLeft w:val="0"/>
      <w:marRight w:val="0"/>
      <w:marTop w:val="0"/>
      <w:marBottom w:val="0"/>
      <w:divBdr>
        <w:top w:val="none" w:sz="0" w:space="0" w:color="auto"/>
        <w:left w:val="none" w:sz="0" w:space="0" w:color="auto"/>
        <w:bottom w:val="none" w:sz="0" w:space="0" w:color="auto"/>
        <w:right w:val="none" w:sz="0" w:space="0" w:color="auto"/>
      </w:divBdr>
    </w:div>
    <w:div w:id="2075662114">
      <w:bodyDiv w:val="1"/>
      <w:marLeft w:val="0"/>
      <w:marRight w:val="0"/>
      <w:marTop w:val="0"/>
      <w:marBottom w:val="0"/>
      <w:divBdr>
        <w:top w:val="none" w:sz="0" w:space="0" w:color="auto"/>
        <w:left w:val="none" w:sz="0" w:space="0" w:color="auto"/>
        <w:bottom w:val="none" w:sz="0" w:space="0" w:color="auto"/>
        <w:right w:val="none" w:sz="0" w:space="0" w:color="auto"/>
      </w:divBdr>
    </w:div>
    <w:div w:id="2076273003">
      <w:bodyDiv w:val="1"/>
      <w:marLeft w:val="0"/>
      <w:marRight w:val="0"/>
      <w:marTop w:val="0"/>
      <w:marBottom w:val="0"/>
      <w:divBdr>
        <w:top w:val="none" w:sz="0" w:space="0" w:color="auto"/>
        <w:left w:val="none" w:sz="0" w:space="0" w:color="auto"/>
        <w:bottom w:val="none" w:sz="0" w:space="0" w:color="auto"/>
        <w:right w:val="none" w:sz="0" w:space="0" w:color="auto"/>
      </w:divBdr>
    </w:div>
    <w:div w:id="2079672727">
      <w:bodyDiv w:val="1"/>
      <w:marLeft w:val="0"/>
      <w:marRight w:val="0"/>
      <w:marTop w:val="0"/>
      <w:marBottom w:val="0"/>
      <w:divBdr>
        <w:top w:val="none" w:sz="0" w:space="0" w:color="auto"/>
        <w:left w:val="none" w:sz="0" w:space="0" w:color="auto"/>
        <w:bottom w:val="none" w:sz="0" w:space="0" w:color="auto"/>
        <w:right w:val="none" w:sz="0" w:space="0" w:color="auto"/>
      </w:divBdr>
    </w:div>
    <w:div w:id="2083017876">
      <w:bodyDiv w:val="1"/>
      <w:marLeft w:val="0"/>
      <w:marRight w:val="0"/>
      <w:marTop w:val="0"/>
      <w:marBottom w:val="0"/>
      <w:divBdr>
        <w:top w:val="none" w:sz="0" w:space="0" w:color="auto"/>
        <w:left w:val="none" w:sz="0" w:space="0" w:color="auto"/>
        <w:bottom w:val="none" w:sz="0" w:space="0" w:color="auto"/>
        <w:right w:val="none" w:sz="0" w:space="0" w:color="auto"/>
      </w:divBdr>
    </w:div>
    <w:div w:id="2088115959">
      <w:bodyDiv w:val="1"/>
      <w:marLeft w:val="0"/>
      <w:marRight w:val="0"/>
      <w:marTop w:val="0"/>
      <w:marBottom w:val="0"/>
      <w:divBdr>
        <w:top w:val="none" w:sz="0" w:space="0" w:color="auto"/>
        <w:left w:val="none" w:sz="0" w:space="0" w:color="auto"/>
        <w:bottom w:val="none" w:sz="0" w:space="0" w:color="auto"/>
        <w:right w:val="none" w:sz="0" w:space="0" w:color="auto"/>
      </w:divBdr>
    </w:div>
    <w:div w:id="2098014454">
      <w:bodyDiv w:val="1"/>
      <w:marLeft w:val="0"/>
      <w:marRight w:val="0"/>
      <w:marTop w:val="0"/>
      <w:marBottom w:val="0"/>
      <w:divBdr>
        <w:top w:val="none" w:sz="0" w:space="0" w:color="auto"/>
        <w:left w:val="none" w:sz="0" w:space="0" w:color="auto"/>
        <w:bottom w:val="none" w:sz="0" w:space="0" w:color="auto"/>
        <w:right w:val="none" w:sz="0" w:space="0" w:color="auto"/>
      </w:divBdr>
    </w:div>
    <w:div w:id="2100591557">
      <w:bodyDiv w:val="1"/>
      <w:marLeft w:val="0"/>
      <w:marRight w:val="0"/>
      <w:marTop w:val="0"/>
      <w:marBottom w:val="0"/>
      <w:divBdr>
        <w:top w:val="none" w:sz="0" w:space="0" w:color="auto"/>
        <w:left w:val="none" w:sz="0" w:space="0" w:color="auto"/>
        <w:bottom w:val="none" w:sz="0" w:space="0" w:color="auto"/>
        <w:right w:val="none" w:sz="0" w:space="0" w:color="auto"/>
      </w:divBdr>
    </w:div>
    <w:div w:id="2109962745">
      <w:bodyDiv w:val="1"/>
      <w:marLeft w:val="0"/>
      <w:marRight w:val="0"/>
      <w:marTop w:val="0"/>
      <w:marBottom w:val="0"/>
      <w:divBdr>
        <w:top w:val="none" w:sz="0" w:space="0" w:color="auto"/>
        <w:left w:val="none" w:sz="0" w:space="0" w:color="auto"/>
        <w:bottom w:val="none" w:sz="0" w:space="0" w:color="auto"/>
        <w:right w:val="none" w:sz="0" w:space="0" w:color="auto"/>
      </w:divBdr>
    </w:div>
    <w:div w:id="2114859642">
      <w:bodyDiv w:val="1"/>
      <w:marLeft w:val="0"/>
      <w:marRight w:val="0"/>
      <w:marTop w:val="0"/>
      <w:marBottom w:val="0"/>
      <w:divBdr>
        <w:top w:val="none" w:sz="0" w:space="0" w:color="auto"/>
        <w:left w:val="none" w:sz="0" w:space="0" w:color="auto"/>
        <w:bottom w:val="none" w:sz="0" w:space="0" w:color="auto"/>
        <w:right w:val="none" w:sz="0" w:space="0" w:color="auto"/>
      </w:divBdr>
    </w:div>
    <w:div w:id="2124838760">
      <w:bodyDiv w:val="1"/>
      <w:marLeft w:val="0"/>
      <w:marRight w:val="0"/>
      <w:marTop w:val="0"/>
      <w:marBottom w:val="0"/>
      <w:divBdr>
        <w:top w:val="none" w:sz="0" w:space="0" w:color="auto"/>
        <w:left w:val="none" w:sz="0" w:space="0" w:color="auto"/>
        <w:bottom w:val="none" w:sz="0" w:space="0" w:color="auto"/>
        <w:right w:val="none" w:sz="0" w:space="0" w:color="auto"/>
      </w:divBdr>
    </w:div>
    <w:div w:id="2134059080">
      <w:bodyDiv w:val="1"/>
      <w:marLeft w:val="0"/>
      <w:marRight w:val="0"/>
      <w:marTop w:val="0"/>
      <w:marBottom w:val="0"/>
      <w:divBdr>
        <w:top w:val="none" w:sz="0" w:space="0" w:color="auto"/>
        <w:left w:val="none" w:sz="0" w:space="0" w:color="auto"/>
        <w:bottom w:val="none" w:sz="0" w:space="0" w:color="auto"/>
        <w:right w:val="none" w:sz="0" w:space="0" w:color="auto"/>
      </w:divBdr>
    </w:div>
    <w:div w:id="21391092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1/relationships/commentsExtended" Target="commentsExtended.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omments" Target="comments.xm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10" Type="http://schemas.openxmlformats.org/officeDocument/2006/relationships/image" Target="media/image3.png"/><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3AC4A-0D92-4DBE-B55A-2F078ABF8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26</Pages>
  <Words>4530</Words>
  <Characters>25821</Characters>
  <Application>Microsoft Office Word</Application>
  <DocSecurity>0</DocSecurity>
  <Lines>215</Lines>
  <Paragraphs>60</Paragraphs>
  <ScaleCrop>false</ScaleCrop>
  <HeadingPairs>
    <vt:vector size="6" baseType="variant">
      <vt:variant>
        <vt:lpstr>Title</vt:lpstr>
      </vt:variant>
      <vt:variant>
        <vt:i4>1</vt:i4>
      </vt:variant>
      <vt:variant>
        <vt:lpstr>Konu Başlığı</vt:lpstr>
      </vt:variant>
      <vt:variant>
        <vt:i4>1</vt:i4>
      </vt:variant>
      <vt:variant>
        <vt:lpstr>Başlık</vt:lpstr>
      </vt:variant>
      <vt:variant>
        <vt:i4>1</vt:i4>
      </vt:variant>
    </vt:vector>
  </HeadingPairs>
  <TitlesOfParts>
    <vt:vector size="3" baseType="lpstr">
      <vt:lpstr>Devreye Alma ve Bakım Paneli Kullanıcı Kılavuzu</vt:lpstr>
      <vt:lpstr/>
      <vt:lpstr/>
    </vt:vector>
  </TitlesOfParts>
  <Company>PITON Ar&amp;Ge ve Yazılım Evi</Company>
  <LinksUpToDate>false</LinksUpToDate>
  <CharactersWithSpaces>30291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ve Bakım Paneli Kullanıcı Kılavuzu</dc:title>
  <dc:subject>Saha kullanıcıları için kurulum, kullanım, doğrulama ve raporlama kılavuzu</dc:subject>
  <dc:creator>Piton Technology</dc:creator>
  <cp:keywords>DABP, kullanıcı kılavuzu, devreye alma, bakım, tren, cihaz doğrulama</cp:keywords>
  <dc:description>Kurumsal document.docx şablonu esas alınarak gerçek uygulama ekranlarıyla hazırlanmıştır.</dc:description>
  <cp:lastModifiedBy>Tuncay Arda Aydın</cp:lastModifiedBy>
  <cp:revision>7</cp:revision>
  <cp:lastPrinted>2024-03-26T14:40:00Z</cp:lastPrinted>
  <dcterms:created xsi:type="dcterms:W3CDTF">2026-08-27T00:00:00Z</dcterms:created>
  <dcterms:modified xsi:type="dcterms:W3CDTF">2026-08-28T10:44:00Z</dcterms:modified>
</cp:coreProperties>
</file>