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EE5" w:rsidRDefault="00391346">
      <w:pPr>
        <w:jc w:val="center"/>
        <w:rPr>
          <w:rFonts w:ascii="黑体" w:eastAsia="黑体" w:hAnsi="Times"/>
          <w:sz w:val="30"/>
          <w:szCs w:val="30"/>
        </w:rPr>
      </w:pPr>
      <w:r>
        <w:rPr>
          <w:rFonts w:ascii="黑体" w:eastAsia="黑体" w:hAnsi="Times" w:hint="eastAsia"/>
          <w:sz w:val="30"/>
          <w:szCs w:val="30"/>
          <w:u w:val="single"/>
        </w:rPr>
        <w:t xml:space="preserve">     </w:t>
      </w:r>
      <w:r w:rsidR="003E379B">
        <w:rPr>
          <w:rFonts w:ascii="黑体" w:eastAsia="黑体" w:hAnsi="Times" w:hint="eastAsia"/>
          <w:sz w:val="30"/>
          <w:szCs w:val="30"/>
          <w:u w:val="single"/>
        </w:rPr>
        <w:t>机器学习</w:t>
      </w:r>
      <w:r>
        <w:rPr>
          <w:rFonts w:ascii="黑体" w:eastAsia="黑体" w:hAnsi="Times" w:hint="eastAsia"/>
          <w:sz w:val="30"/>
          <w:szCs w:val="30"/>
          <w:u w:val="single"/>
        </w:rPr>
        <w:t xml:space="preserve">   </w:t>
      </w:r>
      <w:r>
        <w:rPr>
          <w:rFonts w:ascii="黑体" w:eastAsia="黑体" w:hAnsi="Times" w:hint="eastAsia"/>
          <w:sz w:val="30"/>
          <w:szCs w:val="30"/>
        </w:rPr>
        <w:t>课程实验报告</w:t>
      </w:r>
    </w:p>
    <w:p w:rsidR="003C1EE5" w:rsidRDefault="00391346">
      <w:pPr>
        <w:rPr>
          <w:rFonts w:ascii="Times" w:hAnsi="Times"/>
          <w:sz w:val="24"/>
          <w:szCs w:val="20"/>
        </w:rPr>
      </w:pPr>
      <w:r>
        <w:rPr>
          <w:rFonts w:ascii="Times" w:hAnsi="Times"/>
          <w:sz w:val="24"/>
          <w:szCs w:val="20"/>
        </w:rPr>
        <w:t> </w:t>
      </w:r>
    </w:p>
    <w:tbl>
      <w:tblPr>
        <w:tblW w:w="9747" w:type="dxa"/>
        <w:tblBorders>
          <w:top w:val="single" w:sz="4" w:space="0" w:color="auto"/>
          <w:left w:val="single" w:sz="4" w:space="0" w:color="auto"/>
          <w:bottom w:val="single" w:sz="4" w:space="0" w:color="auto"/>
          <w:right w:val="single" w:sz="4" w:space="0" w:color="auto"/>
        </w:tblBorders>
        <w:tblLayout w:type="fixed"/>
        <w:tblLook w:val="04A0"/>
      </w:tblPr>
      <w:tblGrid>
        <w:gridCol w:w="2448"/>
        <w:gridCol w:w="1771"/>
        <w:gridCol w:w="1289"/>
        <w:gridCol w:w="4239"/>
      </w:tblGrid>
      <w:tr w:rsidR="003C1EE5">
        <w:tc>
          <w:tcPr>
            <w:tcW w:w="2448" w:type="dxa"/>
            <w:tcBorders>
              <w:top w:val="single" w:sz="4" w:space="0" w:color="auto"/>
              <w:left w:val="single" w:sz="4" w:space="0" w:color="auto"/>
              <w:bottom w:val="single" w:sz="4" w:space="0" w:color="auto"/>
              <w:right w:val="single" w:sz="4" w:space="0" w:color="auto"/>
            </w:tcBorders>
          </w:tcPr>
          <w:p w:rsidR="003C1EE5" w:rsidRDefault="00391346" w:rsidP="00A97B0A">
            <w:pPr>
              <w:rPr>
                <w:rFonts w:ascii="黑体" w:eastAsia="黑体" w:hAnsi="Times"/>
                <w:sz w:val="24"/>
                <w:szCs w:val="20"/>
              </w:rPr>
            </w:pPr>
            <w:r>
              <w:rPr>
                <w:rFonts w:ascii="黑体" w:eastAsia="黑体" w:hAnsi="Times" w:hint="eastAsia"/>
                <w:sz w:val="24"/>
                <w:szCs w:val="20"/>
              </w:rPr>
              <w:t>学号：</w:t>
            </w:r>
          </w:p>
        </w:tc>
        <w:tc>
          <w:tcPr>
            <w:tcW w:w="3060" w:type="dxa"/>
            <w:gridSpan w:val="2"/>
            <w:tcBorders>
              <w:top w:val="single" w:sz="4" w:space="0" w:color="auto"/>
              <w:left w:val="single" w:sz="4" w:space="0" w:color="auto"/>
              <w:bottom w:val="single" w:sz="4" w:space="0" w:color="auto"/>
              <w:right w:val="single" w:sz="4" w:space="0" w:color="auto"/>
            </w:tcBorders>
          </w:tcPr>
          <w:p w:rsidR="003C1EE5" w:rsidRDefault="00391346" w:rsidP="00A97B0A">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p>
        </w:tc>
        <w:tc>
          <w:tcPr>
            <w:tcW w:w="4239" w:type="dxa"/>
            <w:tcBorders>
              <w:top w:val="single" w:sz="4" w:space="0" w:color="auto"/>
              <w:left w:val="single" w:sz="4" w:space="0" w:color="auto"/>
              <w:bottom w:val="single" w:sz="4" w:space="0" w:color="auto"/>
              <w:right w:val="single" w:sz="4" w:space="0" w:color="auto"/>
            </w:tcBorders>
          </w:tcPr>
          <w:p w:rsidR="003C1EE5" w:rsidRDefault="00391346" w:rsidP="00A97B0A">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p>
        </w:tc>
      </w:tr>
      <w:tr w:rsidR="003C1EE5">
        <w:tc>
          <w:tcPr>
            <w:tcW w:w="9747" w:type="dxa"/>
            <w:gridSpan w:val="4"/>
            <w:tcBorders>
              <w:top w:val="single" w:sz="4" w:space="0" w:color="auto"/>
              <w:left w:val="single" w:sz="4" w:space="0" w:color="auto"/>
              <w:bottom w:val="single" w:sz="4" w:space="0" w:color="auto"/>
              <w:right w:val="single" w:sz="4" w:space="0" w:color="auto"/>
            </w:tcBorders>
          </w:tcPr>
          <w:p w:rsidR="003C1EE5" w:rsidRDefault="00391346" w:rsidP="00A97B0A">
            <w:pPr>
              <w:rPr>
                <w:rFonts w:ascii="黑体" w:eastAsia="黑体" w:hAnsi="Times"/>
                <w:sz w:val="24"/>
                <w:szCs w:val="20"/>
              </w:rPr>
            </w:pPr>
            <w:r>
              <w:rPr>
                <w:rFonts w:ascii="黑体" w:eastAsia="黑体" w:hAnsi="Times" w:hint="eastAsia"/>
                <w:sz w:val="24"/>
                <w:szCs w:val="20"/>
              </w:rPr>
              <w:t>实验题目：</w:t>
            </w:r>
          </w:p>
        </w:tc>
      </w:tr>
      <w:tr w:rsidR="003C1EE5">
        <w:tc>
          <w:tcPr>
            <w:tcW w:w="4219" w:type="dxa"/>
            <w:gridSpan w:val="2"/>
            <w:tcBorders>
              <w:top w:val="single" w:sz="4" w:space="0" w:color="auto"/>
              <w:left w:val="single" w:sz="4" w:space="0" w:color="auto"/>
              <w:bottom w:val="single" w:sz="4" w:space="0" w:color="auto"/>
              <w:right w:val="single" w:sz="4" w:space="0" w:color="auto"/>
            </w:tcBorders>
          </w:tcPr>
          <w:p w:rsidR="003C1EE5" w:rsidRDefault="00391346">
            <w:pPr>
              <w:rPr>
                <w:rFonts w:ascii="黑体" w:eastAsia="黑体" w:hAnsi="Times"/>
                <w:sz w:val="24"/>
                <w:szCs w:val="20"/>
              </w:rPr>
            </w:pPr>
            <w:r>
              <w:rPr>
                <w:rFonts w:ascii="黑体" w:eastAsia="黑体" w:hAnsi="Times" w:hint="eastAsia"/>
                <w:sz w:val="24"/>
                <w:szCs w:val="20"/>
              </w:rPr>
              <w:t>实验学时：</w:t>
            </w:r>
            <w:r w:rsidR="00F25FF1">
              <w:rPr>
                <w:rFonts w:ascii="黑体" w:eastAsia="黑体" w:hAnsi="Times" w:hint="eastAsia"/>
                <w:sz w:val="24"/>
                <w:szCs w:val="20"/>
              </w:rPr>
              <w:t>2</w:t>
            </w:r>
          </w:p>
        </w:tc>
        <w:tc>
          <w:tcPr>
            <w:tcW w:w="5528" w:type="dxa"/>
            <w:gridSpan w:val="2"/>
            <w:tcBorders>
              <w:top w:val="single" w:sz="4" w:space="0" w:color="auto"/>
              <w:left w:val="single" w:sz="4" w:space="0" w:color="auto"/>
              <w:bottom w:val="single" w:sz="4" w:space="0" w:color="auto"/>
              <w:right w:val="single" w:sz="4" w:space="0" w:color="auto"/>
            </w:tcBorders>
          </w:tcPr>
          <w:p w:rsidR="003C1EE5" w:rsidRDefault="00391346" w:rsidP="00A97B0A">
            <w:pPr>
              <w:rPr>
                <w:rFonts w:ascii="黑体" w:eastAsia="黑体" w:hAnsi="Times"/>
                <w:sz w:val="24"/>
                <w:szCs w:val="20"/>
              </w:rPr>
            </w:pPr>
            <w:r>
              <w:rPr>
                <w:rFonts w:ascii="黑体" w:eastAsia="黑体" w:hAnsi="Times" w:hint="eastAsia"/>
                <w:sz w:val="24"/>
                <w:szCs w:val="20"/>
              </w:rPr>
              <w:t xml:space="preserve">实验日期： </w:t>
            </w:r>
          </w:p>
        </w:tc>
      </w:tr>
      <w:tr w:rsidR="003C1EE5">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3C1EE5" w:rsidRDefault="00391346">
            <w:pPr>
              <w:rPr>
                <w:rFonts w:ascii="黑体" w:eastAsia="黑体" w:hAnsi="Times"/>
                <w:sz w:val="24"/>
                <w:szCs w:val="20"/>
              </w:rPr>
            </w:pPr>
            <w:r>
              <w:rPr>
                <w:rFonts w:ascii="黑体" w:eastAsia="黑体" w:hAnsi="Times" w:hint="eastAsia"/>
                <w:sz w:val="24"/>
                <w:szCs w:val="20"/>
              </w:rPr>
              <w:t>实验目的：</w:t>
            </w:r>
          </w:p>
          <w:p w:rsidR="003C1EE5" w:rsidRDefault="002E002B" w:rsidP="003E379B">
            <w:pPr>
              <w:rPr>
                <w:rFonts w:ascii="黑体" w:eastAsia="黑体" w:hAnsi="Times"/>
                <w:sz w:val="24"/>
                <w:szCs w:val="20"/>
              </w:rPr>
            </w:pPr>
            <w:r>
              <w:rPr>
                <w:rFonts w:ascii="黑体" w:eastAsia="黑体" w:hAnsi="Times"/>
                <w:sz w:val="24"/>
                <w:szCs w:val="20"/>
              </w:rPr>
              <w:t>将基本梯度下降法和牛顿法应用到表中的数据上</w:t>
            </w:r>
            <w:r>
              <w:rPr>
                <w:rFonts w:ascii="黑体" w:eastAsia="黑体" w:hAnsi="Times" w:hint="eastAsia"/>
                <w:sz w:val="24"/>
                <w:szCs w:val="20"/>
              </w:rPr>
              <w:t>，</w:t>
            </w:r>
            <w:r>
              <w:rPr>
                <w:rFonts w:ascii="黑体" w:eastAsia="黑体" w:hAnsi="Times"/>
                <w:sz w:val="24"/>
                <w:szCs w:val="20"/>
              </w:rPr>
              <w:t>对二维数据给出判别</w:t>
            </w:r>
            <w:r>
              <w:rPr>
                <w:rFonts w:ascii="黑体" w:eastAsia="黑体" w:hAnsi="Times" w:hint="eastAsia"/>
                <w:sz w:val="24"/>
                <w:szCs w:val="20"/>
              </w:rPr>
              <w:t>，</w:t>
            </w:r>
            <w:r>
              <w:rPr>
                <w:rFonts w:ascii="黑体" w:eastAsia="黑体" w:hAnsi="Times"/>
                <w:sz w:val="24"/>
                <w:szCs w:val="20"/>
              </w:rPr>
              <w:t>画出以迭代次数为准则函数的曲线</w:t>
            </w:r>
            <w:r>
              <w:rPr>
                <w:rFonts w:ascii="黑体" w:eastAsia="黑体" w:hAnsi="Times" w:hint="eastAsia"/>
                <w:sz w:val="24"/>
                <w:szCs w:val="20"/>
              </w:rPr>
              <w:t>；</w:t>
            </w:r>
          </w:p>
          <w:p w:rsidR="002E002B" w:rsidRDefault="002E002B" w:rsidP="003E379B">
            <w:pPr>
              <w:rPr>
                <w:rFonts w:ascii="黑体" w:eastAsia="黑体" w:hAnsi="Times"/>
                <w:sz w:val="24"/>
                <w:szCs w:val="20"/>
              </w:rPr>
            </w:pPr>
            <w:r>
              <w:rPr>
                <w:rFonts w:ascii="黑体" w:eastAsia="黑体" w:hAnsi="Times" w:hint="eastAsia"/>
                <w:sz w:val="24"/>
                <w:szCs w:val="20"/>
              </w:rPr>
              <w:t>估计两种方法的数学运算量；</w:t>
            </w:r>
          </w:p>
          <w:p w:rsidR="002E002B" w:rsidRDefault="002E002B" w:rsidP="003E379B">
            <w:pPr>
              <w:rPr>
                <w:rFonts w:ascii="黑体" w:eastAsia="黑体" w:hAnsi="Times"/>
                <w:sz w:val="24"/>
                <w:szCs w:val="20"/>
              </w:rPr>
            </w:pPr>
            <w:r>
              <w:rPr>
                <w:rFonts w:ascii="黑体" w:eastAsia="黑体" w:hAnsi="Times" w:hint="eastAsia"/>
                <w:sz w:val="24"/>
                <w:szCs w:val="20"/>
              </w:rPr>
              <w:t>画出收敛时间-学习率曲线，求出无法收敛的最小学习率。</w:t>
            </w:r>
          </w:p>
        </w:tc>
      </w:tr>
      <w:tr w:rsidR="003C1EE5">
        <w:trPr>
          <w:trHeight w:val="586"/>
        </w:trPr>
        <w:tc>
          <w:tcPr>
            <w:tcW w:w="9747" w:type="dxa"/>
            <w:gridSpan w:val="4"/>
            <w:tcBorders>
              <w:top w:val="single" w:sz="4" w:space="0" w:color="auto"/>
              <w:left w:val="single" w:sz="4" w:space="0" w:color="auto"/>
              <w:bottom w:val="single" w:sz="4" w:space="0" w:color="auto"/>
              <w:right w:val="single" w:sz="4" w:space="0" w:color="auto"/>
            </w:tcBorders>
          </w:tcPr>
          <w:p w:rsidR="003C1EE5" w:rsidRDefault="00391346">
            <w:r>
              <w:rPr>
                <w:rFonts w:ascii="黑体" w:eastAsia="黑体" w:hAnsi="Times" w:hint="eastAsia"/>
                <w:sz w:val="24"/>
                <w:szCs w:val="20"/>
              </w:rPr>
              <w:t>硬件环境：</w:t>
            </w:r>
            <w:r>
              <w:t> </w:t>
            </w:r>
          </w:p>
          <w:p w:rsidR="003C1EE5" w:rsidRDefault="00CC2C6E">
            <w:r>
              <w:t>Intel Core</w:t>
            </w:r>
            <w:r>
              <w:rPr>
                <w:rFonts w:hint="eastAsia"/>
              </w:rPr>
              <w:t>（</w:t>
            </w:r>
            <w:r>
              <w:rPr>
                <w:rFonts w:hint="eastAsia"/>
              </w:rPr>
              <w:t>TM</w:t>
            </w:r>
            <w:r>
              <w:rPr>
                <w:rFonts w:hint="eastAsia"/>
              </w:rPr>
              <w:t>）</w:t>
            </w:r>
            <w:r>
              <w:rPr>
                <w:rFonts w:hint="eastAsia"/>
              </w:rPr>
              <w:t xml:space="preserve"> i5</w:t>
            </w:r>
            <w:r w:rsidR="00AD4BBA">
              <w:rPr>
                <w:rFonts w:hint="eastAsia"/>
              </w:rPr>
              <w:t>-</w:t>
            </w:r>
            <w:r w:rsidR="00AD4BBA">
              <w:t>4210U</w:t>
            </w:r>
          </w:p>
          <w:p w:rsidR="003C1EE5" w:rsidRDefault="00AD4BBA">
            <w:r>
              <w:t>RAM 8G</w:t>
            </w:r>
          </w:p>
          <w:p w:rsidR="003C1EE5" w:rsidRDefault="00AD4BBA">
            <w:pPr>
              <w:rPr>
                <w:rFonts w:ascii="黑体" w:eastAsia="黑体" w:hAnsi="Times"/>
                <w:sz w:val="24"/>
                <w:szCs w:val="20"/>
              </w:rPr>
            </w:pPr>
            <w:r>
              <w:rPr>
                <w:rFonts w:ascii="黑体" w:eastAsia="黑体" w:hAnsi="Times" w:hint="eastAsia"/>
                <w:sz w:val="24"/>
                <w:szCs w:val="20"/>
              </w:rPr>
              <w:t>64位操作系统，基于x</w:t>
            </w:r>
            <w:r>
              <w:rPr>
                <w:rFonts w:ascii="黑体" w:eastAsia="黑体" w:hAnsi="Times"/>
                <w:sz w:val="24"/>
                <w:szCs w:val="20"/>
              </w:rPr>
              <w:t>64处理器</w:t>
            </w:r>
          </w:p>
        </w:tc>
      </w:tr>
      <w:tr w:rsidR="003C1EE5">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3C1EE5" w:rsidRDefault="00391346">
            <w:pPr>
              <w:rPr>
                <w:rFonts w:ascii="黑体" w:eastAsia="黑体" w:hAnsi="Times"/>
                <w:sz w:val="24"/>
                <w:szCs w:val="20"/>
              </w:rPr>
            </w:pPr>
            <w:r>
              <w:rPr>
                <w:rFonts w:ascii="黑体" w:eastAsia="黑体" w:hAnsi="Times" w:hint="eastAsia"/>
                <w:sz w:val="24"/>
                <w:szCs w:val="20"/>
              </w:rPr>
              <w:t>软件环境：</w:t>
            </w:r>
          </w:p>
          <w:p w:rsidR="003E379B" w:rsidRDefault="003E379B">
            <w:pPr>
              <w:rPr>
                <w:rFonts w:ascii="黑体" w:eastAsia="黑体" w:hAnsi="Times"/>
                <w:sz w:val="24"/>
                <w:szCs w:val="20"/>
              </w:rPr>
            </w:pPr>
            <w:r>
              <w:rPr>
                <w:rFonts w:ascii="黑体" w:eastAsia="黑体" w:hAnsi="Times" w:hint="eastAsia"/>
                <w:sz w:val="24"/>
                <w:szCs w:val="20"/>
              </w:rPr>
              <w:t>Win 10 64bit</w:t>
            </w:r>
          </w:p>
          <w:p w:rsidR="008E480F" w:rsidRDefault="00391346">
            <w:pPr>
              <w:rPr>
                <w:rFonts w:ascii="黑体" w:eastAsia="黑体" w:hAnsi="Times"/>
                <w:sz w:val="24"/>
                <w:szCs w:val="20"/>
              </w:rPr>
            </w:pPr>
            <w:r>
              <w:rPr>
                <w:rFonts w:ascii="黑体" w:eastAsia="黑体" w:hAnsi="Times"/>
                <w:sz w:val="24"/>
                <w:szCs w:val="20"/>
              </w:rPr>
              <w:t xml:space="preserve"> </w:t>
            </w:r>
            <w:r w:rsidR="003E379B">
              <w:rPr>
                <w:rFonts w:ascii="黑体" w:eastAsia="黑体" w:hAnsi="Times" w:hint="eastAsia"/>
                <w:sz w:val="24"/>
                <w:szCs w:val="20"/>
              </w:rPr>
              <w:t>MATLAB</w:t>
            </w:r>
          </w:p>
        </w:tc>
      </w:tr>
      <w:tr w:rsidR="003C1EE5">
        <w:trPr>
          <w:trHeight w:val="2746"/>
        </w:trPr>
        <w:tc>
          <w:tcPr>
            <w:tcW w:w="9747" w:type="dxa"/>
            <w:gridSpan w:val="4"/>
            <w:tcBorders>
              <w:top w:val="single" w:sz="4" w:space="0" w:color="auto"/>
              <w:left w:val="single" w:sz="4" w:space="0" w:color="auto"/>
              <w:bottom w:val="single" w:sz="4" w:space="0" w:color="auto"/>
              <w:right w:val="single" w:sz="4" w:space="0" w:color="auto"/>
            </w:tcBorders>
          </w:tcPr>
          <w:p w:rsidR="00CC2C6E" w:rsidRDefault="00391346">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rsidR="003C1EE5" w:rsidRDefault="002E002B" w:rsidP="0097387D">
            <w:pPr>
              <w:pStyle w:val="a5"/>
              <w:numPr>
                <w:ilvl w:val="0"/>
                <w:numId w:val="4"/>
              </w:numPr>
              <w:ind w:firstLineChars="0"/>
              <w:rPr>
                <w:rFonts w:ascii="黑体" w:eastAsia="黑体" w:hAnsi="Times"/>
                <w:sz w:val="24"/>
                <w:szCs w:val="20"/>
              </w:rPr>
            </w:pPr>
            <w:r w:rsidRPr="0097387D">
              <w:rPr>
                <w:rFonts w:ascii="黑体" w:eastAsia="黑体" w:hAnsi="Times" w:hint="eastAsia"/>
                <w:sz w:val="24"/>
                <w:szCs w:val="20"/>
              </w:rPr>
              <w:t>根据课本P184-185可知，寻找分离两类数据的权向量，最基本的问题是选取一个合适的准则函数（J（a）），当a为解向量时，J（a）最小。</w:t>
            </w:r>
            <w:r w:rsidR="0097387D" w:rsidRPr="0097387D">
              <w:rPr>
                <w:rFonts w:ascii="黑体" w:eastAsia="黑体" w:hAnsi="Times" w:hint="eastAsia"/>
                <w:sz w:val="24"/>
                <w:szCs w:val="20"/>
              </w:rPr>
              <w:t>翻阅课本最终选择以5.6节的松弛算法作为准则函数</w:t>
            </w:r>
            <w:r w:rsidR="0097387D">
              <w:rPr>
                <w:rFonts w:ascii="黑体" w:eastAsia="黑体" w:hAnsi="Times" w:hint="eastAsia"/>
                <w:sz w:val="24"/>
                <w:szCs w:val="20"/>
              </w:rPr>
              <w:t>（5.5.1节的函数实现更加简单但由于二阶导数不存在故不能够用于牛顿法中求算海森矩阵）</w:t>
            </w:r>
            <w:r w:rsidR="0097387D" w:rsidRPr="0097387D">
              <w:rPr>
                <w:rFonts w:ascii="黑体" w:eastAsia="黑体" w:hAnsi="Times" w:hint="eastAsia"/>
                <w:sz w:val="24"/>
                <w:szCs w:val="20"/>
              </w:rPr>
              <w:t>。为了方便计算</w:t>
            </w:r>
            <w:r w:rsidR="0097387D">
              <w:rPr>
                <w:rFonts w:ascii="黑体" w:eastAsia="黑体" w:hAnsi="Times" w:hint="eastAsia"/>
                <w:sz w:val="24"/>
                <w:szCs w:val="20"/>
              </w:rPr>
              <w:t>，</w:t>
            </w:r>
            <w:r w:rsidR="0097387D" w:rsidRPr="0097387D">
              <w:rPr>
                <w:rFonts w:ascii="黑体" w:eastAsia="黑体" w:hAnsi="Times" w:hint="eastAsia"/>
                <w:sz w:val="24"/>
                <w:szCs w:val="20"/>
              </w:rPr>
              <w:t>忽视b的影响，得出追中用于编程实现的J（a）公式</w:t>
            </w:r>
          </w:p>
          <w:p w:rsidR="0097387D" w:rsidRPr="0097387D" w:rsidRDefault="0097387D" w:rsidP="0097387D">
            <w:pPr>
              <w:pStyle w:val="a5"/>
              <w:ind w:left="600" w:firstLineChars="0" w:firstLine="0"/>
              <w:jc w:val="center"/>
              <w:rPr>
                <w:rFonts w:ascii="黑体" w:eastAsia="黑体" w:hAnsi="Times"/>
                <w:sz w:val="24"/>
                <w:szCs w:val="20"/>
              </w:rPr>
            </w:pPr>
            <w:r>
              <w:rPr>
                <w:rFonts w:ascii="黑体" w:eastAsia="黑体" w:hAnsi="Times" w:hint="eastAsia"/>
                <w:noProof/>
                <w:sz w:val="24"/>
                <w:szCs w:val="20"/>
              </w:rPr>
              <w:drawing>
                <wp:inline distT="0" distB="0" distL="0" distR="0">
                  <wp:extent cx="1029986" cy="560082"/>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31159" cy="560720"/>
                          </a:xfrm>
                          <a:prstGeom prst="rect">
                            <a:avLst/>
                          </a:prstGeom>
                          <a:noFill/>
                          <a:ln w="9525">
                            <a:noFill/>
                            <a:miter lim="800000"/>
                            <a:headEnd/>
                            <a:tailEnd/>
                          </a:ln>
                        </pic:spPr>
                      </pic:pic>
                    </a:graphicData>
                  </a:graphic>
                </wp:inline>
              </w:drawing>
            </w:r>
          </w:p>
          <w:p w:rsidR="0097387D" w:rsidRDefault="0097387D" w:rsidP="0097387D">
            <w:pPr>
              <w:pStyle w:val="a5"/>
              <w:numPr>
                <w:ilvl w:val="0"/>
                <w:numId w:val="4"/>
              </w:numPr>
              <w:ind w:firstLineChars="0"/>
              <w:rPr>
                <w:rFonts w:ascii="黑体" w:eastAsia="黑体" w:hAnsi="Times"/>
                <w:sz w:val="24"/>
                <w:szCs w:val="20"/>
              </w:rPr>
            </w:pPr>
            <w:r>
              <w:rPr>
                <w:rFonts w:ascii="黑体" w:eastAsia="黑体" w:hAnsi="Times"/>
                <w:sz w:val="24"/>
                <w:szCs w:val="20"/>
              </w:rPr>
              <w:t>对J</w:t>
            </w:r>
            <w:r>
              <w:rPr>
                <w:rFonts w:ascii="黑体" w:eastAsia="黑体" w:hAnsi="Times" w:hint="eastAsia"/>
                <w:sz w:val="24"/>
                <w:szCs w:val="20"/>
              </w:rPr>
              <w:t>（a）求偏导数得到▽J（a），再对J（a）求二次</w:t>
            </w:r>
            <w:proofErr w:type="gramStart"/>
            <w:r>
              <w:rPr>
                <w:rFonts w:ascii="黑体" w:eastAsia="黑体" w:hAnsi="Times" w:hint="eastAsia"/>
                <w:sz w:val="24"/>
                <w:szCs w:val="20"/>
              </w:rPr>
              <w:t>偏导得到</w:t>
            </w:r>
            <w:proofErr w:type="gramEnd"/>
            <w:r>
              <w:rPr>
                <w:rFonts w:ascii="黑体" w:eastAsia="黑体" w:hAnsi="Times" w:hint="eastAsia"/>
                <w:sz w:val="24"/>
                <w:szCs w:val="20"/>
              </w:rPr>
              <w:t>海森矩阵的计算方式</w:t>
            </w:r>
          </w:p>
          <w:p w:rsidR="0097387D" w:rsidRDefault="0097387D" w:rsidP="0097387D">
            <w:pPr>
              <w:pStyle w:val="a5"/>
              <w:ind w:left="600" w:firstLineChars="0" w:firstLine="0"/>
              <w:jc w:val="center"/>
              <w:rPr>
                <w:rFonts w:ascii="黑体" w:eastAsia="黑体" w:hAnsi="Times"/>
                <w:sz w:val="24"/>
                <w:szCs w:val="20"/>
              </w:rPr>
            </w:pPr>
            <w:r>
              <w:rPr>
                <w:rFonts w:ascii="黑体" w:eastAsia="黑体" w:hAnsi="Times" w:hint="eastAsia"/>
                <w:noProof/>
                <w:sz w:val="24"/>
                <w:szCs w:val="20"/>
              </w:rPr>
              <w:drawing>
                <wp:inline distT="0" distB="0" distL="0" distR="0">
                  <wp:extent cx="923399" cy="516484"/>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927842" cy="518969"/>
                          </a:xfrm>
                          <a:prstGeom prst="rect">
                            <a:avLst/>
                          </a:prstGeom>
                          <a:noFill/>
                          <a:ln w="9525">
                            <a:noFill/>
                            <a:miter lim="800000"/>
                            <a:headEnd/>
                            <a:tailEnd/>
                          </a:ln>
                        </pic:spPr>
                      </pic:pic>
                    </a:graphicData>
                  </a:graphic>
                </wp:inline>
              </w:drawing>
            </w:r>
          </w:p>
          <w:p w:rsidR="0097387D" w:rsidRDefault="0097387D" w:rsidP="0097387D">
            <w:pPr>
              <w:pStyle w:val="a5"/>
              <w:ind w:left="600" w:firstLineChars="0" w:firstLine="0"/>
              <w:jc w:val="center"/>
              <w:rPr>
                <w:rFonts w:ascii="黑体" w:eastAsia="黑体" w:hAnsi="Times"/>
                <w:sz w:val="24"/>
                <w:szCs w:val="20"/>
              </w:rPr>
            </w:pPr>
            <w:r>
              <w:rPr>
                <w:rFonts w:ascii="黑体" w:eastAsia="黑体" w:hAnsi="Times" w:hint="eastAsia"/>
                <w:noProof/>
                <w:sz w:val="24"/>
                <w:szCs w:val="20"/>
              </w:rPr>
              <w:drawing>
                <wp:inline distT="0" distB="0" distL="0" distR="0">
                  <wp:extent cx="1035595" cy="428316"/>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035743" cy="428377"/>
                          </a:xfrm>
                          <a:prstGeom prst="rect">
                            <a:avLst/>
                          </a:prstGeom>
                          <a:noFill/>
                          <a:ln w="9525">
                            <a:noFill/>
                            <a:miter lim="800000"/>
                            <a:headEnd/>
                            <a:tailEnd/>
                          </a:ln>
                        </pic:spPr>
                      </pic:pic>
                    </a:graphicData>
                  </a:graphic>
                </wp:inline>
              </w:drawing>
            </w:r>
          </w:p>
          <w:p w:rsidR="0040049F" w:rsidRDefault="0040049F" w:rsidP="0097387D">
            <w:pPr>
              <w:pStyle w:val="a5"/>
              <w:numPr>
                <w:ilvl w:val="0"/>
                <w:numId w:val="4"/>
              </w:numPr>
              <w:ind w:firstLineChars="0"/>
              <w:rPr>
                <w:rFonts w:ascii="黑体" w:eastAsia="黑体" w:hAnsi="Times"/>
                <w:sz w:val="24"/>
                <w:szCs w:val="20"/>
              </w:rPr>
            </w:pPr>
            <w:r>
              <w:rPr>
                <w:rFonts w:ascii="黑体" w:eastAsia="黑体" w:hAnsi="Times" w:hint="eastAsia"/>
                <w:sz w:val="24"/>
                <w:szCs w:val="20"/>
              </w:rPr>
              <w:t>查看数据的分布情况，简单判断其是否线性可分</w:t>
            </w:r>
          </w:p>
          <w:p w:rsidR="0040049F" w:rsidRDefault="0040049F" w:rsidP="0040049F">
            <w:pPr>
              <w:pStyle w:val="a5"/>
              <w:ind w:left="600" w:firstLineChars="0" w:firstLine="0"/>
              <w:jc w:val="center"/>
              <w:rPr>
                <w:rFonts w:ascii="黑体" w:eastAsia="黑体" w:hAnsi="Times"/>
                <w:sz w:val="24"/>
                <w:szCs w:val="20"/>
              </w:rPr>
            </w:pPr>
            <w:r>
              <w:rPr>
                <w:rFonts w:ascii="黑体" w:eastAsia="黑体" w:hAnsi="Times" w:hint="eastAsia"/>
                <w:noProof/>
                <w:sz w:val="24"/>
                <w:szCs w:val="20"/>
              </w:rPr>
              <w:drawing>
                <wp:inline distT="0" distB="0" distL="0" distR="0">
                  <wp:extent cx="1680724" cy="1260543"/>
                  <wp:effectExtent l="19050" t="0" r="0" b="0"/>
                  <wp:docPr id="3" name="图片 2" descr="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s.jpg"/>
                          <pic:cNvPicPr/>
                        </pic:nvPicPr>
                        <pic:blipFill>
                          <a:blip r:embed="rId11" cstate="print"/>
                          <a:stretch>
                            <a:fillRect/>
                          </a:stretch>
                        </pic:blipFill>
                        <pic:spPr>
                          <a:xfrm>
                            <a:off x="0" y="0"/>
                            <a:ext cx="1680724" cy="1260543"/>
                          </a:xfrm>
                          <a:prstGeom prst="rect">
                            <a:avLst/>
                          </a:prstGeom>
                        </pic:spPr>
                      </pic:pic>
                    </a:graphicData>
                  </a:graphic>
                </wp:inline>
              </w:drawing>
            </w:r>
          </w:p>
          <w:p w:rsidR="0040049F" w:rsidRDefault="0040049F" w:rsidP="0040049F">
            <w:pPr>
              <w:pStyle w:val="a5"/>
              <w:ind w:left="600" w:firstLineChars="0" w:firstLine="0"/>
              <w:jc w:val="left"/>
              <w:rPr>
                <w:rFonts w:ascii="黑体" w:eastAsia="黑体" w:hAnsi="Times"/>
                <w:sz w:val="24"/>
                <w:szCs w:val="20"/>
              </w:rPr>
            </w:pPr>
            <w:r>
              <w:rPr>
                <w:rFonts w:ascii="黑体" w:eastAsia="黑体" w:hAnsi="Times" w:hint="eastAsia"/>
                <w:sz w:val="24"/>
                <w:szCs w:val="20"/>
              </w:rPr>
              <w:t>通过此分布可以判断，除去某几个特殊点外，这些数据是线性可分的</w:t>
            </w:r>
          </w:p>
          <w:p w:rsidR="0097387D" w:rsidRDefault="0097387D" w:rsidP="0097387D">
            <w:pPr>
              <w:pStyle w:val="a5"/>
              <w:numPr>
                <w:ilvl w:val="0"/>
                <w:numId w:val="4"/>
              </w:numPr>
              <w:ind w:firstLineChars="0"/>
              <w:rPr>
                <w:rFonts w:ascii="黑体" w:eastAsia="黑体" w:hAnsi="Times"/>
                <w:sz w:val="24"/>
                <w:szCs w:val="20"/>
              </w:rPr>
            </w:pPr>
            <w:r>
              <w:rPr>
                <w:rFonts w:ascii="黑体" w:eastAsia="黑体" w:hAnsi="Times"/>
                <w:sz w:val="24"/>
                <w:szCs w:val="20"/>
              </w:rPr>
              <w:t>在得到公式后</w:t>
            </w:r>
            <w:r>
              <w:rPr>
                <w:rFonts w:ascii="黑体" w:eastAsia="黑体" w:hAnsi="Times" w:hint="eastAsia"/>
                <w:sz w:val="24"/>
                <w:szCs w:val="20"/>
              </w:rPr>
              <w:t>，</w:t>
            </w:r>
            <w:r>
              <w:rPr>
                <w:rFonts w:ascii="黑体" w:eastAsia="黑体" w:hAnsi="Times"/>
                <w:sz w:val="24"/>
                <w:szCs w:val="20"/>
              </w:rPr>
              <w:t>通过编程实现</w:t>
            </w:r>
            <w:r>
              <w:rPr>
                <w:rFonts w:ascii="黑体" w:eastAsia="黑体" w:hAnsi="Times" w:hint="eastAsia"/>
                <w:sz w:val="24"/>
                <w:szCs w:val="20"/>
              </w:rPr>
              <w:t>。</w:t>
            </w:r>
            <w:r>
              <w:rPr>
                <w:rFonts w:ascii="黑体" w:eastAsia="黑体" w:hAnsi="Times"/>
                <w:sz w:val="24"/>
                <w:szCs w:val="20"/>
              </w:rPr>
              <w:t>首先要对w</w:t>
            </w:r>
            <w:r>
              <w:rPr>
                <w:rFonts w:ascii="黑体" w:eastAsia="黑体" w:hAnsi="Times" w:hint="eastAsia"/>
                <w:sz w:val="24"/>
                <w:szCs w:val="20"/>
              </w:rPr>
              <w:t>1和w3的数据进行规范化。这里，将w1的</w:t>
            </w:r>
            <w:r>
              <w:rPr>
                <w:rFonts w:ascii="黑体" w:eastAsia="黑体" w:hAnsi="Times" w:hint="eastAsia"/>
                <w:sz w:val="24"/>
                <w:szCs w:val="20"/>
              </w:rPr>
              <w:lastRenderedPageBreak/>
              <w:t>y值标为1，将w3的值标为-1.</w:t>
            </w:r>
          </w:p>
          <w:p w:rsidR="0097387D" w:rsidRDefault="00284648" w:rsidP="0097387D">
            <w:pPr>
              <w:pStyle w:val="a5"/>
              <w:numPr>
                <w:ilvl w:val="0"/>
                <w:numId w:val="4"/>
              </w:numPr>
              <w:ind w:firstLineChars="0"/>
              <w:rPr>
                <w:rFonts w:ascii="黑体" w:eastAsia="黑体" w:hAnsi="Times"/>
                <w:sz w:val="24"/>
                <w:szCs w:val="20"/>
              </w:rPr>
            </w:pPr>
            <w:r>
              <w:rPr>
                <w:rFonts w:ascii="黑体" w:eastAsia="黑体" w:hAnsi="Times" w:hint="eastAsia"/>
                <w:sz w:val="24"/>
                <w:szCs w:val="20"/>
              </w:rPr>
              <w:t>松弛算法中进行计算的样本Y（a）表示被a错分的样本（P192），因此在拿到某一数据后首先检查它是否在满足a*y&lt;=b的样本集中</w:t>
            </w:r>
          </w:p>
          <w:p w:rsidR="00284648" w:rsidRDefault="00284648" w:rsidP="0097387D">
            <w:pPr>
              <w:pStyle w:val="a5"/>
              <w:numPr>
                <w:ilvl w:val="0"/>
                <w:numId w:val="4"/>
              </w:numPr>
              <w:ind w:firstLineChars="0"/>
              <w:rPr>
                <w:rFonts w:ascii="黑体" w:eastAsia="黑体" w:hAnsi="Times"/>
                <w:sz w:val="24"/>
                <w:szCs w:val="20"/>
              </w:rPr>
            </w:pPr>
            <w:r>
              <w:rPr>
                <w:rFonts w:ascii="黑体" w:eastAsia="黑体" w:hAnsi="Times" w:hint="eastAsia"/>
                <w:sz w:val="24"/>
                <w:szCs w:val="20"/>
              </w:rPr>
              <w:t>在MATLAB中，通过函数sum（A）可得到矩阵A的各项和，通过norm（A，x）函数可以获得矩阵A的第x范数，这里取x=1，即A的最大奇异值</w:t>
            </w:r>
          </w:p>
          <w:p w:rsidR="0040049F" w:rsidRDefault="0040049F" w:rsidP="0040049F">
            <w:pPr>
              <w:pStyle w:val="a5"/>
              <w:ind w:left="600" w:firstLineChars="0" w:firstLine="0"/>
              <w:jc w:val="center"/>
              <w:rPr>
                <w:rFonts w:ascii="黑体" w:eastAsia="黑体" w:hAnsi="Times"/>
                <w:sz w:val="24"/>
                <w:szCs w:val="20"/>
              </w:rPr>
            </w:pPr>
            <w:r>
              <w:rPr>
                <w:rFonts w:ascii="黑体" w:eastAsia="黑体" w:hAnsi="Times" w:hint="eastAsia"/>
                <w:noProof/>
                <w:sz w:val="24"/>
                <w:szCs w:val="20"/>
              </w:rPr>
              <w:drawing>
                <wp:inline distT="0" distB="0" distL="0" distR="0">
                  <wp:extent cx="2320243" cy="184819"/>
                  <wp:effectExtent l="19050" t="0" r="3857"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318987" cy="184719"/>
                          </a:xfrm>
                          <a:prstGeom prst="rect">
                            <a:avLst/>
                          </a:prstGeom>
                          <a:noFill/>
                          <a:ln w="9525">
                            <a:noFill/>
                            <a:miter lim="800000"/>
                            <a:headEnd/>
                            <a:tailEnd/>
                          </a:ln>
                        </pic:spPr>
                      </pic:pic>
                    </a:graphicData>
                  </a:graphic>
                </wp:inline>
              </w:drawing>
            </w:r>
          </w:p>
          <w:p w:rsidR="00284648" w:rsidRDefault="00284648" w:rsidP="0097387D">
            <w:pPr>
              <w:pStyle w:val="a5"/>
              <w:numPr>
                <w:ilvl w:val="0"/>
                <w:numId w:val="4"/>
              </w:numPr>
              <w:ind w:firstLineChars="0"/>
              <w:rPr>
                <w:rFonts w:ascii="黑体" w:eastAsia="黑体" w:hAnsi="Times"/>
                <w:sz w:val="24"/>
                <w:szCs w:val="20"/>
              </w:rPr>
            </w:pPr>
            <w:r>
              <w:rPr>
                <w:rFonts w:ascii="黑体" w:eastAsia="黑体" w:hAnsi="Times" w:hint="eastAsia"/>
                <w:sz w:val="24"/>
                <w:szCs w:val="20"/>
              </w:rPr>
              <w:t>在每次求和后更新a并记录J（a）值</w:t>
            </w:r>
            <w:r w:rsidR="0040049F">
              <w:rPr>
                <w:rFonts w:ascii="黑体" w:eastAsia="黑体" w:hAnsi="Times" w:hint="eastAsia"/>
                <w:sz w:val="24"/>
                <w:szCs w:val="20"/>
              </w:rPr>
              <w:t>，同时检查</w:t>
            </w:r>
            <w:r w:rsidR="0040049F" w:rsidRPr="0040049F">
              <w:rPr>
                <w:rFonts w:ascii="黑体" w:eastAsia="黑体" w:hAnsi="Times" w:hint="eastAsia"/>
                <w:sz w:val="24"/>
                <w:szCs w:val="20"/>
              </w:rPr>
              <w:t>η</w:t>
            </w:r>
            <w:r w:rsidR="0040049F">
              <w:rPr>
                <w:rFonts w:ascii="黑体" w:eastAsia="黑体" w:hAnsi="Times" w:hint="eastAsia"/>
                <w:sz w:val="24"/>
                <w:szCs w:val="20"/>
              </w:rPr>
              <w:t>(k)*▽J（a）的值（使用范数）是否已经进入误差允许范围，若是则跳出循环同时生成</w:t>
            </w:r>
            <w:proofErr w:type="gramStart"/>
            <w:r w:rsidR="0040049F">
              <w:rPr>
                <w:rFonts w:ascii="黑体" w:eastAsia="黑体" w:hAnsi="Times" w:hint="eastAsia"/>
                <w:sz w:val="24"/>
                <w:szCs w:val="20"/>
              </w:rPr>
              <w:t>二维图如下</w:t>
            </w:r>
            <w:proofErr w:type="gramEnd"/>
          </w:p>
          <w:p w:rsidR="0040049F" w:rsidRDefault="0040049F" w:rsidP="0040049F">
            <w:pPr>
              <w:pStyle w:val="a5"/>
              <w:ind w:left="600" w:firstLineChars="0" w:firstLine="0"/>
              <w:jc w:val="center"/>
              <w:rPr>
                <w:rFonts w:ascii="黑体" w:eastAsia="黑体" w:hAnsi="Times"/>
                <w:sz w:val="24"/>
                <w:szCs w:val="20"/>
              </w:rPr>
            </w:pPr>
            <w:r>
              <w:rPr>
                <w:rFonts w:ascii="黑体" w:eastAsia="黑体" w:hAnsi="Times" w:hint="eastAsia"/>
                <w:noProof/>
                <w:sz w:val="24"/>
                <w:szCs w:val="20"/>
              </w:rPr>
              <w:drawing>
                <wp:inline distT="0" distB="0" distL="0" distR="0">
                  <wp:extent cx="2887185" cy="2165389"/>
                  <wp:effectExtent l="19050" t="0" r="8415" b="0"/>
                  <wp:docPr id="2" name="图片 1" descr="lab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4-a.jpg"/>
                          <pic:cNvPicPr/>
                        </pic:nvPicPr>
                        <pic:blipFill>
                          <a:blip r:embed="rId13" cstate="print"/>
                          <a:stretch>
                            <a:fillRect/>
                          </a:stretch>
                        </pic:blipFill>
                        <pic:spPr>
                          <a:xfrm>
                            <a:off x="0" y="0"/>
                            <a:ext cx="2887881" cy="2165911"/>
                          </a:xfrm>
                          <a:prstGeom prst="rect">
                            <a:avLst/>
                          </a:prstGeom>
                        </pic:spPr>
                      </pic:pic>
                    </a:graphicData>
                  </a:graphic>
                </wp:inline>
              </w:drawing>
            </w:r>
          </w:p>
          <w:p w:rsidR="0040049F" w:rsidRDefault="0040049F" w:rsidP="0040049F">
            <w:pPr>
              <w:pStyle w:val="a5"/>
              <w:ind w:left="600" w:firstLineChars="0" w:firstLine="0"/>
              <w:jc w:val="left"/>
              <w:rPr>
                <w:rFonts w:ascii="黑体" w:eastAsia="黑体" w:hAnsi="Times"/>
                <w:sz w:val="24"/>
                <w:szCs w:val="20"/>
              </w:rPr>
            </w:pPr>
            <w:r>
              <w:rPr>
                <w:rFonts w:ascii="黑体" w:eastAsia="黑体" w:hAnsi="Times" w:hint="eastAsia"/>
                <w:sz w:val="24"/>
                <w:szCs w:val="20"/>
              </w:rPr>
              <w:t>其中，绿线为梯度下降法，经过17次实现收敛，红线为牛顿法，在第二次就达成了收敛条件。可以看出，梯度下降法的收敛速度相比较牛顿法还是略慢了一些。</w:t>
            </w:r>
            <w:r w:rsidR="00F05903">
              <w:rPr>
                <w:rFonts w:ascii="黑体" w:eastAsia="黑体" w:hAnsi="Times" w:hint="eastAsia"/>
                <w:sz w:val="24"/>
                <w:szCs w:val="20"/>
              </w:rPr>
              <w:t>然而与梯度下降法相比较，牛顿法存在</w:t>
            </w:r>
            <w:proofErr w:type="gramStart"/>
            <w:r w:rsidR="00F05903">
              <w:rPr>
                <w:rFonts w:ascii="黑体" w:eastAsia="黑体" w:hAnsi="Times" w:hint="eastAsia"/>
                <w:sz w:val="24"/>
                <w:szCs w:val="20"/>
              </w:rPr>
              <w:t>一个求海森</w:t>
            </w:r>
            <w:proofErr w:type="gramEnd"/>
            <w:r w:rsidR="00F05903">
              <w:rPr>
                <w:rFonts w:ascii="黑体" w:eastAsia="黑体" w:hAnsi="Times" w:hint="eastAsia"/>
                <w:sz w:val="24"/>
                <w:szCs w:val="20"/>
              </w:rPr>
              <w:t>矩阵</w:t>
            </w:r>
            <w:proofErr w:type="gramStart"/>
            <w:r w:rsidR="00F05903">
              <w:rPr>
                <w:rFonts w:ascii="黑体" w:eastAsia="黑体" w:hAnsi="Times" w:hint="eastAsia"/>
                <w:sz w:val="24"/>
                <w:szCs w:val="20"/>
              </w:rPr>
              <w:t>以及求海森</w:t>
            </w:r>
            <w:proofErr w:type="gramEnd"/>
            <w:r w:rsidR="00F05903">
              <w:rPr>
                <w:rFonts w:ascii="黑体" w:eastAsia="黑体" w:hAnsi="Times" w:hint="eastAsia"/>
                <w:sz w:val="24"/>
                <w:szCs w:val="20"/>
              </w:rPr>
              <w:t>矩阵的逆矩阵的过程，这个过程的时间复杂度为O（d</w:t>
            </w:r>
            <w:r w:rsidR="00F05903" w:rsidRPr="00F05903">
              <w:rPr>
                <w:rFonts w:ascii="黑体" w:eastAsia="黑体" w:hAnsi="Times" w:hint="eastAsia"/>
                <w:sz w:val="24"/>
                <w:szCs w:val="20"/>
                <w:vertAlign w:val="superscript"/>
              </w:rPr>
              <w:t>3</w:t>
            </w:r>
            <w:r w:rsidR="00F05903">
              <w:rPr>
                <w:rFonts w:ascii="黑体" w:eastAsia="黑体" w:hAnsi="Times" w:hint="eastAsia"/>
                <w:sz w:val="24"/>
                <w:szCs w:val="20"/>
              </w:rPr>
              <w:t>），本次的海森矩阵只有</w:t>
            </w:r>
            <w:proofErr w:type="gramStart"/>
            <w:r w:rsidR="00F05903">
              <w:rPr>
                <w:rFonts w:ascii="黑体" w:eastAsia="黑体" w:hAnsi="Times" w:hint="eastAsia"/>
                <w:sz w:val="24"/>
                <w:szCs w:val="20"/>
              </w:rPr>
              <w:t>二维尚不能</w:t>
            </w:r>
            <w:proofErr w:type="gramEnd"/>
            <w:r w:rsidR="00F05903">
              <w:rPr>
                <w:rFonts w:ascii="黑体" w:eastAsia="黑体" w:hAnsi="Times" w:hint="eastAsia"/>
                <w:sz w:val="24"/>
                <w:szCs w:val="20"/>
              </w:rPr>
              <w:t>看出差别，而在维度较高时计算复杂度将非常高且耗时长。在实际应用过程中，多数都是使用牛顿法的改善版本。而在梯度下降法中，将</w:t>
            </w:r>
            <w:r w:rsidR="00F05903" w:rsidRPr="0040049F">
              <w:rPr>
                <w:rFonts w:ascii="黑体" w:eastAsia="黑体" w:hAnsi="Times" w:hint="eastAsia"/>
                <w:sz w:val="24"/>
                <w:szCs w:val="20"/>
              </w:rPr>
              <w:t>η</w:t>
            </w:r>
            <w:r w:rsidR="00F05903">
              <w:rPr>
                <w:rFonts w:ascii="黑体" w:eastAsia="黑体" w:hAnsi="Times" w:hint="eastAsia"/>
                <w:sz w:val="24"/>
                <w:szCs w:val="20"/>
              </w:rPr>
              <w:t>(k)设置为比较小的常数，虽然比每一步都是用最优的</w:t>
            </w:r>
            <w:r w:rsidR="00F05903" w:rsidRPr="0040049F">
              <w:rPr>
                <w:rFonts w:ascii="黑体" w:eastAsia="黑体" w:hAnsi="Times" w:hint="eastAsia"/>
                <w:sz w:val="24"/>
                <w:szCs w:val="20"/>
              </w:rPr>
              <w:t>η</w:t>
            </w:r>
            <w:r w:rsidR="00F05903">
              <w:rPr>
                <w:rFonts w:ascii="黑体" w:eastAsia="黑体" w:hAnsi="Times" w:hint="eastAsia"/>
                <w:sz w:val="24"/>
                <w:szCs w:val="20"/>
              </w:rPr>
              <w:t>(k)将需要更多次循环来校正，但通常总的时间开销却更少。</w:t>
            </w:r>
          </w:p>
          <w:p w:rsidR="0040049F" w:rsidRDefault="00F05903" w:rsidP="0097387D">
            <w:pPr>
              <w:pStyle w:val="a5"/>
              <w:numPr>
                <w:ilvl w:val="0"/>
                <w:numId w:val="4"/>
              </w:numPr>
              <w:ind w:firstLineChars="0"/>
              <w:rPr>
                <w:rFonts w:ascii="黑体" w:eastAsia="黑体" w:hAnsi="Times"/>
                <w:sz w:val="24"/>
                <w:szCs w:val="20"/>
              </w:rPr>
            </w:pPr>
            <w:r>
              <w:rPr>
                <w:rFonts w:ascii="黑体" w:eastAsia="黑体" w:hAnsi="Times"/>
                <w:sz w:val="24"/>
                <w:szCs w:val="20"/>
              </w:rPr>
              <w:t>在</w:t>
            </w:r>
            <w:proofErr w:type="gramStart"/>
            <w:r>
              <w:rPr>
                <w:rFonts w:ascii="黑体" w:eastAsia="黑体" w:hAnsi="Times"/>
                <w:sz w:val="24"/>
                <w:szCs w:val="20"/>
              </w:rPr>
              <w:t>作出</w:t>
            </w:r>
            <w:proofErr w:type="gramEnd"/>
            <w:r>
              <w:rPr>
                <w:rFonts w:ascii="黑体" w:eastAsia="黑体" w:hAnsi="Times"/>
                <w:sz w:val="24"/>
                <w:szCs w:val="20"/>
              </w:rPr>
              <w:t>该图后</w:t>
            </w:r>
            <w:r>
              <w:rPr>
                <w:rFonts w:ascii="黑体" w:eastAsia="黑体" w:hAnsi="Times" w:hint="eastAsia"/>
                <w:sz w:val="24"/>
                <w:szCs w:val="20"/>
              </w:rPr>
              <w:t>，</w:t>
            </w:r>
            <w:r>
              <w:rPr>
                <w:rFonts w:ascii="黑体" w:eastAsia="黑体" w:hAnsi="Times"/>
                <w:sz w:val="24"/>
                <w:szCs w:val="20"/>
              </w:rPr>
              <w:t>我们要找到无法收敛的最小学习率</w:t>
            </w:r>
            <w:r>
              <w:rPr>
                <w:rFonts w:ascii="黑体" w:eastAsia="黑体" w:hAnsi="Times" w:hint="eastAsia"/>
                <w:sz w:val="24"/>
                <w:szCs w:val="20"/>
              </w:rPr>
              <w:t>。</w:t>
            </w:r>
            <w:r>
              <w:rPr>
                <w:rFonts w:ascii="黑体" w:eastAsia="黑体" w:hAnsi="Times"/>
                <w:sz w:val="24"/>
                <w:szCs w:val="20"/>
              </w:rPr>
              <w:t>通过设置一个有不同学习率值的循环</w:t>
            </w:r>
            <w:r>
              <w:rPr>
                <w:rFonts w:ascii="黑体" w:eastAsia="黑体" w:hAnsi="Times" w:hint="eastAsia"/>
                <w:sz w:val="24"/>
                <w:szCs w:val="20"/>
              </w:rPr>
              <w:t>，</w:t>
            </w:r>
            <w:r>
              <w:rPr>
                <w:rFonts w:ascii="黑体" w:eastAsia="黑体" w:hAnsi="Times"/>
                <w:sz w:val="24"/>
                <w:szCs w:val="20"/>
              </w:rPr>
              <w:t>在每次循环执行结束后都会完成一次</w:t>
            </w:r>
            <w:r w:rsidR="00F532CB">
              <w:rPr>
                <w:rFonts w:ascii="黑体" w:eastAsia="黑体" w:hAnsi="Times"/>
                <w:sz w:val="24"/>
                <w:szCs w:val="20"/>
              </w:rPr>
              <w:t>权向量的求解</w:t>
            </w:r>
            <w:r w:rsidR="00F532CB">
              <w:rPr>
                <w:rFonts w:ascii="黑体" w:eastAsia="黑体" w:hAnsi="Times" w:hint="eastAsia"/>
                <w:sz w:val="24"/>
                <w:szCs w:val="20"/>
              </w:rPr>
              <w:t>，</w:t>
            </w:r>
            <w:r w:rsidR="00F532CB">
              <w:rPr>
                <w:rFonts w:ascii="黑体" w:eastAsia="黑体" w:hAnsi="Times"/>
                <w:sz w:val="24"/>
                <w:szCs w:val="20"/>
              </w:rPr>
              <w:t>并记录迭代次数作为收敛时间</w:t>
            </w:r>
            <w:r w:rsidR="00F532CB">
              <w:rPr>
                <w:rFonts w:ascii="黑体" w:eastAsia="黑体" w:hAnsi="Times" w:hint="eastAsia"/>
                <w:sz w:val="24"/>
                <w:szCs w:val="20"/>
              </w:rPr>
              <w:t>，画出收敛时间-学习率曲线如下</w:t>
            </w:r>
          </w:p>
          <w:p w:rsidR="00F532CB" w:rsidRDefault="00F532CB" w:rsidP="00F532CB">
            <w:pPr>
              <w:pStyle w:val="a5"/>
              <w:ind w:left="600" w:firstLineChars="0" w:firstLine="0"/>
              <w:jc w:val="center"/>
              <w:rPr>
                <w:rFonts w:ascii="黑体" w:eastAsia="黑体" w:hAnsi="Times"/>
                <w:sz w:val="24"/>
                <w:szCs w:val="20"/>
              </w:rPr>
            </w:pPr>
            <w:r>
              <w:rPr>
                <w:rFonts w:ascii="黑体" w:eastAsia="黑体" w:hAnsi="Times" w:hint="eastAsia"/>
                <w:noProof/>
                <w:sz w:val="24"/>
                <w:szCs w:val="20"/>
              </w:rPr>
              <w:drawing>
                <wp:inline distT="0" distB="0" distL="0" distR="0">
                  <wp:extent cx="2438049" cy="1828536"/>
                  <wp:effectExtent l="19050" t="0" r="351" b="0"/>
                  <wp:docPr id="5" name="图片 4" descr="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jpg"/>
                          <pic:cNvPicPr/>
                        </pic:nvPicPr>
                        <pic:blipFill>
                          <a:blip r:embed="rId14" cstate="print"/>
                          <a:stretch>
                            <a:fillRect/>
                          </a:stretch>
                        </pic:blipFill>
                        <pic:spPr>
                          <a:xfrm>
                            <a:off x="0" y="0"/>
                            <a:ext cx="2438637" cy="1828977"/>
                          </a:xfrm>
                          <a:prstGeom prst="rect">
                            <a:avLst/>
                          </a:prstGeom>
                        </pic:spPr>
                      </pic:pic>
                    </a:graphicData>
                  </a:graphic>
                </wp:inline>
              </w:drawing>
            </w:r>
          </w:p>
          <w:p w:rsidR="00F532CB" w:rsidRDefault="00F532CB" w:rsidP="00F532CB">
            <w:pPr>
              <w:pStyle w:val="a5"/>
              <w:ind w:left="600" w:firstLineChars="0" w:firstLine="0"/>
              <w:rPr>
                <w:rFonts w:ascii="黑体" w:eastAsia="黑体" w:hAnsi="Times"/>
                <w:sz w:val="24"/>
                <w:szCs w:val="20"/>
              </w:rPr>
            </w:pPr>
            <w:r>
              <w:rPr>
                <w:rFonts w:ascii="黑体" w:eastAsia="黑体" w:hAnsi="Times" w:hint="eastAsia"/>
                <w:sz w:val="24"/>
                <w:szCs w:val="20"/>
              </w:rPr>
              <w:t>通过放大查看最高点</w:t>
            </w:r>
          </w:p>
          <w:p w:rsidR="00F532CB" w:rsidRDefault="00F532CB" w:rsidP="00F532CB">
            <w:pPr>
              <w:pStyle w:val="a5"/>
              <w:ind w:left="600" w:firstLineChars="0" w:firstLine="0"/>
              <w:jc w:val="center"/>
              <w:rPr>
                <w:rFonts w:ascii="黑体" w:eastAsia="黑体" w:hAnsi="Times"/>
                <w:sz w:val="24"/>
                <w:szCs w:val="20"/>
              </w:rPr>
            </w:pPr>
            <w:r>
              <w:rPr>
                <w:rFonts w:ascii="黑体" w:eastAsia="黑体" w:hAnsi="Times" w:hint="eastAsia"/>
                <w:noProof/>
                <w:sz w:val="24"/>
                <w:szCs w:val="20"/>
              </w:rPr>
              <w:lastRenderedPageBreak/>
              <w:drawing>
                <wp:inline distT="0" distB="0" distL="0" distR="0">
                  <wp:extent cx="2320243" cy="1789265"/>
                  <wp:effectExtent l="19050" t="0" r="3857" b="0"/>
                  <wp:docPr id="6" name="图片 5" descr="high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est.PNG"/>
                          <pic:cNvPicPr/>
                        </pic:nvPicPr>
                        <pic:blipFill>
                          <a:blip r:embed="rId15" cstate="print"/>
                          <a:stretch>
                            <a:fillRect/>
                          </a:stretch>
                        </pic:blipFill>
                        <pic:spPr>
                          <a:xfrm>
                            <a:off x="0" y="0"/>
                            <a:ext cx="2323073" cy="1791447"/>
                          </a:xfrm>
                          <a:prstGeom prst="rect">
                            <a:avLst/>
                          </a:prstGeom>
                        </pic:spPr>
                      </pic:pic>
                    </a:graphicData>
                  </a:graphic>
                </wp:inline>
              </w:drawing>
            </w:r>
          </w:p>
          <w:p w:rsidR="0034285F" w:rsidRPr="0034285F" w:rsidRDefault="00F532CB" w:rsidP="0034285F">
            <w:pPr>
              <w:pStyle w:val="a5"/>
              <w:ind w:left="600" w:firstLineChars="0" w:firstLine="0"/>
              <w:jc w:val="left"/>
              <w:rPr>
                <w:rFonts w:ascii="黑体" w:eastAsia="黑体" w:hAnsi="Times"/>
                <w:sz w:val="24"/>
                <w:szCs w:val="20"/>
              </w:rPr>
            </w:pPr>
            <w:r>
              <w:rPr>
                <w:rFonts w:ascii="黑体" w:eastAsia="黑体" w:hAnsi="Times" w:hint="eastAsia"/>
                <w:sz w:val="24"/>
                <w:szCs w:val="20"/>
              </w:rPr>
              <w:t>这里迭代次数过大，故将其断定为无法收敛，此时的学习率为0.35</w:t>
            </w:r>
          </w:p>
        </w:tc>
      </w:tr>
      <w:tr w:rsidR="003C1EE5">
        <w:trPr>
          <w:trHeight w:val="1998"/>
        </w:trPr>
        <w:tc>
          <w:tcPr>
            <w:tcW w:w="9747" w:type="dxa"/>
            <w:gridSpan w:val="4"/>
            <w:tcBorders>
              <w:top w:val="single" w:sz="4" w:space="0" w:color="auto"/>
              <w:left w:val="single" w:sz="4" w:space="0" w:color="auto"/>
              <w:bottom w:val="single" w:sz="4" w:space="0" w:color="auto"/>
              <w:right w:val="single" w:sz="4" w:space="0" w:color="auto"/>
            </w:tcBorders>
          </w:tcPr>
          <w:p w:rsidR="003C1EE5" w:rsidRDefault="00391346">
            <w:pPr>
              <w:rPr>
                <w:rFonts w:ascii="黑体" w:eastAsia="黑体" w:hAnsi="Times"/>
                <w:sz w:val="24"/>
                <w:szCs w:val="20"/>
              </w:rPr>
            </w:pPr>
            <w:r>
              <w:rPr>
                <w:rFonts w:ascii="黑体" w:eastAsia="黑体" w:hAnsi="Times" w:hint="eastAsia"/>
                <w:sz w:val="24"/>
                <w:szCs w:val="20"/>
              </w:rPr>
              <w:lastRenderedPageBreak/>
              <w:t>结论分析与体会：</w:t>
            </w:r>
          </w:p>
          <w:p w:rsidR="003C1EE5" w:rsidRDefault="00F532CB" w:rsidP="0034285F">
            <w:pPr>
              <w:rPr>
                <w:rFonts w:ascii="黑体" w:eastAsia="黑体" w:hAnsi="Times"/>
                <w:sz w:val="24"/>
                <w:szCs w:val="20"/>
              </w:rPr>
            </w:pPr>
            <w:r>
              <w:rPr>
                <w:rFonts w:ascii="黑体" w:eastAsia="黑体" w:hAnsi="Times"/>
                <w:sz w:val="24"/>
                <w:szCs w:val="20"/>
              </w:rPr>
              <w:t>这次实验相较之前几次难度有较大的增加</w:t>
            </w:r>
            <w:r>
              <w:rPr>
                <w:rFonts w:ascii="黑体" w:eastAsia="黑体" w:hAnsi="Times" w:hint="eastAsia"/>
                <w:sz w:val="24"/>
                <w:szCs w:val="20"/>
              </w:rPr>
              <w:t>，</w:t>
            </w:r>
            <w:r>
              <w:rPr>
                <w:rFonts w:ascii="黑体" w:eastAsia="黑体" w:hAnsi="Times"/>
                <w:sz w:val="24"/>
                <w:szCs w:val="20"/>
              </w:rPr>
              <w:t>用了很长时间才勉强做出来</w:t>
            </w:r>
            <w:r>
              <w:rPr>
                <w:rFonts w:ascii="黑体" w:eastAsia="黑体" w:hAnsi="Times" w:hint="eastAsia"/>
                <w:sz w:val="24"/>
                <w:szCs w:val="20"/>
              </w:rPr>
              <w:t>。</w:t>
            </w:r>
            <w:r>
              <w:rPr>
                <w:rFonts w:ascii="黑体" w:eastAsia="黑体" w:hAnsi="Times"/>
                <w:sz w:val="24"/>
                <w:szCs w:val="20"/>
              </w:rPr>
              <w:t>在本次实验中</w:t>
            </w:r>
            <w:r>
              <w:rPr>
                <w:rFonts w:ascii="黑体" w:eastAsia="黑体" w:hAnsi="Times" w:hint="eastAsia"/>
                <w:sz w:val="24"/>
                <w:szCs w:val="20"/>
              </w:rPr>
              <w:t>，</w:t>
            </w:r>
            <w:r w:rsidRPr="00F532CB">
              <w:rPr>
                <w:rFonts w:ascii="黑体" w:eastAsia="黑体" w:hAnsi="Times"/>
                <w:sz w:val="24"/>
                <w:szCs w:val="20"/>
              </w:rPr>
              <w:t>基本梯度下降法和牛顿法都能求得最终的权向量，使得准则函数取得一个极小值。基本梯度下降法利用一阶导，而牛顿法利用二阶导，牛顿法每次都是使用基本梯度的最优情况，因此牛顿法下降步长大，较快收敛</w:t>
            </w:r>
            <w:r w:rsidR="0034285F">
              <w:rPr>
                <w:rFonts w:ascii="黑体" w:eastAsia="黑体" w:hAnsi="Times" w:hint="eastAsia"/>
                <w:sz w:val="24"/>
                <w:szCs w:val="20"/>
              </w:rPr>
              <w:t>，</w:t>
            </w:r>
            <w:r w:rsidR="0034285F">
              <w:rPr>
                <w:rFonts w:ascii="黑体" w:eastAsia="黑体" w:hAnsi="Times"/>
                <w:sz w:val="24"/>
                <w:szCs w:val="20"/>
              </w:rPr>
              <w:t>但同时每次迭代的复杂度也更大</w:t>
            </w:r>
            <w:r w:rsidRPr="00F532CB">
              <w:rPr>
                <w:rFonts w:ascii="黑体" w:eastAsia="黑体" w:hAnsi="Times"/>
                <w:sz w:val="24"/>
                <w:szCs w:val="20"/>
              </w:rPr>
              <w:t>。</w:t>
            </w:r>
            <w:r w:rsidR="0034285F">
              <w:rPr>
                <w:rFonts w:ascii="黑体" w:eastAsia="黑体" w:hAnsi="Times"/>
                <w:sz w:val="24"/>
                <w:szCs w:val="20"/>
              </w:rPr>
              <w:t>本次实验查阅了较多的资料</w:t>
            </w:r>
            <w:r w:rsidR="0034285F">
              <w:rPr>
                <w:rFonts w:ascii="黑体" w:eastAsia="黑体" w:hAnsi="Times" w:hint="eastAsia"/>
                <w:sz w:val="24"/>
                <w:szCs w:val="20"/>
              </w:rPr>
              <w:t>，</w:t>
            </w:r>
            <w:r w:rsidR="0034285F">
              <w:rPr>
                <w:rFonts w:ascii="黑体" w:eastAsia="黑体" w:hAnsi="Times"/>
                <w:sz w:val="24"/>
                <w:szCs w:val="20"/>
              </w:rPr>
              <w:t>包括对基础知识包括偏导数在内的回顾和学习</w:t>
            </w:r>
            <w:r w:rsidR="0034285F">
              <w:rPr>
                <w:rFonts w:ascii="黑体" w:eastAsia="黑体" w:hAnsi="Times" w:hint="eastAsia"/>
                <w:sz w:val="24"/>
                <w:szCs w:val="20"/>
              </w:rPr>
              <w:t>，</w:t>
            </w:r>
            <w:r w:rsidR="0034285F">
              <w:rPr>
                <w:rFonts w:ascii="黑体" w:eastAsia="黑体" w:hAnsi="Times"/>
                <w:sz w:val="24"/>
                <w:szCs w:val="20"/>
              </w:rPr>
              <w:t>以及对</w:t>
            </w:r>
            <w:r w:rsidR="0034285F" w:rsidRPr="0034285F">
              <w:rPr>
                <w:rFonts w:ascii="黑体" w:eastAsia="黑体" w:hAnsi="Times"/>
                <w:sz w:val="24"/>
                <w:szCs w:val="20"/>
              </w:rPr>
              <w:t>Logistic回归模型的查询与</w:t>
            </w:r>
            <w:r w:rsidR="0034285F">
              <w:rPr>
                <w:rFonts w:ascii="黑体" w:eastAsia="黑体" w:hAnsi="Times"/>
                <w:sz w:val="24"/>
                <w:szCs w:val="20"/>
              </w:rPr>
              <w:t>计算</w:t>
            </w:r>
            <w:r w:rsidR="0034285F">
              <w:rPr>
                <w:rFonts w:ascii="黑体" w:eastAsia="黑体" w:hAnsi="Times" w:hint="eastAsia"/>
                <w:sz w:val="24"/>
                <w:szCs w:val="20"/>
              </w:rPr>
              <w:t>。</w:t>
            </w:r>
            <w:r w:rsidR="0034285F">
              <w:rPr>
                <w:rFonts w:ascii="黑体" w:eastAsia="黑体" w:hAnsi="Times"/>
                <w:sz w:val="24"/>
                <w:szCs w:val="20"/>
              </w:rPr>
              <w:t>最后仍然使用了松弛算法而不是</w:t>
            </w:r>
            <w:r w:rsidR="0034285F" w:rsidRPr="0034285F">
              <w:rPr>
                <w:rFonts w:ascii="黑体" w:eastAsia="黑体" w:hAnsi="Times"/>
                <w:sz w:val="24"/>
                <w:szCs w:val="20"/>
              </w:rPr>
              <w:t>Sigmoid函数</w:t>
            </w:r>
            <w:r w:rsidR="0034285F">
              <w:rPr>
                <w:rFonts w:ascii="黑体" w:eastAsia="黑体" w:hAnsi="Times" w:hint="eastAsia"/>
                <w:sz w:val="24"/>
                <w:szCs w:val="20"/>
              </w:rPr>
              <w:t>，</w:t>
            </w:r>
            <w:r w:rsidR="0034285F">
              <w:rPr>
                <w:rFonts w:ascii="黑体" w:eastAsia="黑体" w:hAnsi="Times"/>
                <w:sz w:val="24"/>
                <w:szCs w:val="20"/>
              </w:rPr>
              <w:t>因此在代码中虽然有一部分Sigmoid作准则函数的尝试</w:t>
            </w:r>
            <w:r w:rsidR="0034285F">
              <w:rPr>
                <w:rFonts w:ascii="黑体" w:eastAsia="黑体" w:hAnsi="Times" w:hint="eastAsia"/>
                <w:sz w:val="24"/>
                <w:szCs w:val="20"/>
              </w:rPr>
              <w:t>，</w:t>
            </w:r>
            <w:r w:rsidR="0034285F">
              <w:rPr>
                <w:rFonts w:ascii="黑体" w:eastAsia="黑体" w:hAnsi="Times"/>
                <w:sz w:val="24"/>
                <w:szCs w:val="20"/>
              </w:rPr>
              <w:t>但最后并未成功</w:t>
            </w:r>
            <w:r w:rsidR="0034285F">
              <w:rPr>
                <w:rFonts w:ascii="黑体" w:eastAsia="黑体" w:hAnsi="Times" w:hint="eastAsia"/>
                <w:sz w:val="24"/>
                <w:szCs w:val="20"/>
              </w:rPr>
              <w:t>，</w:t>
            </w:r>
            <w:r w:rsidR="0034285F">
              <w:rPr>
                <w:rFonts w:ascii="黑体" w:eastAsia="黑体" w:hAnsi="Times"/>
                <w:sz w:val="24"/>
                <w:szCs w:val="20"/>
              </w:rPr>
              <w:t>也没有进行应用</w:t>
            </w:r>
            <w:r w:rsidR="0034285F">
              <w:rPr>
                <w:rFonts w:ascii="黑体" w:eastAsia="黑体" w:hAnsi="Times" w:hint="eastAsia"/>
                <w:sz w:val="24"/>
                <w:szCs w:val="20"/>
              </w:rPr>
              <w:t>。</w:t>
            </w:r>
          </w:p>
        </w:tc>
      </w:tr>
    </w:tbl>
    <w:p w:rsidR="00B4650F" w:rsidRPr="00D84281" w:rsidRDefault="0034285F" w:rsidP="00BF2A1B">
      <w:pPr>
        <w:rPr>
          <w:rFonts w:ascii="宋体" w:hAnsi="宋体" w:cs="宋体"/>
          <w:b/>
          <w:sz w:val="20"/>
          <w:szCs w:val="18"/>
        </w:rPr>
      </w:pPr>
      <w:r w:rsidRPr="00D84281">
        <w:rPr>
          <w:rFonts w:asciiTheme="majorHAnsi" w:eastAsia="Yu Gothic UI Light" w:hAnsiTheme="majorHAnsi"/>
          <w:b/>
          <w:sz w:val="20"/>
          <w:szCs w:val="18"/>
        </w:rPr>
        <w:t>参考</w:t>
      </w:r>
      <w:r w:rsidRPr="00D84281">
        <w:rPr>
          <w:rFonts w:ascii="宋体" w:hAnsi="宋体" w:cs="宋体"/>
          <w:b/>
          <w:sz w:val="20"/>
          <w:szCs w:val="18"/>
        </w:rPr>
        <w:t>链接</w:t>
      </w:r>
    </w:p>
    <w:p w:rsidR="0034285F" w:rsidRPr="0034285F" w:rsidRDefault="0034285F" w:rsidP="0034285F">
      <w:pPr>
        <w:rPr>
          <w:rFonts w:asciiTheme="majorHAnsi" w:eastAsia="Yu Gothic UI Light" w:hAnsiTheme="majorHAnsi"/>
          <w:sz w:val="18"/>
          <w:szCs w:val="18"/>
        </w:rPr>
      </w:pPr>
      <w:r w:rsidRPr="0034285F">
        <w:rPr>
          <w:rFonts w:ascii="宋体" w:hAnsi="宋体" w:cs="宋体" w:hint="eastAsia"/>
          <w:sz w:val="18"/>
          <w:szCs w:val="18"/>
        </w:rPr>
        <w:t>导</w:t>
      </w:r>
      <w:r w:rsidRPr="0034285F">
        <w:rPr>
          <w:rFonts w:ascii="Yu Gothic UI Light" w:eastAsia="Yu Gothic UI Light" w:hAnsi="Yu Gothic UI Light" w:cs="Yu Gothic UI Light" w:hint="eastAsia"/>
          <w:sz w:val="18"/>
          <w:szCs w:val="18"/>
        </w:rPr>
        <w:t>数，偏</w:t>
      </w:r>
      <w:r w:rsidRPr="0034285F">
        <w:rPr>
          <w:rFonts w:ascii="宋体" w:hAnsi="宋体" w:cs="宋体" w:hint="eastAsia"/>
          <w:sz w:val="18"/>
          <w:szCs w:val="18"/>
        </w:rPr>
        <w:t>导</w:t>
      </w:r>
      <w:r w:rsidRPr="0034285F">
        <w:rPr>
          <w:rFonts w:ascii="Yu Gothic UI Light" w:eastAsia="Yu Gothic UI Light" w:hAnsi="Yu Gothic UI Light" w:cs="Yu Gothic UI Light" w:hint="eastAsia"/>
          <w:sz w:val="18"/>
          <w:szCs w:val="18"/>
        </w:rPr>
        <w:t>数，梯度</w:t>
      </w:r>
    </w:p>
    <w:p w:rsidR="00D84281" w:rsidRPr="00D84281" w:rsidRDefault="0034285F" w:rsidP="0034285F">
      <w:pPr>
        <w:rPr>
          <w:rFonts w:asciiTheme="majorHAnsi" w:eastAsiaTheme="minorEastAsia" w:hAnsiTheme="majorHAnsi"/>
          <w:sz w:val="18"/>
          <w:szCs w:val="18"/>
        </w:rPr>
      </w:pPr>
      <w:r w:rsidRPr="0034285F">
        <w:rPr>
          <w:rFonts w:asciiTheme="majorHAnsi" w:eastAsia="Yu Gothic UI Light" w:hAnsiTheme="majorHAnsi"/>
          <w:sz w:val="18"/>
          <w:szCs w:val="18"/>
        </w:rPr>
        <w:t>https://blog.csdn.net/walilk/article/details/50978864</w:t>
      </w:r>
    </w:p>
    <w:p w:rsidR="0034285F" w:rsidRPr="0034285F" w:rsidRDefault="0034285F" w:rsidP="0034285F">
      <w:pPr>
        <w:rPr>
          <w:rFonts w:asciiTheme="majorHAnsi" w:eastAsia="Yu Gothic UI Light" w:hAnsiTheme="majorHAnsi"/>
          <w:sz w:val="18"/>
          <w:szCs w:val="18"/>
        </w:rPr>
      </w:pPr>
      <w:r w:rsidRPr="0034285F">
        <w:rPr>
          <w:rFonts w:asciiTheme="majorHAnsi" w:eastAsia="Yu Gothic UI Light" w:hAnsiTheme="majorHAnsi" w:hint="eastAsia"/>
          <w:sz w:val="18"/>
          <w:szCs w:val="18"/>
        </w:rPr>
        <w:t>偏</w:t>
      </w:r>
      <w:r w:rsidRPr="0034285F">
        <w:rPr>
          <w:rFonts w:ascii="宋体" w:hAnsi="宋体" w:cs="宋体" w:hint="eastAsia"/>
          <w:sz w:val="18"/>
          <w:szCs w:val="18"/>
        </w:rPr>
        <w:t>导</w:t>
      </w:r>
      <w:r w:rsidRPr="0034285F">
        <w:rPr>
          <w:rFonts w:ascii="Yu Gothic UI Light" w:eastAsia="Yu Gothic UI Light" w:hAnsi="Yu Gothic UI Light" w:cs="Yu Gothic UI Light" w:hint="eastAsia"/>
          <w:sz w:val="18"/>
          <w:szCs w:val="18"/>
        </w:rPr>
        <w:t>数</w:t>
      </w:r>
    </w:p>
    <w:p w:rsidR="0034285F" w:rsidRDefault="00170B6E" w:rsidP="0034285F">
      <w:pPr>
        <w:rPr>
          <w:rFonts w:asciiTheme="majorHAnsi" w:eastAsiaTheme="minorEastAsia" w:hAnsiTheme="majorHAnsi"/>
          <w:sz w:val="18"/>
          <w:szCs w:val="18"/>
        </w:rPr>
      </w:pPr>
      <w:hyperlink r:id="rId16" w:history="1">
        <w:r w:rsidR="00D84281" w:rsidRPr="00513290">
          <w:rPr>
            <w:rStyle w:val="a8"/>
            <w:rFonts w:asciiTheme="majorHAnsi" w:eastAsia="Yu Gothic UI Light" w:hAnsiTheme="majorHAnsi"/>
            <w:sz w:val="18"/>
            <w:szCs w:val="18"/>
          </w:rPr>
          <w:t>https://zh.wikipedia.org/wiki/%E5%81%8F%E5%AF%BC%E6%95%B0</w:t>
        </w:r>
      </w:hyperlink>
    </w:p>
    <w:p w:rsidR="00D84281" w:rsidRPr="0034285F" w:rsidRDefault="00D84281" w:rsidP="00D84281">
      <w:pPr>
        <w:rPr>
          <w:rFonts w:asciiTheme="majorHAnsi" w:eastAsia="Yu Gothic UI Light" w:hAnsiTheme="majorHAnsi"/>
          <w:sz w:val="18"/>
          <w:szCs w:val="18"/>
        </w:rPr>
      </w:pPr>
      <w:r w:rsidRPr="0034285F">
        <w:rPr>
          <w:rFonts w:asciiTheme="majorHAnsi" w:eastAsia="Yu Gothic UI Light" w:hAnsiTheme="majorHAnsi" w:hint="eastAsia"/>
          <w:sz w:val="18"/>
          <w:szCs w:val="18"/>
        </w:rPr>
        <w:t>复合函数求</w:t>
      </w:r>
      <w:r w:rsidRPr="0034285F">
        <w:rPr>
          <w:rFonts w:ascii="宋体" w:hAnsi="宋体" w:cs="宋体" w:hint="eastAsia"/>
          <w:sz w:val="18"/>
          <w:szCs w:val="18"/>
        </w:rPr>
        <w:t>导</w:t>
      </w:r>
    </w:p>
    <w:p w:rsidR="00D84281" w:rsidRPr="00D84281" w:rsidRDefault="00D84281" w:rsidP="0034285F">
      <w:pPr>
        <w:rPr>
          <w:rFonts w:asciiTheme="majorHAnsi" w:eastAsiaTheme="minorEastAsia" w:hAnsiTheme="majorHAnsi"/>
          <w:sz w:val="18"/>
          <w:szCs w:val="18"/>
        </w:rPr>
      </w:pPr>
      <w:r w:rsidRPr="0034285F">
        <w:rPr>
          <w:rFonts w:asciiTheme="majorHAnsi" w:eastAsia="Yu Gothic UI Light" w:hAnsiTheme="majorHAnsi"/>
          <w:sz w:val="18"/>
          <w:szCs w:val="18"/>
        </w:rPr>
        <w:t>https://zhidao.baidu.com/question/168770776.html</w:t>
      </w:r>
    </w:p>
    <w:p w:rsidR="0034285F" w:rsidRPr="0034285F" w:rsidRDefault="0034285F" w:rsidP="0034285F">
      <w:pPr>
        <w:rPr>
          <w:rFonts w:asciiTheme="majorHAnsi" w:eastAsia="Yu Gothic UI Light" w:hAnsiTheme="majorHAnsi"/>
          <w:sz w:val="18"/>
          <w:szCs w:val="18"/>
        </w:rPr>
      </w:pPr>
    </w:p>
    <w:p w:rsidR="0034285F" w:rsidRPr="0034285F" w:rsidRDefault="0034285F" w:rsidP="0034285F">
      <w:pPr>
        <w:rPr>
          <w:rFonts w:asciiTheme="majorHAnsi" w:eastAsia="Yu Gothic UI Light" w:hAnsiTheme="majorHAnsi"/>
          <w:sz w:val="18"/>
          <w:szCs w:val="18"/>
        </w:rPr>
      </w:pPr>
      <w:r w:rsidRPr="0034285F">
        <w:rPr>
          <w:rFonts w:ascii="宋体" w:hAnsi="宋体" w:cs="宋体" w:hint="eastAsia"/>
          <w:sz w:val="18"/>
          <w:szCs w:val="18"/>
        </w:rPr>
        <w:t>损</w:t>
      </w:r>
      <w:r w:rsidRPr="0034285F">
        <w:rPr>
          <w:rFonts w:ascii="Yu Gothic UI Light" w:eastAsia="Yu Gothic UI Light" w:hAnsi="Yu Gothic UI Light" w:cs="Yu Gothic UI Light" w:hint="eastAsia"/>
          <w:sz w:val="18"/>
          <w:szCs w:val="18"/>
        </w:rPr>
        <w:t>失函数收</w:t>
      </w:r>
      <w:r w:rsidRPr="0034285F">
        <w:rPr>
          <w:rFonts w:ascii="宋体" w:hAnsi="宋体" w:cs="宋体" w:hint="eastAsia"/>
          <w:sz w:val="18"/>
          <w:szCs w:val="18"/>
        </w:rPr>
        <w:t>敛</w:t>
      </w:r>
      <w:r w:rsidRPr="0034285F">
        <w:rPr>
          <w:rFonts w:ascii="Yu Gothic UI Light" w:eastAsia="Yu Gothic UI Light" w:hAnsi="Yu Gothic UI Light" w:cs="Yu Gothic UI Light" w:hint="eastAsia"/>
          <w:sz w:val="18"/>
          <w:szCs w:val="18"/>
        </w:rPr>
        <w:t>之</w:t>
      </w:r>
      <w:r w:rsidRPr="0034285F">
        <w:rPr>
          <w:rFonts w:ascii="宋体" w:hAnsi="宋体" w:cs="宋体" w:hint="eastAsia"/>
          <w:sz w:val="18"/>
          <w:szCs w:val="18"/>
        </w:rPr>
        <w:t>处</w:t>
      </w:r>
    </w:p>
    <w:p w:rsidR="0034285F" w:rsidRPr="0034285F" w:rsidRDefault="0034285F" w:rsidP="0034285F">
      <w:pPr>
        <w:rPr>
          <w:rFonts w:asciiTheme="majorHAnsi" w:eastAsia="Yu Gothic UI Light" w:hAnsiTheme="majorHAnsi"/>
          <w:sz w:val="18"/>
          <w:szCs w:val="18"/>
        </w:rPr>
      </w:pPr>
      <w:r w:rsidRPr="0034285F">
        <w:rPr>
          <w:rFonts w:asciiTheme="majorHAnsi" w:eastAsia="Yu Gothic UI Light" w:hAnsiTheme="majorHAnsi"/>
          <w:sz w:val="18"/>
          <w:szCs w:val="18"/>
        </w:rPr>
        <w:t>https://developers.google.com/machine-learning/crash-course/reducing-loss/gradient-descent?hl=zh-cn</w:t>
      </w:r>
    </w:p>
    <w:p w:rsidR="0034285F" w:rsidRPr="0034285F" w:rsidRDefault="0034285F" w:rsidP="0034285F">
      <w:pPr>
        <w:rPr>
          <w:rFonts w:asciiTheme="majorHAnsi" w:eastAsia="Yu Gothic UI Light" w:hAnsiTheme="majorHAnsi"/>
          <w:sz w:val="18"/>
          <w:szCs w:val="18"/>
        </w:rPr>
      </w:pPr>
    </w:p>
    <w:p w:rsidR="0034285F" w:rsidRPr="0034285F" w:rsidRDefault="0034285F" w:rsidP="0034285F">
      <w:pPr>
        <w:rPr>
          <w:rFonts w:asciiTheme="majorHAnsi" w:eastAsia="Yu Gothic UI Light" w:hAnsiTheme="majorHAnsi"/>
          <w:sz w:val="18"/>
          <w:szCs w:val="18"/>
        </w:rPr>
      </w:pPr>
      <w:r w:rsidRPr="0034285F">
        <w:rPr>
          <w:rFonts w:asciiTheme="majorHAnsi" w:eastAsia="Yu Gothic UI Light" w:hAnsiTheme="majorHAnsi" w:hint="eastAsia"/>
          <w:sz w:val="18"/>
          <w:szCs w:val="18"/>
        </w:rPr>
        <w:t>Logistic</w:t>
      </w:r>
      <w:r w:rsidRPr="0034285F">
        <w:rPr>
          <w:rFonts w:asciiTheme="majorHAnsi" w:eastAsia="Yu Gothic UI Light" w:hAnsiTheme="majorHAnsi" w:hint="eastAsia"/>
          <w:sz w:val="18"/>
          <w:szCs w:val="18"/>
        </w:rPr>
        <w:t>回</w:t>
      </w:r>
      <w:r w:rsidRPr="0034285F">
        <w:rPr>
          <w:rFonts w:ascii="宋体" w:hAnsi="宋体" w:cs="宋体" w:hint="eastAsia"/>
          <w:sz w:val="18"/>
          <w:szCs w:val="18"/>
        </w:rPr>
        <w:t>归</w:t>
      </w:r>
      <w:r w:rsidRPr="0034285F">
        <w:rPr>
          <w:rFonts w:ascii="Yu Gothic UI Light" w:eastAsia="Yu Gothic UI Light" w:hAnsi="Yu Gothic UI Light" w:cs="Yu Gothic UI Light" w:hint="eastAsia"/>
          <w:sz w:val="18"/>
          <w:szCs w:val="18"/>
        </w:rPr>
        <w:t>与梯度下降法</w:t>
      </w:r>
    </w:p>
    <w:p w:rsidR="0034285F" w:rsidRDefault="00170B6E" w:rsidP="0034285F">
      <w:pPr>
        <w:rPr>
          <w:rFonts w:asciiTheme="majorHAnsi" w:eastAsiaTheme="minorEastAsia" w:hAnsiTheme="majorHAnsi"/>
          <w:sz w:val="18"/>
          <w:szCs w:val="18"/>
        </w:rPr>
      </w:pPr>
      <w:hyperlink r:id="rId17" w:history="1">
        <w:r w:rsidR="00D84281" w:rsidRPr="00513290">
          <w:rPr>
            <w:rStyle w:val="a8"/>
            <w:rFonts w:asciiTheme="majorHAnsi" w:eastAsia="Yu Gothic UI Light" w:hAnsiTheme="majorHAnsi"/>
            <w:sz w:val="18"/>
            <w:szCs w:val="18"/>
          </w:rPr>
          <w:t>https://blog.csdn.net/ligang_csdn/article/details/53838743</w:t>
        </w:r>
      </w:hyperlink>
    </w:p>
    <w:p w:rsidR="00D84281" w:rsidRPr="00D84281" w:rsidRDefault="00D84281" w:rsidP="0034285F">
      <w:pPr>
        <w:rPr>
          <w:rFonts w:asciiTheme="majorHAnsi" w:eastAsiaTheme="minorEastAsia" w:hAnsiTheme="majorHAnsi"/>
          <w:sz w:val="18"/>
          <w:szCs w:val="18"/>
        </w:rPr>
      </w:pPr>
    </w:p>
    <w:p w:rsidR="0034285F" w:rsidRPr="0034285F" w:rsidRDefault="0034285F" w:rsidP="0034285F">
      <w:pPr>
        <w:rPr>
          <w:rFonts w:asciiTheme="majorHAnsi" w:eastAsia="Yu Gothic UI Light" w:hAnsiTheme="majorHAnsi"/>
          <w:sz w:val="18"/>
          <w:szCs w:val="18"/>
        </w:rPr>
      </w:pPr>
      <w:r w:rsidRPr="0034285F">
        <w:rPr>
          <w:rFonts w:asciiTheme="majorHAnsi" w:eastAsia="Yu Gothic UI Light" w:hAnsiTheme="majorHAnsi" w:hint="eastAsia"/>
          <w:sz w:val="18"/>
          <w:szCs w:val="18"/>
        </w:rPr>
        <w:t>norm</w:t>
      </w:r>
      <w:r w:rsidRPr="0034285F">
        <w:rPr>
          <w:rFonts w:asciiTheme="majorHAnsi" w:eastAsia="Yu Gothic UI Light" w:hAnsiTheme="majorHAnsi" w:hint="eastAsia"/>
          <w:sz w:val="18"/>
          <w:szCs w:val="18"/>
        </w:rPr>
        <w:t>函数</w:t>
      </w:r>
    </w:p>
    <w:p w:rsidR="0034285F" w:rsidRDefault="00170B6E" w:rsidP="0034285F">
      <w:pPr>
        <w:rPr>
          <w:rFonts w:asciiTheme="majorHAnsi" w:eastAsiaTheme="minorEastAsia" w:hAnsiTheme="majorHAnsi"/>
          <w:sz w:val="18"/>
          <w:szCs w:val="18"/>
        </w:rPr>
      </w:pPr>
      <w:hyperlink r:id="rId18" w:history="1">
        <w:r w:rsidR="00D84281" w:rsidRPr="00513290">
          <w:rPr>
            <w:rStyle w:val="a8"/>
            <w:rFonts w:asciiTheme="majorHAnsi" w:eastAsia="Yu Gothic UI Light" w:hAnsiTheme="majorHAnsi"/>
            <w:sz w:val="18"/>
            <w:szCs w:val="18"/>
          </w:rPr>
          <w:t>https://blog.csdn.net/evan123mg/article/details/39347949</w:t>
        </w:r>
      </w:hyperlink>
    </w:p>
    <w:p w:rsidR="00D84281" w:rsidRPr="00D84281" w:rsidRDefault="00D84281" w:rsidP="0034285F">
      <w:pPr>
        <w:rPr>
          <w:rFonts w:asciiTheme="majorHAnsi" w:eastAsiaTheme="minorEastAsia" w:hAnsiTheme="majorHAnsi"/>
          <w:sz w:val="18"/>
          <w:szCs w:val="18"/>
        </w:rPr>
      </w:pPr>
    </w:p>
    <w:p w:rsidR="0034285F" w:rsidRPr="0034285F" w:rsidRDefault="0034285F" w:rsidP="0034285F">
      <w:pPr>
        <w:rPr>
          <w:rFonts w:asciiTheme="majorHAnsi" w:eastAsia="Yu Gothic UI Light" w:hAnsiTheme="majorHAnsi"/>
          <w:sz w:val="18"/>
          <w:szCs w:val="18"/>
        </w:rPr>
      </w:pPr>
      <w:r w:rsidRPr="0034285F">
        <w:rPr>
          <w:rFonts w:asciiTheme="majorHAnsi" w:eastAsia="Yu Gothic UI Light" w:hAnsiTheme="majorHAnsi" w:hint="eastAsia"/>
          <w:sz w:val="18"/>
          <w:szCs w:val="18"/>
        </w:rPr>
        <w:t>范数</w:t>
      </w:r>
    </w:p>
    <w:p w:rsidR="00D84281" w:rsidRPr="00D84281" w:rsidRDefault="0034285F" w:rsidP="0034285F">
      <w:pPr>
        <w:rPr>
          <w:rFonts w:asciiTheme="majorHAnsi" w:eastAsiaTheme="minorEastAsia" w:hAnsiTheme="majorHAnsi"/>
          <w:sz w:val="18"/>
          <w:szCs w:val="18"/>
        </w:rPr>
      </w:pPr>
      <w:r w:rsidRPr="0034285F">
        <w:rPr>
          <w:rFonts w:asciiTheme="majorHAnsi" w:eastAsia="Yu Gothic UI Light" w:hAnsiTheme="majorHAnsi"/>
          <w:sz w:val="18"/>
          <w:szCs w:val="18"/>
        </w:rPr>
        <w:t>https://www.zhihu.com/question/20473040</w:t>
      </w:r>
    </w:p>
    <w:p w:rsidR="0034285F" w:rsidRDefault="00170B6E" w:rsidP="0034285F">
      <w:pPr>
        <w:rPr>
          <w:rFonts w:asciiTheme="majorHAnsi" w:eastAsiaTheme="minorEastAsia" w:hAnsiTheme="majorHAnsi"/>
          <w:sz w:val="18"/>
          <w:szCs w:val="18"/>
        </w:rPr>
      </w:pPr>
      <w:hyperlink r:id="rId19" w:history="1">
        <w:r w:rsidR="00D84281" w:rsidRPr="00513290">
          <w:rPr>
            <w:rStyle w:val="a8"/>
            <w:rFonts w:asciiTheme="majorHAnsi" w:eastAsia="Yu Gothic UI Light" w:hAnsiTheme="majorHAnsi"/>
            <w:sz w:val="18"/>
            <w:szCs w:val="18"/>
          </w:rPr>
          <w:t>https://blog.csdn.net/susanzhang1231/article/details/52127011</w:t>
        </w:r>
      </w:hyperlink>
    </w:p>
    <w:p w:rsidR="00D84281" w:rsidRPr="00D84281" w:rsidRDefault="00D84281" w:rsidP="0034285F">
      <w:pPr>
        <w:rPr>
          <w:rFonts w:asciiTheme="majorHAnsi" w:eastAsiaTheme="minorEastAsia" w:hAnsiTheme="majorHAnsi"/>
          <w:sz w:val="18"/>
          <w:szCs w:val="18"/>
        </w:rPr>
      </w:pPr>
    </w:p>
    <w:p w:rsidR="0034285F" w:rsidRPr="0034285F" w:rsidRDefault="0034285F" w:rsidP="0034285F">
      <w:pPr>
        <w:rPr>
          <w:rFonts w:asciiTheme="majorHAnsi" w:eastAsia="Yu Gothic UI Light" w:hAnsiTheme="majorHAnsi"/>
          <w:sz w:val="18"/>
          <w:szCs w:val="18"/>
        </w:rPr>
      </w:pPr>
      <w:r w:rsidRPr="0034285F">
        <w:rPr>
          <w:rFonts w:asciiTheme="majorHAnsi" w:eastAsia="Yu Gothic UI Light" w:hAnsiTheme="majorHAnsi" w:hint="eastAsia"/>
          <w:sz w:val="18"/>
          <w:szCs w:val="18"/>
        </w:rPr>
        <w:t>奇异</w:t>
      </w:r>
      <w:r w:rsidRPr="0034285F">
        <w:rPr>
          <w:rFonts w:ascii="宋体" w:hAnsi="宋体" w:cs="宋体" w:hint="eastAsia"/>
          <w:sz w:val="18"/>
          <w:szCs w:val="18"/>
        </w:rPr>
        <w:t>值</w:t>
      </w:r>
    </w:p>
    <w:p w:rsidR="0034285F" w:rsidRPr="0034285F" w:rsidRDefault="0034285F" w:rsidP="0034285F">
      <w:pPr>
        <w:rPr>
          <w:rFonts w:asciiTheme="majorHAnsi" w:eastAsia="Yu Gothic UI Light" w:hAnsiTheme="majorHAnsi"/>
          <w:sz w:val="18"/>
          <w:szCs w:val="18"/>
        </w:rPr>
      </w:pPr>
      <w:r w:rsidRPr="0034285F">
        <w:rPr>
          <w:rFonts w:asciiTheme="majorHAnsi" w:eastAsia="Yu Gothic UI Light" w:hAnsiTheme="majorHAnsi"/>
          <w:sz w:val="18"/>
          <w:szCs w:val="18"/>
        </w:rPr>
        <w:t>https://baike.baidu.com/item/%E5%A5%87%E5%BC%82%E5%80%BC</w:t>
      </w:r>
    </w:p>
    <w:p w:rsidR="0034285F" w:rsidRPr="0034285F" w:rsidRDefault="0034285F" w:rsidP="0034285F">
      <w:pPr>
        <w:rPr>
          <w:rFonts w:asciiTheme="majorHAnsi" w:eastAsia="Yu Gothic UI Light" w:hAnsiTheme="majorHAnsi"/>
          <w:sz w:val="18"/>
          <w:szCs w:val="18"/>
        </w:rPr>
      </w:pPr>
    </w:p>
    <w:p w:rsidR="0034285F" w:rsidRPr="0034285F" w:rsidRDefault="0034285F" w:rsidP="0034285F">
      <w:pPr>
        <w:rPr>
          <w:rFonts w:asciiTheme="majorHAnsi" w:eastAsia="Yu Gothic UI Light" w:hAnsiTheme="majorHAnsi"/>
          <w:sz w:val="18"/>
          <w:szCs w:val="18"/>
        </w:rPr>
      </w:pPr>
      <w:r w:rsidRPr="0034285F">
        <w:rPr>
          <w:rFonts w:asciiTheme="majorHAnsi" w:eastAsia="Yu Gothic UI Light" w:hAnsiTheme="majorHAnsi" w:hint="eastAsia"/>
          <w:sz w:val="18"/>
          <w:szCs w:val="18"/>
        </w:rPr>
        <w:lastRenderedPageBreak/>
        <w:t>海森矩</w:t>
      </w:r>
      <w:r w:rsidRPr="0034285F">
        <w:rPr>
          <w:rFonts w:ascii="宋体" w:hAnsi="宋体" w:cs="宋体" w:hint="eastAsia"/>
          <w:sz w:val="18"/>
          <w:szCs w:val="18"/>
        </w:rPr>
        <w:t>阵</w:t>
      </w:r>
      <w:r w:rsidRPr="0034285F">
        <w:rPr>
          <w:rFonts w:ascii="Yu Gothic UI Light" w:eastAsia="Yu Gothic UI Light" w:hAnsi="Yu Gothic UI Light" w:cs="Yu Gothic UI Light" w:hint="eastAsia"/>
          <w:sz w:val="18"/>
          <w:szCs w:val="18"/>
        </w:rPr>
        <w:t>（</w:t>
      </w:r>
      <w:r w:rsidRPr="0034285F">
        <w:rPr>
          <w:rFonts w:asciiTheme="majorHAnsi" w:eastAsia="Yu Gothic UI Light" w:hAnsiTheme="majorHAnsi" w:hint="eastAsia"/>
          <w:sz w:val="18"/>
          <w:szCs w:val="18"/>
        </w:rPr>
        <w:t>Hessian</w:t>
      </w:r>
      <w:r w:rsidRPr="0034285F">
        <w:rPr>
          <w:rFonts w:asciiTheme="majorHAnsi" w:eastAsia="Yu Gothic UI Light" w:hAnsiTheme="majorHAnsi" w:hint="eastAsia"/>
          <w:sz w:val="18"/>
          <w:szCs w:val="18"/>
        </w:rPr>
        <w:t>矩</w:t>
      </w:r>
      <w:r w:rsidRPr="0034285F">
        <w:rPr>
          <w:rFonts w:ascii="宋体" w:hAnsi="宋体" w:cs="宋体" w:hint="eastAsia"/>
          <w:sz w:val="18"/>
          <w:szCs w:val="18"/>
        </w:rPr>
        <w:t>阵</w:t>
      </w:r>
      <w:r w:rsidRPr="0034285F">
        <w:rPr>
          <w:rFonts w:ascii="Yu Gothic UI Light" w:eastAsia="Yu Gothic UI Light" w:hAnsi="Yu Gothic UI Light" w:cs="Yu Gothic UI Light" w:hint="eastAsia"/>
          <w:sz w:val="18"/>
          <w:szCs w:val="18"/>
        </w:rPr>
        <w:t>）（二</w:t>
      </w:r>
      <w:r w:rsidRPr="0034285F">
        <w:rPr>
          <w:rFonts w:ascii="宋体" w:hAnsi="宋体" w:cs="宋体" w:hint="eastAsia"/>
          <w:sz w:val="18"/>
          <w:szCs w:val="18"/>
        </w:rPr>
        <w:t>阶</w:t>
      </w:r>
      <w:r w:rsidRPr="0034285F">
        <w:rPr>
          <w:rFonts w:ascii="Yu Gothic UI Light" w:eastAsia="Yu Gothic UI Light" w:hAnsi="Yu Gothic UI Light" w:cs="Yu Gothic UI Light" w:hint="eastAsia"/>
          <w:sz w:val="18"/>
          <w:szCs w:val="18"/>
        </w:rPr>
        <w:t>偏</w:t>
      </w:r>
      <w:r w:rsidRPr="0034285F">
        <w:rPr>
          <w:rFonts w:ascii="宋体" w:hAnsi="宋体" w:cs="宋体" w:hint="eastAsia"/>
          <w:sz w:val="18"/>
          <w:szCs w:val="18"/>
        </w:rPr>
        <w:t>导</w:t>
      </w:r>
      <w:r w:rsidRPr="0034285F">
        <w:rPr>
          <w:rFonts w:ascii="Yu Gothic UI Light" w:eastAsia="Yu Gothic UI Light" w:hAnsi="Yu Gothic UI Light" w:cs="Yu Gothic UI Light" w:hint="eastAsia"/>
          <w:sz w:val="18"/>
          <w:szCs w:val="18"/>
        </w:rPr>
        <w:t>数矩</w:t>
      </w:r>
      <w:r w:rsidRPr="0034285F">
        <w:rPr>
          <w:rFonts w:ascii="宋体" w:hAnsi="宋体" w:cs="宋体" w:hint="eastAsia"/>
          <w:sz w:val="18"/>
          <w:szCs w:val="18"/>
        </w:rPr>
        <w:t>阵</w:t>
      </w:r>
      <w:r w:rsidRPr="0034285F">
        <w:rPr>
          <w:rFonts w:ascii="Yu Gothic UI Light" w:eastAsia="Yu Gothic UI Light" w:hAnsi="Yu Gothic UI Light" w:cs="Yu Gothic UI Light" w:hint="eastAsia"/>
          <w:sz w:val="18"/>
          <w:szCs w:val="18"/>
        </w:rPr>
        <w:t>）</w:t>
      </w:r>
    </w:p>
    <w:p w:rsidR="0034285F" w:rsidRPr="0034285F" w:rsidRDefault="0034285F" w:rsidP="0034285F">
      <w:pPr>
        <w:rPr>
          <w:rFonts w:asciiTheme="majorHAnsi" w:eastAsia="Yu Gothic UI Light" w:hAnsiTheme="majorHAnsi"/>
          <w:sz w:val="18"/>
          <w:szCs w:val="18"/>
        </w:rPr>
      </w:pPr>
      <w:r w:rsidRPr="0034285F">
        <w:rPr>
          <w:rFonts w:asciiTheme="majorHAnsi" w:eastAsia="Yu Gothic UI Light" w:hAnsiTheme="majorHAnsi"/>
          <w:sz w:val="18"/>
          <w:szCs w:val="18"/>
        </w:rPr>
        <w:t>https://zh.wikipedia.org/wiki/%E6%B5%B7%E6%A3%AE%E7%9F%A9%E9%98%B5</w:t>
      </w:r>
    </w:p>
    <w:p w:rsidR="0034285F" w:rsidRPr="0034285F" w:rsidRDefault="0034285F" w:rsidP="0034285F">
      <w:pPr>
        <w:rPr>
          <w:rFonts w:asciiTheme="majorHAnsi" w:eastAsia="Yu Gothic UI Light" w:hAnsiTheme="majorHAnsi"/>
          <w:sz w:val="18"/>
          <w:szCs w:val="18"/>
        </w:rPr>
      </w:pPr>
      <w:r w:rsidRPr="0034285F">
        <w:rPr>
          <w:rFonts w:asciiTheme="majorHAnsi" w:eastAsia="Yu Gothic UI Light" w:hAnsiTheme="majorHAnsi" w:hint="eastAsia"/>
          <w:sz w:val="18"/>
          <w:szCs w:val="18"/>
        </w:rPr>
        <w:t>牛</w:t>
      </w:r>
      <w:r w:rsidRPr="0034285F">
        <w:rPr>
          <w:rFonts w:ascii="宋体" w:hAnsi="宋体" w:cs="宋体" w:hint="eastAsia"/>
          <w:sz w:val="18"/>
          <w:szCs w:val="18"/>
        </w:rPr>
        <w:t>顿</w:t>
      </w:r>
      <w:r w:rsidRPr="0034285F">
        <w:rPr>
          <w:rFonts w:ascii="Yu Gothic UI Light" w:eastAsia="Yu Gothic UI Light" w:hAnsi="Yu Gothic UI Light" w:cs="Yu Gothic UI Light" w:hint="eastAsia"/>
          <w:sz w:val="18"/>
          <w:szCs w:val="18"/>
        </w:rPr>
        <w:t>法</w:t>
      </w:r>
      <w:r w:rsidRPr="0034285F">
        <w:rPr>
          <w:rFonts w:asciiTheme="majorHAnsi" w:eastAsia="Yu Gothic UI Light" w:hAnsiTheme="majorHAnsi" w:hint="eastAsia"/>
          <w:sz w:val="18"/>
          <w:szCs w:val="18"/>
        </w:rPr>
        <w:t xml:space="preserve"> </w:t>
      </w:r>
      <w:r w:rsidRPr="0034285F">
        <w:rPr>
          <w:rFonts w:asciiTheme="majorHAnsi" w:eastAsia="Yu Gothic UI Light" w:hAnsiTheme="majorHAnsi" w:hint="eastAsia"/>
          <w:sz w:val="18"/>
          <w:szCs w:val="18"/>
        </w:rPr>
        <w:t>与</w:t>
      </w:r>
      <w:r w:rsidRPr="0034285F">
        <w:rPr>
          <w:rFonts w:asciiTheme="majorHAnsi" w:eastAsia="Yu Gothic UI Light" w:hAnsiTheme="majorHAnsi" w:hint="eastAsia"/>
          <w:sz w:val="18"/>
          <w:szCs w:val="18"/>
        </w:rPr>
        <w:t xml:space="preserve"> Hessian</w:t>
      </w:r>
      <w:r w:rsidRPr="0034285F">
        <w:rPr>
          <w:rFonts w:asciiTheme="majorHAnsi" w:eastAsia="Yu Gothic UI Light" w:hAnsiTheme="majorHAnsi" w:hint="eastAsia"/>
          <w:sz w:val="18"/>
          <w:szCs w:val="18"/>
        </w:rPr>
        <w:t>矩</w:t>
      </w:r>
      <w:r w:rsidRPr="0034285F">
        <w:rPr>
          <w:rFonts w:ascii="宋体" w:hAnsi="宋体" w:cs="宋体" w:hint="eastAsia"/>
          <w:sz w:val="18"/>
          <w:szCs w:val="18"/>
        </w:rPr>
        <w:t>阵</w:t>
      </w:r>
    </w:p>
    <w:p w:rsidR="0034285F" w:rsidRPr="0034285F" w:rsidRDefault="0034285F" w:rsidP="0034285F">
      <w:pPr>
        <w:rPr>
          <w:rFonts w:asciiTheme="majorHAnsi" w:eastAsia="Yu Gothic UI Light" w:hAnsiTheme="majorHAnsi"/>
          <w:sz w:val="18"/>
          <w:szCs w:val="18"/>
        </w:rPr>
      </w:pPr>
      <w:r w:rsidRPr="0034285F">
        <w:rPr>
          <w:rFonts w:asciiTheme="majorHAnsi" w:eastAsia="Yu Gothic UI Light" w:hAnsiTheme="majorHAnsi"/>
          <w:sz w:val="18"/>
          <w:szCs w:val="18"/>
        </w:rPr>
        <w:t>https://www.cnblogs.com/jiahenhe2/p/8086857.html</w:t>
      </w:r>
    </w:p>
    <w:p w:rsidR="0034285F" w:rsidRPr="0034285F" w:rsidRDefault="0034285F" w:rsidP="0034285F">
      <w:pPr>
        <w:rPr>
          <w:rFonts w:asciiTheme="majorHAnsi" w:eastAsia="Yu Gothic UI Light" w:hAnsiTheme="majorHAnsi"/>
          <w:sz w:val="18"/>
          <w:szCs w:val="18"/>
        </w:rPr>
      </w:pPr>
      <w:r w:rsidRPr="0034285F">
        <w:rPr>
          <w:rFonts w:asciiTheme="majorHAnsi" w:eastAsia="Yu Gothic UI Light" w:hAnsiTheme="majorHAnsi"/>
          <w:sz w:val="18"/>
          <w:szCs w:val="18"/>
        </w:rPr>
        <w:t>https://blog.csdn.net/baimafujinji/article/details/51179381</w:t>
      </w:r>
    </w:p>
    <w:p w:rsidR="0034285F" w:rsidRPr="0034285F" w:rsidRDefault="0034285F" w:rsidP="0034285F">
      <w:pPr>
        <w:rPr>
          <w:rFonts w:asciiTheme="majorHAnsi" w:eastAsia="Yu Gothic UI Light" w:hAnsiTheme="majorHAnsi"/>
          <w:sz w:val="18"/>
          <w:szCs w:val="18"/>
        </w:rPr>
      </w:pPr>
    </w:p>
    <w:p w:rsidR="0034285F" w:rsidRPr="0034285F" w:rsidRDefault="0034285F" w:rsidP="0034285F">
      <w:pPr>
        <w:rPr>
          <w:rFonts w:asciiTheme="majorHAnsi" w:eastAsia="Yu Gothic UI Light" w:hAnsiTheme="majorHAnsi"/>
          <w:sz w:val="18"/>
          <w:szCs w:val="18"/>
        </w:rPr>
      </w:pPr>
      <w:r w:rsidRPr="0034285F">
        <w:rPr>
          <w:rFonts w:asciiTheme="majorHAnsi" w:eastAsia="Yu Gothic UI Light" w:hAnsiTheme="majorHAnsi" w:hint="eastAsia"/>
          <w:sz w:val="18"/>
          <w:szCs w:val="18"/>
        </w:rPr>
        <w:t>松弛算法（</w:t>
      </w:r>
      <w:r w:rsidRPr="0034285F">
        <w:rPr>
          <w:rFonts w:asciiTheme="majorHAnsi" w:eastAsia="Yu Gothic UI Light" w:hAnsiTheme="majorHAnsi"/>
          <w:sz w:val="18"/>
          <w:szCs w:val="18"/>
        </w:rPr>
        <w:t xml:space="preserve">Y(a) </w:t>
      </w:r>
      <w:r w:rsidRPr="0034285F">
        <w:rPr>
          <w:rFonts w:asciiTheme="majorHAnsi" w:eastAsia="Yu Gothic UI Light" w:hAnsiTheme="majorHAnsi" w:hint="eastAsia"/>
          <w:sz w:val="18"/>
          <w:szCs w:val="18"/>
        </w:rPr>
        <w:t>是</w:t>
      </w:r>
      <w:r w:rsidRPr="0034285F">
        <w:rPr>
          <w:rFonts w:ascii="宋体" w:hAnsi="宋体" w:cs="宋体" w:hint="eastAsia"/>
          <w:sz w:val="18"/>
          <w:szCs w:val="18"/>
        </w:rPr>
        <w:t>满</w:t>
      </w:r>
      <w:r w:rsidRPr="0034285F">
        <w:rPr>
          <w:rFonts w:ascii="Yu Gothic UI Light" w:eastAsia="Yu Gothic UI Light" w:hAnsi="Yu Gothic UI Light" w:cs="Yu Gothic UI Light" w:hint="eastAsia"/>
          <w:sz w:val="18"/>
          <w:szCs w:val="18"/>
        </w:rPr>
        <w:t>足</w:t>
      </w:r>
      <w:r w:rsidRPr="0034285F">
        <w:rPr>
          <w:rFonts w:asciiTheme="majorHAnsi" w:eastAsia="Yu Gothic UI Light" w:hAnsiTheme="majorHAnsi"/>
          <w:sz w:val="18"/>
          <w:szCs w:val="18"/>
        </w:rPr>
        <w:t xml:space="preserve"> </w:t>
      </w:r>
      <w:proofErr w:type="spellStart"/>
      <w:r w:rsidRPr="0034285F">
        <w:rPr>
          <w:rFonts w:asciiTheme="majorHAnsi" w:eastAsia="Yu Gothic UI Light" w:hAnsiTheme="majorHAnsi"/>
          <w:sz w:val="18"/>
          <w:szCs w:val="18"/>
        </w:rPr>
        <w:t>a</w:t>
      </w:r>
      <w:r w:rsidRPr="0034285F">
        <w:rPr>
          <w:rFonts w:ascii="Cambria Math" w:eastAsia="Yu Gothic UI Light" w:hAnsi="Cambria Math" w:cs="Cambria Math"/>
          <w:sz w:val="18"/>
          <w:szCs w:val="18"/>
        </w:rPr>
        <w:t>⊤</w:t>
      </w:r>
      <w:r w:rsidRPr="0034285F">
        <w:rPr>
          <w:rFonts w:ascii="Calibri Light" w:eastAsia="Yu Gothic UI Light" w:hAnsi="Calibri Light" w:cs="Calibri Light"/>
          <w:sz w:val="18"/>
          <w:szCs w:val="18"/>
        </w:rPr>
        <w:t>y</w:t>
      </w:r>
      <w:proofErr w:type="spellEnd"/>
      <w:r w:rsidRPr="0034285F">
        <w:rPr>
          <w:rFonts w:asciiTheme="majorHAnsi" w:eastAsia="Yu Gothic UI Light" w:hAnsiTheme="majorHAnsi" w:hint="eastAsia"/>
          <w:sz w:val="18"/>
          <w:szCs w:val="18"/>
        </w:rPr>
        <w:t>≤</w:t>
      </w:r>
      <w:r w:rsidRPr="0034285F">
        <w:rPr>
          <w:rFonts w:asciiTheme="majorHAnsi" w:eastAsia="Yu Gothic UI Light" w:hAnsiTheme="majorHAnsi"/>
          <w:sz w:val="18"/>
          <w:szCs w:val="18"/>
        </w:rPr>
        <w:t xml:space="preserve">b </w:t>
      </w:r>
      <w:r w:rsidRPr="0034285F">
        <w:rPr>
          <w:rFonts w:asciiTheme="majorHAnsi" w:eastAsia="Yu Gothic UI Light" w:hAnsiTheme="majorHAnsi" w:hint="eastAsia"/>
          <w:sz w:val="18"/>
          <w:szCs w:val="18"/>
        </w:rPr>
        <w:t>的全部</w:t>
      </w:r>
      <w:r w:rsidRPr="0034285F">
        <w:rPr>
          <w:rFonts w:asciiTheme="majorHAnsi" w:eastAsia="Yu Gothic UI Light" w:hAnsiTheme="majorHAnsi"/>
          <w:sz w:val="18"/>
          <w:szCs w:val="18"/>
        </w:rPr>
        <w:t xml:space="preserve"> y </w:t>
      </w:r>
      <w:r w:rsidRPr="0034285F">
        <w:rPr>
          <w:rFonts w:asciiTheme="majorHAnsi" w:eastAsia="Yu Gothic UI Light" w:hAnsiTheme="majorHAnsi" w:hint="eastAsia"/>
          <w:sz w:val="18"/>
          <w:szCs w:val="18"/>
        </w:rPr>
        <w:t>构成的集合）</w:t>
      </w:r>
    </w:p>
    <w:p w:rsidR="0034285F" w:rsidRPr="0034285F" w:rsidRDefault="0034285F" w:rsidP="0034285F">
      <w:pPr>
        <w:rPr>
          <w:rFonts w:asciiTheme="majorHAnsi" w:eastAsia="Yu Gothic UI Light" w:hAnsiTheme="majorHAnsi"/>
          <w:sz w:val="18"/>
          <w:szCs w:val="18"/>
        </w:rPr>
      </w:pPr>
      <w:r w:rsidRPr="0034285F">
        <w:rPr>
          <w:rFonts w:asciiTheme="majorHAnsi" w:eastAsia="Yu Gothic UI Light" w:hAnsiTheme="majorHAnsi"/>
          <w:sz w:val="18"/>
          <w:szCs w:val="18"/>
        </w:rPr>
        <w:t>http://www.cnblogs.com/Determined22/p/6507329.html</w:t>
      </w:r>
    </w:p>
    <w:p w:rsidR="0034285F" w:rsidRPr="00D84281" w:rsidRDefault="0034285F" w:rsidP="0034285F">
      <w:pPr>
        <w:rPr>
          <w:rFonts w:asciiTheme="majorHAnsi" w:eastAsiaTheme="minorEastAsia" w:hAnsiTheme="majorHAnsi"/>
          <w:sz w:val="18"/>
          <w:szCs w:val="18"/>
        </w:rPr>
      </w:pPr>
    </w:p>
    <w:p w:rsidR="0034285F" w:rsidRPr="0034285F" w:rsidRDefault="0034285F" w:rsidP="0034285F">
      <w:pPr>
        <w:rPr>
          <w:rFonts w:asciiTheme="majorHAnsi" w:eastAsia="Yu Gothic UI Light" w:hAnsiTheme="majorHAnsi"/>
          <w:sz w:val="18"/>
          <w:szCs w:val="18"/>
        </w:rPr>
      </w:pPr>
      <w:r w:rsidRPr="0034285F">
        <w:rPr>
          <w:rFonts w:asciiTheme="majorHAnsi" w:eastAsia="Yu Gothic UI Light" w:hAnsiTheme="majorHAnsi"/>
          <w:sz w:val="18"/>
          <w:szCs w:val="18"/>
        </w:rPr>
        <w:t>unit8</w:t>
      </w:r>
    </w:p>
    <w:p w:rsidR="0034285F" w:rsidRPr="00B4650F" w:rsidRDefault="0034285F" w:rsidP="0034285F">
      <w:pPr>
        <w:rPr>
          <w:rFonts w:asciiTheme="majorHAnsi" w:eastAsia="Yu Gothic UI Light" w:hAnsiTheme="majorHAnsi"/>
          <w:sz w:val="18"/>
          <w:szCs w:val="18"/>
        </w:rPr>
      </w:pPr>
      <w:r w:rsidRPr="0034285F">
        <w:rPr>
          <w:rFonts w:asciiTheme="majorHAnsi" w:eastAsia="Yu Gothic UI Light" w:hAnsiTheme="majorHAnsi"/>
          <w:sz w:val="18"/>
          <w:szCs w:val="18"/>
        </w:rPr>
        <w:t>https://blog.csdn.net/bowen_wu_sysu/article/details/78878800</w:t>
      </w:r>
    </w:p>
    <w:sectPr w:rsidR="0034285F" w:rsidRPr="00B4650F" w:rsidSect="00AE49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2BE" w:rsidRDefault="00C812BE" w:rsidP="00360C75">
      <w:r>
        <w:separator/>
      </w:r>
    </w:p>
  </w:endnote>
  <w:endnote w:type="continuationSeparator" w:id="0">
    <w:p w:rsidR="00C812BE" w:rsidRDefault="00C812BE" w:rsidP="00360C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2BE" w:rsidRDefault="00C812BE" w:rsidP="00360C75">
      <w:r>
        <w:separator/>
      </w:r>
    </w:p>
  </w:footnote>
  <w:footnote w:type="continuationSeparator" w:id="0">
    <w:p w:rsidR="00C812BE" w:rsidRDefault="00C812BE" w:rsidP="00360C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B246A9"/>
    <w:multiLevelType w:val="hybridMultilevel"/>
    <w:tmpl w:val="1C0C5934"/>
    <w:lvl w:ilvl="0" w:tplc="44FE5A3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nsid w:val="5F0B6B38"/>
    <w:multiLevelType w:val="hybridMultilevel"/>
    <w:tmpl w:val="0B38B84E"/>
    <w:lvl w:ilvl="0" w:tplc="E8C46ED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63435442"/>
    <w:multiLevelType w:val="hybridMultilevel"/>
    <w:tmpl w:val="CFF6C0F8"/>
    <w:lvl w:ilvl="0" w:tplc="12885B80">
      <w:start w:val="1"/>
      <w:numFmt w:val="upperLetter"/>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7A5560EE"/>
    <w:multiLevelType w:val="hybridMultilevel"/>
    <w:tmpl w:val="D99CCFF8"/>
    <w:lvl w:ilvl="0" w:tplc="DB445E0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BA5677A"/>
    <w:rsid w:val="000D2C78"/>
    <w:rsid w:val="00155033"/>
    <w:rsid w:val="00170B6E"/>
    <w:rsid w:val="00284648"/>
    <w:rsid w:val="002E002B"/>
    <w:rsid w:val="0034285F"/>
    <w:rsid w:val="00350278"/>
    <w:rsid w:val="00360C75"/>
    <w:rsid w:val="00391346"/>
    <w:rsid w:val="003C1EE5"/>
    <w:rsid w:val="003E379B"/>
    <w:rsid w:val="0040049F"/>
    <w:rsid w:val="00423A22"/>
    <w:rsid w:val="005069A9"/>
    <w:rsid w:val="005B5C18"/>
    <w:rsid w:val="005F1876"/>
    <w:rsid w:val="005F72B8"/>
    <w:rsid w:val="008705FA"/>
    <w:rsid w:val="008E480F"/>
    <w:rsid w:val="0097387D"/>
    <w:rsid w:val="00A361F1"/>
    <w:rsid w:val="00A63267"/>
    <w:rsid w:val="00A97B0A"/>
    <w:rsid w:val="00AC5418"/>
    <w:rsid w:val="00AD4BBA"/>
    <w:rsid w:val="00AE4947"/>
    <w:rsid w:val="00B4650F"/>
    <w:rsid w:val="00B532DF"/>
    <w:rsid w:val="00B93229"/>
    <w:rsid w:val="00BF2A1B"/>
    <w:rsid w:val="00C812BE"/>
    <w:rsid w:val="00C97E95"/>
    <w:rsid w:val="00CC2C6E"/>
    <w:rsid w:val="00CD678D"/>
    <w:rsid w:val="00D84281"/>
    <w:rsid w:val="00F05903"/>
    <w:rsid w:val="00F25FF1"/>
    <w:rsid w:val="00F532CB"/>
    <w:rsid w:val="00F657AA"/>
    <w:rsid w:val="1BA567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mn-Mong-C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E4947"/>
    <w:pPr>
      <w:widowControl w:val="0"/>
      <w:jc w:val="both"/>
    </w:pPr>
    <w:rPr>
      <w:rFonts w:cs="Calibri"/>
      <w:kern w:val="2"/>
      <w:sz w:val="21"/>
      <w:szCs w:val="21"/>
      <w:lang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60C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60C75"/>
    <w:rPr>
      <w:rFonts w:cs="Calibri"/>
      <w:kern w:val="2"/>
      <w:sz w:val="18"/>
      <w:szCs w:val="18"/>
      <w:lang w:bidi="ar-SA"/>
    </w:rPr>
  </w:style>
  <w:style w:type="paragraph" w:styleId="a4">
    <w:name w:val="footer"/>
    <w:basedOn w:val="a"/>
    <w:link w:val="Char0"/>
    <w:rsid w:val="00360C75"/>
    <w:pPr>
      <w:tabs>
        <w:tab w:val="center" w:pos="4153"/>
        <w:tab w:val="right" w:pos="8306"/>
      </w:tabs>
      <w:snapToGrid w:val="0"/>
      <w:jc w:val="left"/>
    </w:pPr>
    <w:rPr>
      <w:sz w:val="18"/>
      <w:szCs w:val="18"/>
    </w:rPr>
  </w:style>
  <w:style w:type="character" w:customStyle="1" w:styleId="Char0">
    <w:name w:val="页脚 Char"/>
    <w:basedOn w:val="a0"/>
    <w:link w:val="a4"/>
    <w:rsid w:val="00360C75"/>
    <w:rPr>
      <w:rFonts w:cs="Calibri"/>
      <w:kern w:val="2"/>
      <w:sz w:val="18"/>
      <w:szCs w:val="18"/>
      <w:lang w:bidi="ar-SA"/>
    </w:rPr>
  </w:style>
  <w:style w:type="paragraph" w:styleId="a5">
    <w:name w:val="List Paragraph"/>
    <w:basedOn w:val="a"/>
    <w:uiPriority w:val="99"/>
    <w:rsid w:val="00F25FF1"/>
    <w:pPr>
      <w:ind w:firstLineChars="200" w:firstLine="420"/>
    </w:pPr>
  </w:style>
  <w:style w:type="paragraph" w:styleId="a6">
    <w:name w:val="Balloon Text"/>
    <w:basedOn w:val="a"/>
    <w:link w:val="Char1"/>
    <w:rsid w:val="00BF2A1B"/>
    <w:rPr>
      <w:sz w:val="18"/>
      <w:szCs w:val="18"/>
    </w:rPr>
  </w:style>
  <w:style w:type="character" w:customStyle="1" w:styleId="Char1">
    <w:name w:val="批注框文本 Char"/>
    <w:basedOn w:val="a0"/>
    <w:link w:val="a6"/>
    <w:rsid w:val="00BF2A1B"/>
    <w:rPr>
      <w:rFonts w:cs="Calibri"/>
      <w:kern w:val="2"/>
      <w:sz w:val="18"/>
      <w:szCs w:val="18"/>
      <w:lang w:bidi="ar-SA"/>
    </w:rPr>
  </w:style>
  <w:style w:type="character" w:styleId="a7">
    <w:name w:val="Strong"/>
    <w:basedOn w:val="a0"/>
    <w:uiPriority w:val="22"/>
    <w:qFormat/>
    <w:rsid w:val="0034285F"/>
    <w:rPr>
      <w:b/>
      <w:bCs/>
    </w:rPr>
  </w:style>
  <w:style w:type="character" w:styleId="a8">
    <w:name w:val="Hyperlink"/>
    <w:basedOn w:val="a0"/>
    <w:rsid w:val="00D8428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408190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blog.csdn.net/evan123mg/article/details/3934794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csdn.net/ligang_csdn/article/details/53838743" TargetMode="External"/><Relationship Id="rId2" Type="http://schemas.openxmlformats.org/officeDocument/2006/relationships/numbering" Target="numbering.xml"/><Relationship Id="rId16" Type="http://schemas.openxmlformats.org/officeDocument/2006/relationships/hyperlink" Target="https://zh.wikipedia.org/wiki/%E5%81%8F%E5%AF%BC%E6%95%B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blog.csdn.net/susanzhang1231/article/details/5212701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407</Words>
  <Characters>2325</Characters>
  <Application>Microsoft Office Word</Application>
  <DocSecurity>0</DocSecurity>
  <Lines>19</Lines>
  <Paragraphs>5</Paragraphs>
  <ScaleCrop>false</ScaleCrop>
  <Company>MS</Company>
  <LinksUpToDate>false</LinksUpToDate>
  <CharactersWithSpaces>2727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Void Code</cp:lastModifiedBy>
  <cp:revision>13</cp:revision>
  <dcterms:created xsi:type="dcterms:W3CDTF">2016-04-05T10:04:00Z</dcterms:created>
  <dcterms:modified xsi:type="dcterms:W3CDTF">2018-08-07T08:28:00Z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