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305D7" w14:textId="58EA2C20" w:rsidR="00E453A5" w:rsidRPr="00B76F54" w:rsidRDefault="00E453A5" w:rsidP="00F269CC">
      <w:pPr>
        <w:spacing w:line="276" w:lineRule="auto"/>
        <w:jc w:val="right"/>
        <w:rPr>
          <w:b/>
          <w:sz w:val="20"/>
          <w:szCs w:val="20"/>
          <w:lang w:val="vi-VN"/>
        </w:rPr>
      </w:pPr>
      <w:r w:rsidRPr="00B76F54">
        <w:rPr>
          <w:b/>
          <w:sz w:val="20"/>
          <w:szCs w:val="20"/>
          <w:lang w:val="vi-VN"/>
        </w:rPr>
        <w:t xml:space="preserve">Mã hồ sơ: </w:t>
      </w:r>
      <w:r w:rsidR="00834E8B" w:rsidRPr="00834E8B">
        <w:rPr>
          <w:b/>
          <w:color w:val="FF0000"/>
          <w:sz w:val="20"/>
          <w:szCs w:val="20"/>
          <w:lang w:val="nl-NL"/>
        </w:rPr>
        <w:t>{{so_ma_hoa}}</w:t>
      </w:r>
    </w:p>
    <w:p w14:paraId="46B3EC16" w14:textId="77777777" w:rsidR="00E453A5" w:rsidRPr="00B76F54" w:rsidRDefault="00E453A5" w:rsidP="00F269CC">
      <w:pPr>
        <w:pStyle w:val="ListParagraph"/>
        <w:numPr>
          <w:ilvl w:val="0"/>
          <w:numId w:val="2"/>
        </w:numPr>
        <w:spacing w:before="120" w:after="120" w:line="276" w:lineRule="auto"/>
        <w:ind w:left="446" w:hanging="446"/>
        <w:contextualSpacing w:val="0"/>
        <w:rPr>
          <w:rFonts w:eastAsia="SimSun"/>
          <w:b/>
          <w:sz w:val="20"/>
          <w:szCs w:val="20"/>
          <w:lang w:val="vi-VN"/>
        </w:rPr>
      </w:pPr>
      <w:r w:rsidRPr="00B76F54">
        <w:rPr>
          <w:rFonts w:eastAsia="SimSun"/>
          <w:b/>
          <w:sz w:val="20"/>
          <w:szCs w:val="20"/>
          <w:lang w:val="vi-VN"/>
        </w:rPr>
        <w:t>BÊN BÀN GIAO:  CÔNG TY CỔ PHẦN ECOSIN</w:t>
      </w:r>
    </w:p>
    <w:p w14:paraId="7F74DFCE" w14:textId="2C05A63B" w:rsidR="00E453A5" w:rsidRPr="00B76F54" w:rsidRDefault="00E453A5" w:rsidP="00F269CC">
      <w:pPr>
        <w:pStyle w:val="ListParagraph"/>
        <w:tabs>
          <w:tab w:val="left" w:leader="dot" w:pos="9356"/>
        </w:tabs>
        <w:spacing w:before="120" w:after="120" w:line="276" w:lineRule="auto"/>
        <w:ind w:left="446"/>
        <w:contextualSpacing w:val="0"/>
        <w:rPr>
          <w:sz w:val="20"/>
          <w:szCs w:val="20"/>
          <w:lang w:val="vi-VN"/>
        </w:rPr>
      </w:pPr>
      <w:r w:rsidRPr="00B76F54">
        <w:rPr>
          <w:sz w:val="20"/>
          <w:szCs w:val="20"/>
          <w:lang w:val="vi-VN"/>
        </w:rPr>
        <w:t xml:space="preserve">Người bàn giao: </w:t>
      </w:r>
      <w:r w:rsidR="00194CC5" w:rsidRPr="00194CC5">
        <w:rPr>
          <w:color w:val="FF0000"/>
          <w:sz w:val="20"/>
          <w:szCs w:val="20"/>
        </w:rPr>
        <w:t>{{</w:t>
      </w:r>
      <w:r w:rsidR="00194CC5" w:rsidRPr="00194CC5">
        <w:rPr>
          <w:color w:val="FF0000"/>
          <w:sz w:val="20"/>
          <w:szCs w:val="20"/>
          <w:lang w:val="vi-VN"/>
        </w:rPr>
        <w:t>BM16_nguoi_giao_mau</w:t>
      </w:r>
      <w:r w:rsidR="00194CC5">
        <w:rPr>
          <w:color w:val="FF0000"/>
          <w:sz w:val="20"/>
          <w:szCs w:val="20"/>
        </w:rPr>
        <w:t>}};</w:t>
      </w:r>
      <w:r w:rsidR="00A57480" w:rsidRPr="00B76F54">
        <w:rPr>
          <w:color w:val="FF0000"/>
          <w:sz w:val="20"/>
          <w:szCs w:val="20"/>
        </w:rPr>
        <w:t xml:space="preserve"> </w:t>
      </w:r>
      <w:r w:rsidRPr="00B76F54">
        <w:rPr>
          <w:sz w:val="20"/>
          <w:szCs w:val="20"/>
          <w:lang w:val="vi-VN"/>
        </w:rPr>
        <w:t>Chức vụ</w:t>
      </w:r>
      <w:r w:rsidR="005B1AE3" w:rsidRPr="00B76F54">
        <w:rPr>
          <w:sz w:val="20"/>
          <w:szCs w:val="20"/>
          <w:lang w:val="vi-VN"/>
        </w:rPr>
        <w:t>: Nhân viên</w:t>
      </w:r>
    </w:p>
    <w:p w14:paraId="676B09C1" w14:textId="7BEE11C9" w:rsidR="00194CC5" w:rsidRPr="00194CC5" w:rsidRDefault="00E453A5" w:rsidP="00F7249D">
      <w:pPr>
        <w:pStyle w:val="ListParagraph"/>
        <w:numPr>
          <w:ilvl w:val="0"/>
          <w:numId w:val="2"/>
        </w:numPr>
        <w:tabs>
          <w:tab w:val="left" w:leader="dot" w:pos="9356"/>
        </w:tabs>
        <w:spacing w:before="120" w:after="120" w:line="276" w:lineRule="auto"/>
        <w:ind w:left="446" w:hanging="446"/>
        <w:contextualSpacing w:val="0"/>
        <w:rPr>
          <w:rFonts w:eastAsia="SimSun"/>
          <w:b/>
          <w:sz w:val="20"/>
          <w:szCs w:val="20"/>
          <w:lang w:val="vi-VN"/>
        </w:rPr>
      </w:pPr>
      <w:r w:rsidRPr="00194CC5">
        <w:rPr>
          <w:rFonts w:eastAsia="SimSun"/>
          <w:b/>
          <w:sz w:val="20"/>
          <w:szCs w:val="20"/>
          <w:lang w:val="vi-VN"/>
        </w:rPr>
        <w:t xml:space="preserve">BÊN NHẬN BÀN GIAO: </w:t>
      </w:r>
      <w:r w:rsidR="00834E8B" w:rsidRPr="00834E8B">
        <w:rPr>
          <w:rFonts w:eastAsia="SimSun"/>
          <w:bCs/>
          <w:color w:val="FF0000"/>
          <w:sz w:val="20"/>
          <w:szCs w:val="20"/>
        </w:rPr>
        <w:t>{{</w:t>
      </w:r>
      <w:r w:rsidR="00194CC5" w:rsidRPr="00834E8B">
        <w:rPr>
          <w:rFonts w:eastAsia="SimSun"/>
          <w:bCs/>
          <w:color w:val="FF0000"/>
          <w:sz w:val="20"/>
          <w:szCs w:val="20"/>
          <w:lang w:val="vi-VN"/>
        </w:rPr>
        <w:t>BM16_Ten_PTN</w:t>
      </w:r>
      <w:r w:rsidR="00834E8B" w:rsidRPr="00834E8B">
        <w:rPr>
          <w:rFonts w:eastAsia="SimSun"/>
          <w:bCs/>
          <w:color w:val="FF0000"/>
          <w:sz w:val="20"/>
          <w:szCs w:val="20"/>
        </w:rPr>
        <w:t>}}</w:t>
      </w:r>
    </w:p>
    <w:p w14:paraId="38D1F324" w14:textId="33D8D7EA" w:rsidR="00E453A5" w:rsidRPr="00194CC5" w:rsidRDefault="00E453A5" w:rsidP="00194CC5">
      <w:pPr>
        <w:pStyle w:val="ListParagraph"/>
        <w:tabs>
          <w:tab w:val="left" w:leader="dot" w:pos="9356"/>
        </w:tabs>
        <w:spacing w:before="120" w:after="120" w:line="276" w:lineRule="auto"/>
        <w:ind w:left="446"/>
        <w:contextualSpacing w:val="0"/>
        <w:rPr>
          <w:rFonts w:eastAsia="SimSun"/>
          <w:b/>
          <w:sz w:val="20"/>
          <w:szCs w:val="20"/>
          <w:lang w:val="vi-VN"/>
        </w:rPr>
      </w:pPr>
      <w:r w:rsidRPr="00194CC5">
        <w:rPr>
          <w:sz w:val="20"/>
          <w:szCs w:val="20"/>
          <w:lang w:val="vi-VN"/>
        </w:rPr>
        <w:t xml:space="preserve">Người nhận bàn giao: </w:t>
      </w:r>
      <w:r w:rsidR="00194CC5">
        <w:rPr>
          <w:color w:val="FF0000"/>
          <w:sz w:val="20"/>
          <w:szCs w:val="20"/>
        </w:rPr>
        <w:t>{{</w:t>
      </w:r>
      <w:r w:rsidR="00194CC5" w:rsidRPr="00194CC5">
        <w:rPr>
          <w:color w:val="FF0000"/>
          <w:sz w:val="20"/>
          <w:szCs w:val="20"/>
        </w:rPr>
        <w:t>BM16_nguoi_nhan_mau</w:t>
      </w:r>
      <w:r w:rsidR="00194CC5">
        <w:rPr>
          <w:color w:val="FF0000"/>
          <w:sz w:val="20"/>
          <w:szCs w:val="20"/>
        </w:rPr>
        <w:t>}};</w:t>
      </w:r>
      <w:r w:rsidR="00A57480" w:rsidRPr="00194CC5">
        <w:rPr>
          <w:color w:val="FF0000"/>
          <w:sz w:val="20"/>
          <w:szCs w:val="20"/>
        </w:rPr>
        <w:t xml:space="preserve"> </w:t>
      </w:r>
      <w:r w:rsidRPr="00194CC5">
        <w:rPr>
          <w:sz w:val="20"/>
          <w:szCs w:val="20"/>
          <w:lang w:val="vi-VN"/>
        </w:rPr>
        <w:t>Chức vụ</w:t>
      </w:r>
      <w:r w:rsidR="005B1AE3" w:rsidRPr="00194CC5">
        <w:rPr>
          <w:sz w:val="20"/>
          <w:szCs w:val="20"/>
          <w:lang w:val="vi-VN"/>
        </w:rPr>
        <w:t>: Nhân viên</w:t>
      </w:r>
    </w:p>
    <w:p w14:paraId="69697727" w14:textId="0D2AD9C2" w:rsidR="00E453A5" w:rsidRPr="00B76F54" w:rsidRDefault="00E453A5" w:rsidP="00F269CC">
      <w:pPr>
        <w:pStyle w:val="ListParagraph"/>
        <w:numPr>
          <w:ilvl w:val="0"/>
          <w:numId w:val="2"/>
        </w:numPr>
        <w:tabs>
          <w:tab w:val="left" w:leader="dot" w:pos="9356"/>
        </w:tabs>
        <w:spacing w:before="120" w:after="120" w:line="276" w:lineRule="auto"/>
        <w:ind w:left="446" w:hanging="446"/>
        <w:contextualSpacing w:val="0"/>
        <w:rPr>
          <w:rFonts w:eastAsia="SimSun"/>
          <w:b/>
          <w:sz w:val="20"/>
          <w:szCs w:val="20"/>
          <w:lang w:val="vi-VN"/>
        </w:rPr>
      </w:pPr>
      <w:r w:rsidRPr="00B76F54">
        <w:rPr>
          <w:rFonts w:eastAsia="SimSun"/>
          <w:b/>
          <w:sz w:val="20"/>
          <w:szCs w:val="20"/>
          <w:lang w:val="vi-VN"/>
        </w:rPr>
        <w:t>CHI TIẾT MẪU BÀN GIAO:</w:t>
      </w:r>
    </w:p>
    <w:tbl>
      <w:tblPr>
        <w:tblW w:w="992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2556"/>
        <w:gridCol w:w="1350"/>
        <w:gridCol w:w="1620"/>
        <w:gridCol w:w="1080"/>
        <w:gridCol w:w="1350"/>
        <w:gridCol w:w="1260"/>
      </w:tblGrid>
      <w:tr w:rsidR="007A47B3" w:rsidRPr="00B76F54" w14:paraId="2CDAEA7F" w14:textId="5E866299" w:rsidTr="007A47B3">
        <w:trPr>
          <w:trHeight w:val="77"/>
        </w:trPr>
        <w:tc>
          <w:tcPr>
            <w:tcW w:w="708" w:type="dxa"/>
          </w:tcPr>
          <w:p w14:paraId="31A89D70" w14:textId="77777777" w:rsidR="007A47B3" w:rsidRPr="00B76F54" w:rsidRDefault="007A47B3" w:rsidP="00F269CC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b/>
                <w:bCs/>
                <w:sz w:val="20"/>
                <w:szCs w:val="20"/>
              </w:rPr>
            </w:pPr>
            <w:r w:rsidRPr="00B76F54">
              <w:rPr>
                <w:b/>
                <w:bCs/>
                <w:sz w:val="20"/>
                <w:szCs w:val="20"/>
              </w:rPr>
              <w:t>S</w:t>
            </w:r>
            <w:r w:rsidRPr="00B76F54">
              <w:rPr>
                <w:b/>
                <w:bCs/>
                <w:sz w:val="20"/>
                <w:szCs w:val="20"/>
                <w:lang w:val="vi-VN"/>
              </w:rPr>
              <w:t>ố TT</w:t>
            </w:r>
          </w:p>
        </w:tc>
        <w:tc>
          <w:tcPr>
            <w:tcW w:w="2556" w:type="dxa"/>
          </w:tcPr>
          <w:p w14:paraId="2CACAF20" w14:textId="2987681A" w:rsidR="007A47B3" w:rsidRPr="00B76F54" w:rsidRDefault="00B51067" w:rsidP="00F269CC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>
              <w:rPr>
                <w:b/>
                <w:bCs/>
                <w:sz w:val="22"/>
                <w:lang w:val="vi-VN"/>
              </w:rPr>
              <w:t>Tên sản phẩm/ hàng hóa,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b/>
                <w:bCs/>
                <w:sz w:val="22"/>
                <w:lang w:val="vi-VN"/>
              </w:rPr>
              <w:t>nhãn hiệu, kiểu loại</w:t>
            </w:r>
          </w:p>
        </w:tc>
        <w:tc>
          <w:tcPr>
            <w:tcW w:w="1350" w:type="dxa"/>
          </w:tcPr>
          <w:p w14:paraId="77C72581" w14:textId="77777777" w:rsidR="007A47B3" w:rsidRPr="00B76F54" w:rsidRDefault="007A47B3" w:rsidP="00F269CC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B76F54">
              <w:rPr>
                <w:b/>
                <w:bCs/>
                <w:sz w:val="20"/>
                <w:szCs w:val="20"/>
                <w:lang w:val="vi-VN"/>
              </w:rPr>
              <w:t>Đặc tính</w:t>
            </w:r>
            <w:r w:rsidRPr="00B76F54">
              <w:rPr>
                <w:b/>
                <w:bCs/>
                <w:sz w:val="20"/>
                <w:szCs w:val="20"/>
              </w:rPr>
              <w:t xml:space="preserve"> </w:t>
            </w:r>
            <w:r w:rsidRPr="00B76F54">
              <w:rPr>
                <w:b/>
                <w:bCs/>
                <w:sz w:val="20"/>
                <w:szCs w:val="20"/>
                <w:lang w:val="vi-VN"/>
              </w:rPr>
              <w:t>k</w:t>
            </w:r>
            <w:r w:rsidRPr="00B76F54">
              <w:rPr>
                <w:b/>
                <w:bCs/>
                <w:sz w:val="20"/>
                <w:szCs w:val="20"/>
              </w:rPr>
              <w:t xml:space="preserve">ỹ </w:t>
            </w:r>
            <w:r w:rsidRPr="00B76F54">
              <w:rPr>
                <w:b/>
                <w:bCs/>
                <w:sz w:val="20"/>
                <w:szCs w:val="20"/>
                <w:lang w:val="vi-VN"/>
              </w:rPr>
              <w:t>thuật</w:t>
            </w:r>
          </w:p>
        </w:tc>
        <w:tc>
          <w:tcPr>
            <w:tcW w:w="1620" w:type="dxa"/>
          </w:tcPr>
          <w:p w14:paraId="2DF6BFA0" w14:textId="77777777" w:rsidR="007A47B3" w:rsidRPr="00B76F54" w:rsidRDefault="007A47B3" w:rsidP="00F269CC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b/>
                <w:bCs/>
                <w:sz w:val="20"/>
                <w:szCs w:val="20"/>
                <w:vertAlign w:val="superscript"/>
                <w:lang w:val="vi-VN"/>
              </w:rPr>
            </w:pPr>
            <w:r w:rsidRPr="00B76F54">
              <w:rPr>
                <w:b/>
                <w:bCs/>
                <w:sz w:val="20"/>
                <w:szCs w:val="20"/>
                <w:lang w:val="vi-VN"/>
              </w:rPr>
              <w:t>Xuất xứ, Nhà sản xuất</w:t>
            </w:r>
          </w:p>
        </w:tc>
        <w:tc>
          <w:tcPr>
            <w:tcW w:w="1080" w:type="dxa"/>
          </w:tcPr>
          <w:p w14:paraId="6E22170B" w14:textId="77777777" w:rsidR="007A47B3" w:rsidRPr="00B76F54" w:rsidRDefault="007A47B3" w:rsidP="00F269CC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B76F54">
              <w:rPr>
                <w:b/>
                <w:bCs/>
                <w:sz w:val="20"/>
                <w:szCs w:val="20"/>
              </w:rPr>
              <w:t>Khối lượng</w:t>
            </w:r>
            <w:r w:rsidRPr="00B76F54">
              <w:rPr>
                <w:b/>
                <w:bCs/>
                <w:sz w:val="20"/>
                <w:szCs w:val="20"/>
                <w:lang w:val="vi-VN"/>
              </w:rPr>
              <w:t>/ số lượng</w:t>
            </w:r>
          </w:p>
        </w:tc>
        <w:tc>
          <w:tcPr>
            <w:tcW w:w="1350" w:type="dxa"/>
          </w:tcPr>
          <w:p w14:paraId="5B38BA88" w14:textId="40A818BC" w:rsidR="007A47B3" w:rsidRPr="00B76F54" w:rsidRDefault="007A47B3" w:rsidP="00F269CC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b/>
                <w:bCs/>
                <w:sz w:val="20"/>
                <w:szCs w:val="20"/>
              </w:rPr>
            </w:pPr>
            <w:r w:rsidRPr="00B76F54">
              <w:rPr>
                <w:b/>
                <w:bCs/>
                <w:sz w:val="20"/>
                <w:szCs w:val="20"/>
              </w:rPr>
              <w:t>Tiêu chuẩn công bố áp dụng</w:t>
            </w:r>
          </w:p>
        </w:tc>
        <w:tc>
          <w:tcPr>
            <w:tcW w:w="1260" w:type="dxa"/>
          </w:tcPr>
          <w:p w14:paraId="6481786C" w14:textId="04A579A7" w:rsidR="007A47B3" w:rsidRPr="00B76F54" w:rsidRDefault="007A47B3" w:rsidP="00F269CC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i/>
                <w:iCs/>
                <w:sz w:val="20"/>
                <w:szCs w:val="20"/>
              </w:rPr>
            </w:pPr>
            <w:r w:rsidRPr="00B76F54">
              <w:rPr>
                <w:b/>
                <w:bCs/>
                <w:sz w:val="20"/>
                <w:szCs w:val="20"/>
              </w:rPr>
              <w:t>Tem niêm phong</w:t>
            </w:r>
          </w:p>
        </w:tc>
      </w:tr>
      <w:tr w:rsidR="007A47B3" w:rsidRPr="00B76F54" w14:paraId="6A1BD8E4" w14:textId="55F5B634" w:rsidTr="007A47B3">
        <w:trPr>
          <w:trHeight w:val="148"/>
        </w:trPr>
        <w:tc>
          <w:tcPr>
            <w:tcW w:w="708" w:type="dxa"/>
            <w:shd w:val="clear" w:color="auto" w:fill="auto"/>
            <w:vAlign w:val="center"/>
          </w:tcPr>
          <w:p w14:paraId="6562DA62" w14:textId="77777777" w:rsidR="007A47B3" w:rsidRPr="00B76F54" w:rsidRDefault="007A47B3" w:rsidP="00EB4CB8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before="40" w:after="40" w:line="276" w:lineRule="auto"/>
              <w:ind w:left="172" w:hanging="142"/>
              <w:jc w:val="center"/>
              <w:rPr>
                <w:sz w:val="20"/>
                <w:szCs w:val="20"/>
              </w:rPr>
            </w:pPr>
          </w:p>
        </w:tc>
        <w:tc>
          <w:tcPr>
            <w:tcW w:w="2556" w:type="dxa"/>
            <w:shd w:val="clear" w:color="auto" w:fill="auto"/>
            <w:vAlign w:val="center"/>
          </w:tcPr>
          <w:p w14:paraId="4B9E5491" w14:textId="249EA69E" w:rsidR="007A47B3" w:rsidRPr="00B76F54" w:rsidRDefault="007A47B3" w:rsidP="00EB4CB8">
            <w:pPr>
              <w:spacing w:before="40" w:after="40"/>
              <w:rPr>
                <w:spacing w:val="3"/>
                <w:sz w:val="20"/>
                <w:szCs w:val="20"/>
                <w:shd w:val="clear" w:color="auto" w:fill="FFFFFF"/>
                <w:lang w:val="vi-VN"/>
              </w:rPr>
            </w:pPr>
            <w:r w:rsidRPr="00B76F54">
              <w:rPr>
                <w:sz w:val="20"/>
                <w:szCs w:val="20"/>
              </w:rPr>
              <w:t>Dây cáp điện chưa gắn đầu nối, vỏ bọc cách điện bằng PVC (không dùng cho viễn thông)</w:t>
            </w:r>
            <w:r w:rsidRPr="00B76F54">
              <w:rPr>
                <w:sz w:val="20"/>
                <w:szCs w:val="20"/>
              </w:rPr>
              <w:br/>
              <w:t>Nhãn hiệu: LTK CABLE</w:t>
            </w:r>
            <w:r w:rsidRPr="00B76F54">
              <w:rPr>
                <w:sz w:val="20"/>
                <w:szCs w:val="20"/>
              </w:rPr>
              <w:br/>
              <w:t>Kiểu loại: UL1007</w:t>
            </w:r>
            <w:r w:rsidRPr="00B76F54">
              <w:rPr>
                <w:sz w:val="20"/>
                <w:szCs w:val="20"/>
              </w:rPr>
              <w:br/>
              <w:t>Mã HS: 85444941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857E5" w14:textId="2F27883B" w:rsidR="007A47B3" w:rsidRPr="00B76F54" w:rsidRDefault="007A47B3" w:rsidP="00EB4CB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B76F54">
              <w:rPr>
                <w:sz w:val="20"/>
                <w:szCs w:val="20"/>
              </w:rPr>
              <w:t>Số lõi: 01</w:t>
            </w:r>
            <w:r w:rsidRPr="00B76F54">
              <w:rPr>
                <w:sz w:val="20"/>
                <w:szCs w:val="20"/>
              </w:rPr>
              <w:br/>
              <w:t>Quy cách: 24AWG; Điện áp: 300 V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E9090C2" w14:textId="546AA0A1" w:rsidR="007A47B3" w:rsidRPr="00B76F54" w:rsidRDefault="007A47B3" w:rsidP="00EB4CB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b/>
                <w:bCs/>
                <w:iCs/>
                <w:sz w:val="20"/>
                <w:szCs w:val="20"/>
                <w:lang w:val="vi-VN"/>
              </w:rPr>
            </w:pPr>
            <w:r w:rsidRPr="00B76F54">
              <w:rPr>
                <w:color w:val="000000"/>
                <w:sz w:val="20"/>
                <w:szCs w:val="20"/>
              </w:rPr>
              <w:t>Việt Nam/</w:t>
            </w:r>
            <w:r w:rsidRPr="00B76F54">
              <w:rPr>
                <w:color w:val="000000"/>
                <w:sz w:val="20"/>
                <w:szCs w:val="20"/>
              </w:rPr>
              <w:br/>
              <w:t>Công ty TNHH LTK Cable Việt Nam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B0E2E87" w14:textId="544CA871" w:rsidR="007A47B3" w:rsidRPr="00B76F54" w:rsidRDefault="007A47B3" w:rsidP="00EB4CB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b/>
                <w:bCs/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01 mẫu 12m</w:t>
            </w:r>
          </w:p>
        </w:tc>
        <w:tc>
          <w:tcPr>
            <w:tcW w:w="1350" w:type="dxa"/>
          </w:tcPr>
          <w:p w14:paraId="2E0E414F" w14:textId="77777777" w:rsidR="007A47B3" w:rsidRPr="00B76F54" w:rsidRDefault="007A47B3" w:rsidP="00EB4CB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BC31B" w14:textId="2A58DC75" w:rsidR="007A47B3" w:rsidRPr="00B76F54" w:rsidRDefault="007A47B3" w:rsidP="00EB4CB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2508876-02</w:t>
            </w:r>
          </w:p>
        </w:tc>
      </w:tr>
      <w:tr w:rsidR="007A47B3" w:rsidRPr="00B76F54" w14:paraId="2579571E" w14:textId="77777777" w:rsidTr="007A47B3">
        <w:trPr>
          <w:trHeight w:val="256"/>
        </w:trPr>
        <w:tc>
          <w:tcPr>
            <w:tcW w:w="708" w:type="dxa"/>
            <w:shd w:val="clear" w:color="auto" w:fill="auto"/>
            <w:vAlign w:val="center"/>
          </w:tcPr>
          <w:p w14:paraId="2612E6CF" w14:textId="77777777" w:rsidR="007A47B3" w:rsidRPr="00B76F54" w:rsidRDefault="007A47B3" w:rsidP="00EB4CB8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before="40" w:after="40" w:line="276" w:lineRule="auto"/>
              <w:ind w:left="172" w:hanging="142"/>
              <w:jc w:val="center"/>
              <w:rPr>
                <w:sz w:val="20"/>
                <w:szCs w:val="20"/>
              </w:rPr>
            </w:pPr>
          </w:p>
        </w:tc>
        <w:tc>
          <w:tcPr>
            <w:tcW w:w="2556" w:type="dxa"/>
            <w:shd w:val="clear" w:color="auto" w:fill="auto"/>
            <w:vAlign w:val="center"/>
          </w:tcPr>
          <w:p w14:paraId="3E2D4C25" w14:textId="3B0FEAD2" w:rsidR="007A47B3" w:rsidRPr="00B76F54" w:rsidRDefault="007A47B3" w:rsidP="00EB4CB8">
            <w:pPr>
              <w:spacing w:before="40" w:after="40"/>
              <w:rPr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Dây cáp điện chưa gắn đầu nối, vỏ bọc cách điện bằng PVC (không dùng cho viễn thông)</w:t>
            </w:r>
            <w:r w:rsidRPr="00B76F54">
              <w:rPr>
                <w:sz w:val="20"/>
                <w:szCs w:val="20"/>
              </w:rPr>
              <w:br/>
              <w:t>Nhãn hiệu: LTK CABLE</w:t>
            </w:r>
            <w:r w:rsidRPr="00B76F54">
              <w:rPr>
                <w:sz w:val="20"/>
                <w:szCs w:val="20"/>
              </w:rPr>
              <w:br/>
              <w:t>Kiểu loại: UL1007</w:t>
            </w:r>
            <w:r w:rsidRPr="00B76F54">
              <w:rPr>
                <w:sz w:val="20"/>
                <w:szCs w:val="20"/>
              </w:rPr>
              <w:br/>
              <w:t>Mã HS: 85444941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F0314" w14:textId="541B6D5B" w:rsidR="007A47B3" w:rsidRPr="00B76F54" w:rsidRDefault="007A47B3" w:rsidP="00EB4CB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Số lõi: 01</w:t>
            </w:r>
            <w:r w:rsidRPr="00B76F54">
              <w:rPr>
                <w:sz w:val="20"/>
                <w:szCs w:val="20"/>
              </w:rPr>
              <w:br/>
              <w:t>Quy cách: 22AWG; Điện áp: 300 V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2B5F5BA" w14:textId="44953C48" w:rsidR="007A47B3" w:rsidRPr="00B76F54" w:rsidRDefault="007A47B3" w:rsidP="00EB4CB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color w:val="000000"/>
                <w:sz w:val="20"/>
                <w:szCs w:val="20"/>
              </w:rPr>
            </w:pPr>
            <w:r w:rsidRPr="00B76F54">
              <w:rPr>
                <w:color w:val="000000"/>
                <w:sz w:val="20"/>
                <w:szCs w:val="20"/>
              </w:rPr>
              <w:t>Việt Nam/</w:t>
            </w:r>
            <w:r w:rsidRPr="00B76F54">
              <w:rPr>
                <w:color w:val="000000"/>
                <w:sz w:val="20"/>
                <w:szCs w:val="20"/>
              </w:rPr>
              <w:br/>
              <w:t>Công ty TNHH LTK Cable Việt Nam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9A0A3EE" w14:textId="5F5DA1E5" w:rsidR="007A47B3" w:rsidRPr="00B76F54" w:rsidRDefault="007A47B3" w:rsidP="00EB4CB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01 mẫu 12m</w:t>
            </w:r>
          </w:p>
        </w:tc>
        <w:tc>
          <w:tcPr>
            <w:tcW w:w="1350" w:type="dxa"/>
          </w:tcPr>
          <w:p w14:paraId="46B30EFE" w14:textId="77777777" w:rsidR="007A47B3" w:rsidRPr="00B76F54" w:rsidRDefault="007A47B3" w:rsidP="00EB4CB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DC69D" w14:textId="73EC2E24" w:rsidR="007A47B3" w:rsidRPr="00B76F54" w:rsidRDefault="007A47B3" w:rsidP="00EB4CB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2508876-04</w:t>
            </w:r>
          </w:p>
        </w:tc>
      </w:tr>
      <w:tr w:rsidR="007A47B3" w:rsidRPr="00B76F54" w14:paraId="79583CCE" w14:textId="77777777" w:rsidTr="007A47B3">
        <w:trPr>
          <w:trHeight w:val="77"/>
        </w:trPr>
        <w:tc>
          <w:tcPr>
            <w:tcW w:w="708" w:type="dxa"/>
            <w:shd w:val="clear" w:color="auto" w:fill="auto"/>
            <w:vAlign w:val="center"/>
          </w:tcPr>
          <w:p w14:paraId="247FE3A5" w14:textId="77777777" w:rsidR="007A47B3" w:rsidRPr="00B76F54" w:rsidRDefault="007A47B3" w:rsidP="00EB4CB8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before="40" w:after="40" w:line="276" w:lineRule="auto"/>
              <w:ind w:left="172" w:hanging="142"/>
              <w:jc w:val="center"/>
              <w:rPr>
                <w:sz w:val="20"/>
                <w:szCs w:val="20"/>
              </w:rPr>
            </w:pPr>
          </w:p>
        </w:tc>
        <w:tc>
          <w:tcPr>
            <w:tcW w:w="2556" w:type="dxa"/>
            <w:shd w:val="clear" w:color="auto" w:fill="auto"/>
            <w:vAlign w:val="center"/>
          </w:tcPr>
          <w:p w14:paraId="594CEE3B" w14:textId="49219AEE" w:rsidR="007A47B3" w:rsidRPr="00B76F54" w:rsidRDefault="007A47B3" w:rsidP="00EB4CB8">
            <w:pPr>
              <w:spacing w:before="40" w:after="40"/>
              <w:rPr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Dây cáp điện chưa gắn đầu nối, vỏ bọc cách điện bằng PVC (không dùng cho viễn thông)</w:t>
            </w:r>
            <w:r w:rsidRPr="00B76F54">
              <w:rPr>
                <w:sz w:val="20"/>
                <w:szCs w:val="20"/>
              </w:rPr>
              <w:br/>
              <w:t>Nhãn hiệu: LTK CABLE</w:t>
            </w:r>
            <w:r w:rsidRPr="00B76F54">
              <w:rPr>
                <w:sz w:val="20"/>
                <w:szCs w:val="20"/>
              </w:rPr>
              <w:br/>
              <w:t>Kiểu loại: UL1007</w:t>
            </w:r>
            <w:r w:rsidRPr="00B76F54">
              <w:rPr>
                <w:sz w:val="20"/>
                <w:szCs w:val="20"/>
              </w:rPr>
              <w:br/>
              <w:t>Mã HS: 85444941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C3D99" w14:textId="7FB07948" w:rsidR="007A47B3" w:rsidRPr="00B76F54" w:rsidRDefault="007A47B3" w:rsidP="00EB4CB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Số lõi: 01</w:t>
            </w:r>
            <w:r w:rsidRPr="00B76F54">
              <w:rPr>
                <w:sz w:val="20"/>
                <w:szCs w:val="20"/>
              </w:rPr>
              <w:br/>
              <w:t>Quy cách: 22AWG; Điện áp: 300 V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8B41390" w14:textId="4DDD4B3B" w:rsidR="007A47B3" w:rsidRPr="00B76F54" w:rsidRDefault="007A47B3" w:rsidP="00EB4CB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color w:val="000000"/>
                <w:sz w:val="20"/>
                <w:szCs w:val="20"/>
              </w:rPr>
            </w:pPr>
            <w:r w:rsidRPr="00B76F54">
              <w:rPr>
                <w:color w:val="000000"/>
                <w:sz w:val="20"/>
                <w:szCs w:val="20"/>
              </w:rPr>
              <w:t>Việt Nam/</w:t>
            </w:r>
            <w:r w:rsidRPr="00B76F54">
              <w:rPr>
                <w:color w:val="000000"/>
                <w:sz w:val="20"/>
                <w:szCs w:val="20"/>
              </w:rPr>
              <w:br/>
              <w:t>Công ty TNHH LTK Cable Việt Nam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F5F5441" w14:textId="2618A8A2" w:rsidR="007A47B3" w:rsidRPr="00B76F54" w:rsidRDefault="007A47B3" w:rsidP="00EB4CB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01 mẫu 12m</w:t>
            </w:r>
          </w:p>
        </w:tc>
        <w:tc>
          <w:tcPr>
            <w:tcW w:w="1350" w:type="dxa"/>
          </w:tcPr>
          <w:p w14:paraId="31382A35" w14:textId="77777777" w:rsidR="007A47B3" w:rsidRPr="00B76F54" w:rsidRDefault="007A47B3" w:rsidP="00EB4CB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00C65" w14:textId="5E53001C" w:rsidR="007A47B3" w:rsidRPr="00B76F54" w:rsidRDefault="007A47B3" w:rsidP="00EB4CB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2508876-06</w:t>
            </w:r>
          </w:p>
        </w:tc>
      </w:tr>
      <w:tr w:rsidR="007A47B3" w:rsidRPr="00B76F54" w14:paraId="642990E6" w14:textId="77777777" w:rsidTr="007A47B3">
        <w:trPr>
          <w:trHeight w:val="77"/>
        </w:trPr>
        <w:tc>
          <w:tcPr>
            <w:tcW w:w="708" w:type="dxa"/>
            <w:shd w:val="clear" w:color="auto" w:fill="auto"/>
            <w:vAlign w:val="center"/>
          </w:tcPr>
          <w:p w14:paraId="1E720E59" w14:textId="77777777" w:rsidR="007A47B3" w:rsidRPr="00B76F54" w:rsidRDefault="007A47B3" w:rsidP="00EB4CB8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before="40" w:after="40" w:line="276" w:lineRule="auto"/>
              <w:ind w:left="172" w:hanging="142"/>
              <w:jc w:val="center"/>
              <w:rPr>
                <w:sz w:val="20"/>
                <w:szCs w:val="20"/>
              </w:rPr>
            </w:pPr>
          </w:p>
        </w:tc>
        <w:tc>
          <w:tcPr>
            <w:tcW w:w="2556" w:type="dxa"/>
            <w:shd w:val="clear" w:color="auto" w:fill="auto"/>
            <w:vAlign w:val="center"/>
          </w:tcPr>
          <w:p w14:paraId="189D2F9F" w14:textId="29A8B40D" w:rsidR="007A47B3" w:rsidRPr="00B76F54" w:rsidRDefault="007A47B3" w:rsidP="00EB4CB8">
            <w:pPr>
              <w:spacing w:before="40" w:after="40"/>
              <w:rPr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Dây cáp điện chưa gắn đầu nối, vỏ bọc cách điện bằng PVC (không dùng cho viễn thông)</w:t>
            </w:r>
            <w:r w:rsidRPr="00B76F54">
              <w:rPr>
                <w:sz w:val="20"/>
                <w:szCs w:val="20"/>
              </w:rPr>
              <w:br/>
              <w:t>Nhãn hiệu: LTK CABLE</w:t>
            </w:r>
            <w:r w:rsidRPr="00B76F54">
              <w:rPr>
                <w:sz w:val="20"/>
                <w:szCs w:val="20"/>
              </w:rPr>
              <w:br/>
              <w:t>Kiểu loại: UL1007</w:t>
            </w:r>
            <w:r w:rsidRPr="00B76F54">
              <w:rPr>
                <w:sz w:val="20"/>
                <w:szCs w:val="20"/>
              </w:rPr>
              <w:br/>
              <w:t>Mã HS: 85444941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89E95" w14:textId="4C2363A8" w:rsidR="007A47B3" w:rsidRPr="00B76F54" w:rsidRDefault="007A47B3" w:rsidP="00EB4CB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Số lõi: 01</w:t>
            </w:r>
            <w:r w:rsidRPr="00B76F54">
              <w:rPr>
                <w:sz w:val="20"/>
                <w:szCs w:val="20"/>
              </w:rPr>
              <w:br/>
              <w:t>Quy cách: 24AWG; Điện áp: 300 V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428A055" w14:textId="303AD4F3" w:rsidR="007A47B3" w:rsidRPr="00B76F54" w:rsidRDefault="007A47B3" w:rsidP="00EB4CB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color w:val="000000"/>
                <w:sz w:val="20"/>
                <w:szCs w:val="20"/>
              </w:rPr>
            </w:pPr>
            <w:r w:rsidRPr="00B76F54">
              <w:rPr>
                <w:color w:val="000000"/>
                <w:sz w:val="20"/>
                <w:szCs w:val="20"/>
              </w:rPr>
              <w:t>Việt Nam/</w:t>
            </w:r>
            <w:r w:rsidRPr="00B76F54">
              <w:rPr>
                <w:color w:val="000000"/>
                <w:sz w:val="20"/>
                <w:szCs w:val="20"/>
              </w:rPr>
              <w:br/>
              <w:t>Công ty TNHH LTK Cable Việt Nam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59BAD6E" w14:textId="1B0A0B8C" w:rsidR="007A47B3" w:rsidRPr="00B76F54" w:rsidRDefault="007A47B3" w:rsidP="00EB4CB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01 mẫu 12m</w:t>
            </w:r>
          </w:p>
        </w:tc>
        <w:tc>
          <w:tcPr>
            <w:tcW w:w="1350" w:type="dxa"/>
          </w:tcPr>
          <w:p w14:paraId="79C9E42A" w14:textId="77777777" w:rsidR="007A47B3" w:rsidRPr="00B76F54" w:rsidRDefault="007A47B3" w:rsidP="00EB4CB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9128E" w14:textId="52B80CA4" w:rsidR="007A47B3" w:rsidRPr="00B76F54" w:rsidRDefault="007A47B3" w:rsidP="00EB4CB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2508876-08</w:t>
            </w:r>
          </w:p>
        </w:tc>
      </w:tr>
      <w:tr w:rsidR="007A47B3" w:rsidRPr="00B76F54" w14:paraId="146ECB48" w14:textId="77777777" w:rsidTr="007A47B3">
        <w:trPr>
          <w:trHeight w:val="643"/>
        </w:trPr>
        <w:tc>
          <w:tcPr>
            <w:tcW w:w="708" w:type="dxa"/>
            <w:shd w:val="clear" w:color="auto" w:fill="auto"/>
            <w:vAlign w:val="center"/>
          </w:tcPr>
          <w:p w14:paraId="7E29FD5E" w14:textId="77777777" w:rsidR="007A47B3" w:rsidRPr="00B76F54" w:rsidRDefault="007A47B3" w:rsidP="00EB4CB8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before="40" w:after="40" w:line="276" w:lineRule="auto"/>
              <w:ind w:left="172" w:hanging="142"/>
              <w:jc w:val="center"/>
              <w:rPr>
                <w:sz w:val="20"/>
                <w:szCs w:val="20"/>
              </w:rPr>
            </w:pPr>
          </w:p>
        </w:tc>
        <w:tc>
          <w:tcPr>
            <w:tcW w:w="2556" w:type="dxa"/>
            <w:shd w:val="clear" w:color="auto" w:fill="auto"/>
            <w:vAlign w:val="center"/>
          </w:tcPr>
          <w:p w14:paraId="2BE9EEDE" w14:textId="79793908" w:rsidR="007A47B3" w:rsidRPr="00B76F54" w:rsidRDefault="007A47B3" w:rsidP="00EB4CB8">
            <w:pPr>
              <w:spacing w:before="40" w:after="40"/>
              <w:rPr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Dây cáp điện chưa gắn đầu nối, vỏ bọc cách điện bằng PVC (không dùng cho viễn thông)</w:t>
            </w:r>
            <w:r w:rsidRPr="00B76F54">
              <w:rPr>
                <w:sz w:val="20"/>
                <w:szCs w:val="20"/>
              </w:rPr>
              <w:br/>
              <w:t>Nhãn hiệu: LTK CABLE</w:t>
            </w:r>
            <w:r w:rsidRPr="00B76F54">
              <w:rPr>
                <w:sz w:val="20"/>
                <w:szCs w:val="20"/>
              </w:rPr>
              <w:br/>
              <w:t>Kiểu loại: UL1007</w:t>
            </w:r>
            <w:r w:rsidRPr="00B76F54">
              <w:rPr>
                <w:sz w:val="20"/>
                <w:szCs w:val="20"/>
              </w:rPr>
              <w:br/>
              <w:t>Mã HS: 85444941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D8DE5" w14:textId="5F805FAD" w:rsidR="007A47B3" w:rsidRPr="00B76F54" w:rsidRDefault="007A47B3" w:rsidP="00EB4CB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Số lõi: 01</w:t>
            </w:r>
            <w:r w:rsidRPr="00B76F54">
              <w:rPr>
                <w:sz w:val="20"/>
                <w:szCs w:val="20"/>
              </w:rPr>
              <w:br/>
              <w:t>Quy cách: 26AWG; Điện áp: 300 V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3B95C77" w14:textId="7172E777" w:rsidR="007A47B3" w:rsidRPr="00B76F54" w:rsidRDefault="007A47B3" w:rsidP="00EB4CB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color w:val="000000"/>
                <w:sz w:val="20"/>
                <w:szCs w:val="20"/>
              </w:rPr>
            </w:pPr>
            <w:r w:rsidRPr="00B76F54">
              <w:rPr>
                <w:color w:val="000000"/>
                <w:sz w:val="20"/>
                <w:szCs w:val="20"/>
              </w:rPr>
              <w:t>Việt Nam/</w:t>
            </w:r>
            <w:r w:rsidRPr="00B76F54">
              <w:rPr>
                <w:color w:val="000000"/>
                <w:sz w:val="20"/>
                <w:szCs w:val="20"/>
              </w:rPr>
              <w:br/>
              <w:t>Công ty TNHH LTK Cable Việt Nam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1D05A4" w14:textId="6B69B247" w:rsidR="007A47B3" w:rsidRPr="00B76F54" w:rsidRDefault="007A47B3" w:rsidP="00EB4CB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01 mẫu 12m</w:t>
            </w:r>
          </w:p>
        </w:tc>
        <w:tc>
          <w:tcPr>
            <w:tcW w:w="1350" w:type="dxa"/>
          </w:tcPr>
          <w:p w14:paraId="14FE5BEE" w14:textId="77777777" w:rsidR="007A47B3" w:rsidRPr="00B76F54" w:rsidRDefault="007A47B3" w:rsidP="00EB4CB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E3832" w14:textId="5143115F" w:rsidR="007A47B3" w:rsidRPr="00B76F54" w:rsidRDefault="007A47B3" w:rsidP="00EB4CB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2508876-10</w:t>
            </w:r>
          </w:p>
        </w:tc>
      </w:tr>
    </w:tbl>
    <w:p w14:paraId="1AE90D49" w14:textId="3AA9CFCE" w:rsidR="00B86CBC" w:rsidRPr="00B76F54" w:rsidRDefault="00BB53E5" w:rsidP="00F269CC">
      <w:pPr>
        <w:pStyle w:val="ListParagraph"/>
        <w:numPr>
          <w:ilvl w:val="0"/>
          <w:numId w:val="2"/>
        </w:numPr>
        <w:tabs>
          <w:tab w:val="left" w:leader="dot" w:pos="9356"/>
        </w:tabs>
        <w:spacing w:before="120" w:after="120" w:line="276" w:lineRule="auto"/>
        <w:ind w:left="446" w:hanging="446"/>
        <w:contextualSpacing w:val="0"/>
        <w:rPr>
          <w:rFonts w:eastAsia="SimSun"/>
          <w:b/>
          <w:sz w:val="20"/>
          <w:szCs w:val="20"/>
        </w:rPr>
      </w:pPr>
      <w:r w:rsidRPr="00B76F54">
        <w:rPr>
          <w:rFonts w:eastAsia="SimSun"/>
          <w:b/>
          <w:sz w:val="20"/>
          <w:szCs w:val="20"/>
        </w:rPr>
        <w:t>YÊU CẦU THỬ NGHIỆM</w:t>
      </w:r>
    </w:p>
    <w:tbl>
      <w:tblPr>
        <w:tblW w:w="990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9"/>
        <w:gridCol w:w="5791"/>
        <w:gridCol w:w="3420"/>
      </w:tblGrid>
      <w:tr w:rsidR="00B105B3" w:rsidRPr="00B76F54" w14:paraId="6F40A2B4" w14:textId="77777777" w:rsidTr="007A47B3">
        <w:trPr>
          <w:trHeight w:val="634"/>
        </w:trPr>
        <w:tc>
          <w:tcPr>
            <w:tcW w:w="689" w:type="dxa"/>
            <w:shd w:val="clear" w:color="auto" w:fill="auto"/>
          </w:tcPr>
          <w:p w14:paraId="540F2E13" w14:textId="77777777" w:rsidR="00B105B3" w:rsidRPr="00B76F54" w:rsidRDefault="00B105B3" w:rsidP="00FD35B9">
            <w:pPr>
              <w:tabs>
                <w:tab w:val="left" w:pos="990"/>
              </w:tabs>
              <w:spacing w:before="120" w:after="120" w:line="276" w:lineRule="auto"/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B76F54">
              <w:rPr>
                <w:b/>
                <w:bCs/>
                <w:sz w:val="20"/>
                <w:szCs w:val="20"/>
                <w:lang w:val="vi-VN"/>
              </w:rPr>
              <w:t>STT</w:t>
            </w:r>
          </w:p>
        </w:tc>
        <w:tc>
          <w:tcPr>
            <w:tcW w:w="5791" w:type="dxa"/>
            <w:shd w:val="clear" w:color="auto" w:fill="auto"/>
          </w:tcPr>
          <w:p w14:paraId="65675EB3" w14:textId="77777777" w:rsidR="00B105B3" w:rsidRPr="00B76F54" w:rsidRDefault="00B105B3" w:rsidP="00FD35B9">
            <w:pPr>
              <w:tabs>
                <w:tab w:val="left" w:pos="990"/>
              </w:tabs>
              <w:spacing w:before="120" w:after="120" w:line="276" w:lineRule="auto"/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B76F54">
              <w:rPr>
                <w:b/>
                <w:bCs/>
                <w:sz w:val="20"/>
                <w:szCs w:val="20"/>
                <w:lang w:val="vi-VN"/>
              </w:rPr>
              <w:t>Tên chỉ tiêu</w:t>
            </w:r>
          </w:p>
        </w:tc>
        <w:tc>
          <w:tcPr>
            <w:tcW w:w="3420" w:type="dxa"/>
            <w:shd w:val="clear" w:color="auto" w:fill="auto"/>
          </w:tcPr>
          <w:p w14:paraId="49A8E406" w14:textId="77777777" w:rsidR="00B105B3" w:rsidRPr="00B76F54" w:rsidRDefault="00B105B3" w:rsidP="00FD35B9">
            <w:pPr>
              <w:tabs>
                <w:tab w:val="left" w:pos="990"/>
              </w:tabs>
              <w:spacing w:before="120" w:after="120" w:line="276" w:lineRule="auto"/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B76F54">
              <w:rPr>
                <w:b/>
                <w:bCs/>
                <w:sz w:val="20"/>
                <w:szCs w:val="20"/>
                <w:lang w:val="vi-VN"/>
              </w:rPr>
              <w:t>Phương pháp thử</w:t>
            </w:r>
          </w:p>
        </w:tc>
      </w:tr>
      <w:tr w:rsidR="00B105B3" w:rsidRPr="00B76F54" w14:paraId="38A62F2F" w14:textId="77777777" w:rsidTr="007A47B3">
        <w:trPr>
          <w:trHeight w:val="812"/>
        </w:trPr>
        <w:tc>
          <w:tcPr>
            <w:tcW w:w="689" w:type="dxa"/>
            <w:shd w:val="clear" w:color="auto" w:fill="auto"/>
            <w:vAlign w:val="center"/>
          </w:tcPr>
          <w:p w14:paraId="1DAEBC25" w14:textId="77777777" w:rsidR="00B105B3" w:rsidRPr="00B76F54" w:rsidRDefault="00B105B3" w:rsidP="00FD35B9">
            <w:pPr>
              <w:pStyle w:val="ListParagraph"/>
              <w:numPr>
                <w:ilvl w:val="0"/>
                <w:numId w:val="16"/>
              </w:numPr>
              <w:tabs>
                <w:tab w:val="left" w:pos="990"/>
              </w:tabs>
              <w:spacing w:before="120" w:after="120" w:line="276" w:lineRule="auto"/>
              <w:ind w:left="72" w:firstLine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211" w:type="dxa"/>
            <w:gridSpan w:val="2"/>
            <w:shd w:val="clear" w:color="auto" w:fill="auto"/>
            <w:vAlign w:val="center"/>
          </w:tcPr>
          <w:p w14:paraId="53748885" w14:textId="77777777" w:rsidR="00B105B3" w:rsidRPr="00B76F54" w:rsidRDefault="00B105B3" w:rsidP="00FD35B9">
            <w:pPr>
              <w:tabs>
                <w:tab w:val="left" w:pos="990"/>
              </w:tabs>
              <w:spacing w:before="120" w:after="120" w:line="276" w:lineRule="auto"/>
              <w:rPr>
                <w:b/>
                <w:bCs/>
                <w:sz w:val="20"/>
                <w:szCs w:val="20"/>
                <w:lang w:val="vi-VN"/>
              </w:rPr>
            </w:pPr>
            <w:r w:rsidRPr="00B76F54">
              <w:rPr>
                <w:rStyle w:val="fontstyle01"/>
                <w:color w:val="auto"/>
                <w:sz w:val="20"/>
                <w:szCs w:val="20"/>
                <w:lang w:val="vi-VN"/>
              </w:rPr>
              <w:t xml:space="preserve">Sản phẩm </w:t>
            </w:r>
            <w:r w:rsidRPr="00B76F54">
              <w:rPr>
                <w:rStyle w:val="fontstyle01"/>
                <w:color w:val="auto"/>
                <w:sz w:val="20"/>
                <w:szCs w:val="20"/>
              </w:rPr>
              <w:t>Dây và cáp cách</w:t>
            </w:r>
            <w:r w:rsidRPr="00B76F54">
              <w:rPr>
                <w:rFonts w:ascii="TimesNewRomanPS-BoldMT" w:hAnsi="TimesNewRomanPS-BoldMT"/>
                <w:b/>
                <w:bCs/>
                <w:sz w:val="20"/>
                <w:szCs w:val="20"/>
              </w:rPr>
              <w:t xml:space="preserve"> </w:t>
            </w:r>
            <w:r w:rsidRPr="00B76F54">
              <w:rPr>
                <w:rStyle w:val="fontstyle01"/>
                <w:color w:val="auto"/>
                <w:sz w:val="20"/>
                <w:szCs w:val="20"/>
              </w:rPr>
              <w:t>điện bằng</w:t>
            </w:r>
            <w:r w:rsidRPr="00B76F54">
              <w:rPr>
                <w:rFonts w:ascii="TimesNewRomanPS-BoldMT" w:hAnsi="TimesNewRomanPS-BoldMT"/>
                <w:b/>
                <w:bCs/>
                <w:sz w:val="20"/>
                <w:szCs w:val="20"/>
              </w:rPr>
              <w:t xml:space="preserve"> </w:t>
            </w:r>
            <w:r w:rsidRPr="00B76F54">
              <w:rPr>
                <w:rStyle w:val="fontstyle01"/>
                <w:color w:val="auto"/>
                <w:sz w:val="20"/>
                <w:szCs w:val="20"/>
              </w:rPr>
              <w:t>Polyvinyl clorua</w:t>
            </w:r>
            <w:r w:rsidRPr="00B76F54">
              <w:rPr>
                <w:rFonts w:ascii="TimesNewRomanPS-BoldMT" w:hAnsi="TimesNewRomanPS-BoldMT"/>
                <w:b/>
                <w:bCs/>
                <w:sz w:val="20"/>
                <w:szCs w:val="20"/>
              </w:rPr>
              <w:t xml:space="preserve"> </w:t>
            </w:r>
            <w:r w:rsidRPr="00B76F54">
              <w:rPr>
                <w:rStyle w:val="fontstyle01"/>
                <w:color w:val="auto"/>
                <w:sz w:val="20"/>
                <w:szCs w:val="20"/>
              </w:rPr>
              <w:t>(PVC) có điện</w:t>
            </w:r>
            <w:r w:rsidRPr="00B76F54">
              <w:rPr>
                <w:rFonts w:ascii="TimesNewRomanPS-BoldMT" w:hAnsi="TimesNewRomanPS-BoldMT"/>
                <w:b/>
                <w:bCs/>
                <w:sz w:val="20"/>
                <w:szCs w:val="20"/>
              </w:rPr>
              <w:t xml:space="preserve"> </w:t>
            </w:r>
            <w:r w:rsidRPr="00B76F54">
              <w:rPr>
                <w:rStyle w:val="fontstyle01"/>
                <w:color w:val="auto"/>
                <w:sz w:val="20"/>
                <w:szCs w:val="20"/>
              </w:rPr>
              <w:t>áp danh định</w:t>
            </w:r>
            <w:r w:rsidRPr="00B76F54">
              <w:rPr>
                <w:rFonts w:ascii="TimesNewRomanPS-BoldMT" w:hAnsi="TimesNewRomanPS-BoldMT"/>
                <w:b/>
                <w:bCs/>
                <w:sz w:val="20"/>
                <w:szCs w:val="20"/>
              </w:rPr>
              <w:t xml:space="preserve"> </w:t>
            </w:r>
            <w:r w:rsidRPr="00B76F54">
              <w:rPr>
                <w:rStyle w:val="fontstyle01"/>
                <w:color w:val="auto"/>
                <w:sz w:val="20"/>
                <w:szCs w:val="20"/>
              </w:rPr>
              <w:t>đến và bằng</w:t>
            </w:r>
            <w:r w:rsidRPr="00B76F54">
              <w:rPr>
                <w:rFonts w:ascii="TimesNewRomanPS-BoldMT" w:hAnsi="TimesNewRomanPS-BoldMT"/>
                <w:b/>
                <w:bCs/>
                <w:sz w:val="20"/>
                <w:szCs w:val="20"/>
              </w:rPr>
              <w:t xml:space="preserve"> </w:t>
            </w:r>
            <w:r w:rsidRPr="00B76F54">
              <w:rPr>
                <w:rStyle w:val="fontstyle01"/>
                <w:color w:val="auto"/>
                <w:sz w:val="20"/>
                <w:szCs w:val="20"/>
              </w:rPr>
              <w:t>450/750V</w:t>
            </w:r>
          </w:p>
        </w:tc>
      </w:tr>
      <w:tr w:rsidR="00B105B3" w:rsidRPr="00B76F54" w14:paraId="4036C78F" w14:textId="77777777" w:rsidTr="007A47B3">
        <w:trPr>
          <w:trHeight w:val="425"/>
        </w:trPr>
        <w:tc>
          <w:tcPr>
            <w:tcW w:w="689" w:type="dxa"/>
            <w:shd w:val="clear" w:color="auto" w:fill="auto"/>
          </w:tcPr>
          <w:p w14:paraId="5A6CE1E2" w14:textId="77777777" w:rsidR="00B105B3" w:rsidRPr="00B76F54" w:rsidRDefault="00B105B3" w:rsidP="00FD35B9">
            <w:pPr>
              <w:pStyle w:val="ListParagraph"/>
              <w:numPr>
                <w:ilvl w:val="1"/>
                <w:numId w:val="15"/>
              </w:numPr>
              <w:spacing w:before="120" w:after="120" w:line="276" w:lineRule="auto"/>
              <w:ind w:left="72" w:firstLine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91" w:type="dxa"/>
            <w:shd w:val="clear" w:color="auto" w:fill="auto"/>
            <w:vAlign w:val="center"/>
          </w:tcPr>
          <w:p w14:paraId="1E2283B4" w14:textId="77777777" w:rsidR="00B105B3" w:rsidRPr="00B76F54" w:rsidRDefault="00B105B3" w:rsidP="00FD35B9">
            <w:pPr>
              <w:tabs>
                <w:tab w:val="left" w:pos="990"/>
              </w:tabs>
              <w:spacing w:before="120" w:after="120" w:line="276" w:lineRule="auto"/>
              <w:rPr>
                <w:b/>
                <w:bCs/>
                <w:sz w:val="20"/>
                <w:szCs w:val="20"/>
                <w:lang w:val="vi-VN"/>
              </w:rPr>
            </w:pPr>
            <w:r w:rsidRPr="00B76F54">
              <w:rPr>
                <w:sz w:val="20"/>
                <w:szCs w:val="20"/>
              </w:rPr>
              <w:t>Điện trở một chiều ruột dẫn ở 20°C (Ω/km)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2D2359BF" w14:textId="77777777" w:rsidR="00B105B3" w:rsidRPr="00B76F54" w:rsidRDefault="00B105B3" w:rsidP="00FD35B9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TCVN 6610-2:2007</w:t>
            </w:r>
          </w:p>
        </w:tc>
      </w:tr>
      <w:tr w:rsidR="00B105B3" w:rsidRPr="00B76F54" w14:paraId="20612236" w14:textId="77777777" w:rsidTr="007A47B3">
        <w:trPr>
          <w:trHeight w:val="403"/>
        </w:trPr>
        <w:tc>
          <w:tcPr>
            <w:tcW w:w="689" w:type="dxa"/>
            <w:shd w:val="clear" w:color="auto" w:fill="auto"/>
          </w:tcPr>
          <w:p w14:paraId="10928441" w14:textId="77777777" w:rsidR="00B105B3" w:rsidRPr="00B76F54" w:rsidRDefault="00B105B3" w:rsidP="00FD35B9">
            <w:pPr>
              <w:pStyle w:val="ListParagraph"/>
              <w:numPr>
                <w:ilvl w:val="1"/>
                <w:numId w:val="15"/>
              </w:numPr>
              <w:spacing w:before="120" w:after="120" w:line="276" w:lineRule="auto"/>
              <w:ind w:left="72" w:firstLine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91" w:type="dxa"/>
            <w:shd w:val="clear" w:color="auto" w:fill="auto"/>
            <w:vAlign w:val="center"/>
          </w:tcPr>
          <w:p w14:paraId="5FE87A24" w14:textId="77777777" w:rsidR="00B105B3" w:rsidRPr="00B76F54" w:rsidRDefault="00B105B3" w:rsidP="00FD35B9">
            <w:pPr>
              <w:tabs>
                <w:tab w:val="left" w:pos="990"/>
              </w:tabs>
              <w:spacing w:before="120" w:after="120" w:line="276" w:lineRule="auto"/>
              <w:rPr>
                <w:b/>
                <w:bCs/>
                <w:sz w:val="20"/>
                <w:szCs w:val="20"/>
                <w:lang w:val="vi-VN"/>
              </w:rPr>
            </w:pPr>
            <w:r w:rsidRPr="00B76F54">
              <w:rPr>
                <w:sz w:val="20"/>
                <w:szCs w:val="20"/>
              </w:rPr>
              <w:t>Điện trở cách điện ở 70°C (Ω.cm)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74A2B0AF" w14:textId="77777777" w:rsidR="00B105B3" w:rsidRPr="00B76F54" w:rsidRDefault="00B105B3" w:rsidP="00FD35B9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TCVN 6610-2:2007</w:t>
            </w:r>
          </w:p>
        </w:tc>
      </w:tr>
      <w:tr w:rsidR="00B105B3" w:rsidRPr="00B76F54" w14:paraId="54FA234C" w14:textId="77777777" w:rsidTr="007A47B3">
        <w:trPr>
          <w:trHeight w:val="423"/>
        </w:trPr>
        <w:tc>
          <w:tcPr>
            <w:tcW w:w="689" w:type="dxa"/>
            <w:shd w:val="clear" w:color="auto" w:fill="auto"/>
          </w:tcPr>
          <w:p w14:paraId="496A362D" w14:textId="77777777" w:rsidR="00B105B3" w:rsidRPr="00B76F54" w:rsidRDefault="00B105B3" w:rsidP="00FD35B9">
            <w:pPr>
              <w:pStyle w:val="ListParagraph"/>
              <w:numPr>
                <w:ilvl w:val="1"/>
                <w:numId w:val="15"/>
              </w:numPr>
              <w:spacing w:before="120" w:after="120" w:line="276" w:lineRule="auto"/>
              <w:ind w:left="72" w:firstLine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91" w:type="dxa"/>
            <w:shd w:val="clear" w:color="auto" w:fill="auto"/>
            <w:vAlign w:val="center"/>
          </w:tcPr>
          <w:p w14:paraId="0AAD3DE8" w14:textId="77777777" w:rsidR="00B105B3" w:rsidRPr="00B76F54" w:rsidRDefault="00B105B3" w:rsidP="00FD35B9">
            <w:pPr>
              <w:spacing w:before="120" w:after="120"/>
              <w:rPr>
                <w:b/>
                <w:bCs/>
                <w:sz w:val="20"/>
                <w:szCs w:val="20"/>
                <w:lang w:val="vi-VN"/>
              </w:rPr>
            </w:pPr>
            <w:r w:rsidRPr="00B76F54">
              <w:rPr>
                <w:sz w:val="20"/>
                <w:szCs w:val="20"/>
              </w:rPr>
              <w:t>Thử độ bền điện áp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332CB3CA" w14:textId="77777777" w:rsidR="00B105B3" w:rsidRPr="00B76F54" w:rsidRDefault="00B105B3" w:rsidP="00FD35B9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TCVN 6610-2:2007</w:t>
            </w:r>
          </w:p>
        </w:tc>
      </w:tr>
      <w:tr w:rsidR="00B105B3" w:rsidRPr="00B76F54" w14:paraId="5F0DA2D7" w14:textId="77777777" w:rsidTr="007A47B3">
        <w:trPr>
          <w:trHeight w:val="415"/>
        </w:trPr>
        <w:tc>
          <w:tcPr>
            <w:tcW w:w="689" w:type="dxa"/>
            <w:shd w:val="clear" w:color="auto" w:fill="auto"/>
          </w:tcPr>
          <w:p w14:paraId="1B290F6D" w14:textId="77777777" w:rsidR="00B105B3" w:rsidRPr="00B76F54" w:rsidRDefault="00B105B3" w:rsidP="00FD35B9">
            <w:pPr>
              <w:pStyle w:val="ListParagraph"/>
              <w:numPr>
                <w:ilvl w:val="1"/>
                <w:numId w:val="15"/>
              </w:numPr>
              <w:spacing w:before="120" w:after="120" w:line="276" w:lineRule="auto"/>
              <w:ind w:left="72" w:firstLine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91" w:type="dxa"/>
            <w:shd w:val="clear" w:color="auto" w:fill="auto"/>
          </w:tcPr>
          <w:p w14:paraId="114182E5" w14:textId="77777777" w:rsidR="00B105B3" w:rsidRPr="00B76F54" w:rsidRDefault="00B105B3" w:rsidP="00FD35B9">
            <w:pPr>
              <w:tabs>
                <w:tab w:val="left" w:pos="990"/>
              </w:tabs>
              <w:spacing w:before="120" w:after="120" w:line="276" w:lineRule="auto"/>
              <w:rPr>
                <w:b/>
                <w:bCs/>
                <w:sz w:val="20"/>
                <w:szCs w:val="20"/>
                <w:lang w:val="vi-VN"/>
              </w:rPr>
            </w:pPr>
            <w:r w:rsidRPr="00B76F54">
              <w:rPr>
                <w:sz w:val="20"/>
                <w:szCs w:val="20"/>
              </w:rPr>
              <w:t>Chiều dày cách điện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9474ACF" w14:textId="77777777" w:rsidR="00B105B3" w:rsidRPr="00B76F54" w:rsidRDefault="00B105B3" w:rsidP="00FD35B9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TCVN 6614-1-1:2008</w:t>
            </w:r>
          </w:p>
        </w:tc>
      </w:tr>
      <w:tr w:rsidR="00B105B3" w:rsidRPr="00B76F54" w14:paraId="6A46E428" w14:textId="77777777" w:rsidTr="007A47B3">
        <w:trPr>
          <w:trHeight w:val="447"/>
        </w:trPr>
        <w:tc>
          <w:tcPr>
            <w:tcW w:w="689" w:type="dxa"/>
            <w:shd w:val="clear" w:color="auto" w:fill="auto"/>
          </w:tcPr>
          <w:p w14:paraId="292D026D" w14:textId="77777777" w:rsidR="00B105B3" w:rsidRPr="00B76F54" w:rsidRDefault="00B105B3" w:rsidP="00FD35B9">
            <w:pPr>
              <w:pStyle w:val="ListParagraph"/>
              <w:numPr>
                <w:ilvl w:val="1"/>
                <w:numId w:val="15"/>
              </w:numPr>
              <w:spacing w:before="120" w:after="120" w:line="276" w:lineRule="auto"/>
              <w:ind w:left="72" w:firstLine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91" w:type="dxa"/>
            <w:shd w:val="clear" w:color="auto" w:fill="auto"/>
          </w:tcPr>
          <w:p w14:paraId="3EC2CDCA" w14:textId="77777777" w:rsidR="00B105B3" w:rsidRPr="00B76F54" w:rsidRDefault="00B105B3" w:rsidP="00FD35B9">
            <w:pPr>
              <w:tabs>
                <w:tab w:val="left" w:pos="990"/>
              </w:tabs>
              <w:spacing w:before="120" w:after="120" w:line="276" w:lineRule="auto"/>
              <w:rPr>
                <w:b/>
                <w:bCs/>
                <w:sz w:val="20"/>
                <w:szCs w:val="20"/>
                <w:lang w:val="vi-VN"/>
              </w:rPr>
            </w:pPr>
            <w:r w:rsidRPr="00B76F54">
              <w:rPr>
                <w:sz w:val="20"/>
                <w:szCs w:val="20"/>
              </w:rPr>
              <w:t>Chiều dày vỏ bọc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25D8F14" w14:textId="77777777" w:rsidR="00B105B3" w:rsidRPr="00B76F54" w:rsidRDefault="00B105B3" w:rsidP="00FD35B9">
            <w:pPr>
              <w:tabs>
                <w:tab w:val="left" w:pos="990"/>
              </w:tabs>
              <w:spacing w:before="120" w:after="120" w:line="276" w:lineRule="auto"/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B76F54">
              <w:rPr>
                <w:sz w:val="20"/>
                <w:szCs w:val="20"/>
              </w:rPr>
              <w:t>TCVN 6614-1-1:2008</w:t>
            </w:r>
          </w:p>
        </w:tc>
      </w:tr>
      <w:tr w:rsidR="00B105B3" w:rsidRPr="00B76F54" w14:paraId="48CDDB30" w14:textId="77777777" w:rsidTr="007A47B3">
        <w:trPr>
          <w:trHeight w:val="527"/>
        </w:trPr>
        <w:tc>
          <w:tcPr>
            <w:tcW w:w="689" w:type="dxa"/>
            <w:shd w:val="clear" w:color="auto" w:fill="auto"/>
          </w:tcPr>
          <w:p w14:paraId="3CABAFF8" w14:textId="77777777" w:rsidR="00B105B3" w:rsidRPr="00B76F54" w:rsidRDefault="00B105B3" w:rsidP="00FD35B9">
            <w:pPr>
              <w:pStyle w:val="ListParagraph"/>
              <w:numPr>
                <w:ilvl w:val="1"/>
                <w:numId w:val="15"/>
              </w:numPr>
              <w:spacing w:before="120" w:after="120" w:line="276" w:lineRule="auto"/>
              <w:ind w:left="72" w:firstLine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91" w:type="dxa"/>
            <w:shd w:val="clear" w:color="auto" w:fill="auto"/>
            <w:vAlign w:val="center"/>
          </w:tcPr>
          <w:p w14:paraId="218A83FA" w14:textId="77777777" w:rsidR="00B105B3" w:rsidRPr="00B76F54" w:rsidRDefault="00B105B3" w:rsidP="00FD35B9">
            <w:pPr>
              <w:tabs>
                <w:tab w:val="left" w:pos="990"/>
              </w:tabs>
              <w:spacing w:before="120" w:after="120" w:line="276" w:lineRule="auto"/>
              <w:rPr>
                <w:b/>
                <w:bCs/>
                <w:sz w:val="20"/>
                <w:szCs w:val="20"/>
                <w:lang w:val="vi-VN"/>
              </w:rPr>
            </w:pPr>
            <w:r w:rsidRPr="00B76F54">
              <w:rPr>
                <w:sz w:val="20"/>
                <w:szCs w:val="20"/>
              </w:rPr>
              <w:t>Thử nghiệm kéo cách điện trước lão hóa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9F5E137" w14:textId="77777777" w:rsidR="00B105B3" w:rsidRPr="00B76F54" w:rsidRDefault="00B105B3" w:rsidP="00FD35B9">
            <w:pPr>
              <w:tabs>
                <w:tab w:val="left" w:pos="990"/>
              </w:tabs>
              <w:spacing w:before="120" w:after="120" w:line="276" w:lineRule="auto"/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B76F54">
              <w:rPr>
                <w:sz w:val="20"/>
                <w:szCs w:val="20"/>
              </w:rPr>
              <w:t>TCVN 6614-1-1:2008</w:t>
            </w:r>
          </w:p>
        </w:tc>
      </w:tr>
      <w:tr w:rsidR="00B105B3" w:rsidRPr="00B76F54" w14:paraId="47A70E95" w14:textId="77777777" w:rsidTr="007A47B3">
        <w:trPr>
          <w:trHeight w:val="529"/>
        </w:trPr>
        <w:tc>
          <w:tcPr>
            <w:tcW w:w="689" w:type="dxa"/>
            <w:shd w:val="clear" w:color="auto" w:fill="auto"/>
          </w:tcPr>
          <w:p w14:paraId="1C5EA2F9" w14:textId="77777777" w:rsidR="00B105B3" w:rsidRPr="00B76F54" w:rsidRDefault="00B105B3" w:rsidP="00FD35B9">
            <w:pPr>
              <w:pStyle w:val="ListParagraph"/>
              <w:numPr>
                <w:ilvl w:val="1"/>
                <w:numId w:val="15"/>
              </w:numPr>
              <w:spacing w:before="120" w:after="120" w:line="276" w:lineRule="auto"/>
              <w:ind w:left="72" w:firstLine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91" w:type="dxa"/>
            <w:shd w:val="clear" w:color="auto" w:fill="auto"/>
            <w:vAlign w:val="center"/>
          </w:tcPr>
          <w:p w14:paraId="759ED876" w14:textId="77777777" w:rsidR="00B105B3" w:rsidRPr="00B76F54" w:rsidRDefault="00B105B3" w:rsidP="00FD35B9">
            <w:pPr>
              <w:tabs>
                <w:tab w:val="left" w:pos="990"/>
              </w:tabs>
              <w:spacing w:before="120" w:after="120" w:line="276" w:lineRule="auto"/>
              <w:rPr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Thử nghiệm kéo cách điện sau lão hóa ở 80°C trong 168h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69E314EF" w14:textId="77777777" w:rsidR="00B105B3" w:rsidRPr="00B76F54" w:rsidRDefault="00B105B3" w:rsidP="00FD35B9">
            <w:pPr>
              <w:tabs>
                <w:tab w:val="left" w:pos="990"/>
              </w:tabs>
              <w:spacing w:before="120" w:after="120" w:line="276" w:lineRule="auto"/>
              <w:jc w:val="center"/>
              <w:rPr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TCVN 6614-1-1:2008</w:t>
            </w:r>
          </w:p>
        </w:tc>
      </w:tr>
      <w:tr w:rsidR="00B105B3" w:rsidRPr="00B76F54" w14:paraId="52002B60" w14:textId="77777777" w:rsidTr="007A47B3">
        <w:trPr>
          <w:trHeight w:val="428"/>
        </w:trPr>
        <w:tc>
          <w:tcPr>
            <w:tcW w:w="689" w:type="dxa"/>
            <w:shd w:val="clear" w:color="auto" w:fill="auto"/>
            <w:vAlign w:val="center"/>
          </w:tcPr>
          <w:p w14:paraId="6EE74A56" w14:textId="77777777" w:rsidR="00B105B3" w:rsidRPr="00B76F54" w:rsidRDefault="00B105B3" w:rsidP="00FD35B9">
            <w:pPr>
              <w:pStyle w:val="ListParagraph"/>
              <w:numPr>
                <w:ilvl w:val="0"/>
                <w:numId w:val="16"/>
              </w:numPr>
              <w:tabs>
                <w:tab w:val="left" w:pos="990"/>
              </w:tabs>
              <w:spacing w:before="120" w:after="120" w:line="276" w:lineRule="auto"/>
              <w:ind w:left="72" w:firstLine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211" w:type="dxa"/>
            <w:gridSpan w:val="2"/>
            <w:shd w:val="clear" w:color="auto" w:fill="auto"/>
            <w:vAlign w:val="center"/>
          </w:tcPr>
          <w:p w14:paraId="3A1BA7C6" w14:textId="77777777" w:rsidR="00B105B3" w:rsidRPr="00B76F54" w:rsidRDefault="00B105B3" w:rsidP="00FD35B9">
            <w:pPr>
              <w:tabs>
                <w:tab w:val="left" w:pos="990"/>
              </w:tabs>
              <w:spacing w:before="120" w:after="120" w:line="276" w:lineRule="auto"/>
              <w:rPr>
                <w:b/>
                <w:bCs/>
                <w:sz w:val="20"/>
                <w:szCs w:val="20"/>
                <w:lang w:val="vi-VN"/>
              </w:rPr>
            </w:pPr>
            <w:r w:rsidRPr="00B76F54">
              <w:rPr>
                <w:rStyle w:val="fontstyle01"/>
                <w:bCs w:val="0"/>
                <w:color w:val="auto"/>
                <w:sz w:val="20"/>
                <w:szCs w:val="20"/>
                <w:lang w:val="vi-VN"/>
              </w:rPr>
              <w:t>Dây và cáp điện có điện áp làm việc đến 0.6/1kV</w:t>
            </w:r>
          </w:p>
        </w:tc>
      </w:tr>
      <w:tr w:rsidR="00B105B3" w:rsidRPr="00B76F54" w14:paraId="3C01AFD5" w14:textId="77777777" w:rsidTr="007A47B3">
        <w:trPr>
          <w:trHeight w:val="467"/>
        </w:trPr>
        <w:tc>
          <w:tcPr>
            <w:tcW w:w="689" w:type="dxa"/>
            <w:shd w:val="clear" w:color="auto" w:fill="auto"/>
          </w:tcPr>
          <w:p w14:paraId="6B8CD08C" w14:textId="77777777" w:rsidR="00B105B3" w:rsidRPr="00B76F54" w:rsidRDefault="00B105B3" w:rsidP="00FD35B9">
            <w:pPr>
              <w:pStyle w:val="ListParagraph"/>
              <w:numPr>
                <w:ilvl w:val="1"/>
                <w:numId w:val="16"/>
              </w:numPr>
              <w:spacing w:before="120" w:after="120" w:line="276" w:lineRule="auto"/>
              <w:ind w:left="72" w:firstLine="0"/>
              <w:rPr>
                <w:sz w:val="20"/>
                <w:szCs w:val="20"/>
              </w:rPr>
            </w:pPr>
          </w:p>
        </w:tc>
        <w:tc>
          <w:tcPr>
            <w:tcW w:w="5791" w:type="dxa"/>
            <w:shd w:val="clear" w:color="auto" w:fill="auto"/>
            <w:vAlign w:val="center"/>
          </w:tcPr>
          <w:p w14:paraId="1429806D" w14:textId="77777777" w:rsidR="00B105B3" w:rsidRPr="00B76F54" w:rsidRDefault="00B105B3" w:rsidP="00FD35B9">
            <w:pPr>
              <w:spacing w:before="120" w:after="120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vi-VN"/>
              </w:rPr>
            </w:pPr>
            <w:r w:rsidRPr="00B76F54">
              <w:rPr>
                <w:sz w:val="20"/>
                <w:szCs w:val="20"/>
                <w:lang w:val="vi-VN"/>
              </w:rPr>
              <w:t>Điện trở một chiều ruột dẫn ở 20°C (</w:t>
            </w:r>
            <w:r w:rsidRPr="00B76F54">
              <w:rPr>
                <w:sz w:val="20"/>
                <w:szCs w:val="20"/>
              </w:rPr>
              <w:t>Ω</w:t>
            </w:r>
            <w:r w:rsidRPr="00B76F54">
              <w:rPr>
                <w:sz w:val="20"/>
                <w:szCs w:val="20"/>
                <w:lang w:val="vi-VN"/>
              </w:rPr>
              <w:t>/km)</w:t>
            </w:r>
          </w:p>
        </w:tc>
        <w:tc>
          <w:tcPr>
            <w:tcW w:w="3420" w:type="dxa"/>
            <w:shd w:val="clear" w:color="auto" w:fill="auto"/>
          </w:tcPr>
          <w:p w14:paraId="173088ED" w14:textId="77777777" w:rsidR="00B105B3" w:rsidRPr="00B76F54" w:rsidRDefault="00B105B3" w:rsidP="00FD35B9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TCVN 5935-1:2013</w:t>
            </w:r>
          </w:p>
        </w:tc>
      </w:tr>
      <w:tr w:rsidR="00B105B3" w:rsidRPr="00B76F54" w14:paraId="671249C8" w14:textId="77777777" w:rsidTr="007A47B3">
        <w:trPr>
          <w:trHeight w:val="403"/>
        </w:trPr>
        <w:tc>
          <w:tcPr>
            <w:tcW w:w="689" w:type="dxa"/>
            <w:shd w:val="clear" w:color="auto" w:fill="auto"/>
          </w:tcPr>
          <w:p w14:paraId="27C36003" w14:textId="77777777" w:rsidR="00B105B3" w:rsidRPr="00B76F54" w:rsidRDefault="00B105B3" w:rsidP="00FD35B9">
            <w:pPr>
              <w:pStyle w:val="ListParagraph"/>
              <w:numPr>
                <w:ilvl w:val="1"/>
                <w:numId w:val="16"/>
              </w:numPr>
              <w:spacing w:before="120" w:after="120" w:line="276" w:lineRule="auto"/>
              <w:ind w:left="72" w:firstLine="0"/>
              <w:rPr>
                <w:sz w:val="20"/>
                <w:szCs w:val="20"/>
              </w:rPr>
            </w:pPr>
          </w:p>
        </w:tc>
        <w:tc>
          <w:tcPr>
            <w:tcW w:w="5791" w:type="dxa"/>
            <w:shd w:val="clear" w:color="auto" w:fill="auto"/>
            <w:vAlign w:val="center"/>
          </w:tcPr>
          <w:p w14:paraId="0D472092" w14:textId="77777777" w:rsidR="00B105B3" w:rsidRPr="00B76F54" w:rsidRDefault="00B105B3" w:rsidP="00FD35B9">
            <w:pPr>
              <w:spacing w:before="120" w:after="120"/>
              <w:rPr>
                <w:rStyle w:val="fontstyle01"/>
                <w:b w:val="0"/>
                <w:color w:val="auto"/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Điện trở suất khối ở 90°C (Ω.cm)</w:t>
            </w:r>
          </w:p>
        </w:tc>
        <w:tc>
          <w:tcPr>
            <w:tcW w:w="3420" w:type="dxa"/>
            <w:shd w:val="clear" w:color="auto" w:fill="auto"/>
          </w:tcPr>
          <w:p w14:paraId="7CB92D78" w14:textId="77777777" w:rsidR="00B105B3" w:rsidRPr="00B76F54" w:rsidRDefault="00B105B3" w:rsidP="00FD35B9">
            <w:pPr>
              <w:spacing w:before="120" w:after="120"/>
              <w:jc w:val="center"/>
              <w:rPr>
                <w:rStyle w:val="fontstyle01"/>
                <w:rFonts w:ascii="Times New Roman" w:hAnsi="Times New Roman"/>
                <w:b w:val="0"/>
                <w:bCs w:val="0"/>
                <w:color w:val="auto"/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TCVN 5935-1:2013</w:t>
            </w:r>
          </w:p>
        </w:tc>
      </w:tr>
      <w:tr w:rsidR="00B105B3" w:rsidRPr="00B76F54" w14:paraId="778DF200" w14:textId="77777777" w:rsidTr="007A47B3">
        <w:trPr>
          <w:trHeight w:val="423"/>
        </w:trPr>
        <w:tc>
          <w:tcPr>
            <w:tcW w:w="689" w:type="dxa"/>
            <w:shd w:val="clear" w:color="auto" w:fill="auto"/>
          </w:tcPr>
          <w:p w14:paraId="43A55ACB" w14:textId="77777777" w:rsidR="00B105B3" w:rsidRPr="00B76F54" w:rsidRDefault="00B105B3" w:rsidP="00FD35B9">
            <w:pPr>
              <w:pStyle w:val="ListParagraph"/>
              <w:numPr>
                <w:ilvl w:val="1"/>
                <w:numId w:val="16"/>
              </w:numPr>
              <w:spacing w:before="120" w:after="120" w:line="276" w:lineRule="auto"/>
              <w:ind w:left="72" w:firstLine="0"/>
              <w:rPr>
                <w:sz w:val="20"/>
                <w:szCs w:val="20"/>
              </w:rPr>
            </w:pPr>
          </w:p>
        </w:tc>
        <w:tc>
          <w:tcPr>
            <w:tcW w:w="5791" w:type="dxa"/>
            <w:shd w:val="clear" w:color="auto" w:fill="auto"/>
            <w:vAlign w:val="center"/>
          </w:tcPr>
          <w:p w14:paraId="3998EF1E" w14:textId="77777777" w:rsidR="00B105B3" w:rsidRPr="00B76F54" w:rsidRDefault="00B105B3" w:rsidP="00FD35B9">
            <w:pPr>
              <w:spacing w:before="120" w:after="120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vi-VN"/>
              </w:rPr>
            </w:pPr>
            <w:r w:rsidRPr="00B76F54">
              <w:rPr>
                <w:sz w:val="20"/>
                <w:szCs w:val="20"/>
              </w:rPr>
              <w:t>Thử độ bền điện áp</w:t>
            </w:r>
          </w:p>
        </w:tc>
        <w:tc>
          <w:tcPr>
            <w:tcW w:w="3420" w:type="dxa"/>
            <w:shd w:val="clear" w:color="auto" w:fill="auto"/>
          </w:tcPr>
          <w:p w14:paraId="3B1A35C7" w14:textId="77777777" w:rsidR="00B105B3" w:rsidRPr="00B76F54" w:rsidRDefault="00B105B3" w:rsidP="00FD35B9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TCVN 5935-1:2013</w:t>
            </w:r>
          </w:p>
        </w:tc>
      </w:tr>
      <w:tr w:rsidR="00B105B3" w:rsidRPr="00B76F54" w14:paraId="57F8AE54" w14:textId="77777777" w:rsidTr="007A47B3">
        <w:trPr>
          <w:trHeight w:val="415"/>
        </w:trPr>
        <w:tc>
          <w:tcPr>
            <w:tcW w:w="689" w:type="dxa"/>
            <w:shd w:val="clear" w:color="auto" w:fill="auto"/>
          </w:tcPr>
          <w:p w14:paraId="1B89DA9F" w14:textId="77777777" w:rsidR="00B105B3" w:rsidRPr="00B76F54" w:rsidRDefault="00B105B3" w:rsidP="00FD35B9">
            <w:pPr>
              <w:pStyle w:val="ListParagraph"/>
              <w:numPr>
                <w:ilvl w:val="1"/>
                <w:numId w:val="16"/>
              </w:numPr>
              <w:spacing w:before="120" w:after="120" w:line="276" w:lineRule="auto"/>
              <w:ind w:left="72" w:firstLine="0"/>
              <w:rPr>
                <w:sz w:val="20"/>
                <w:szCs w:val="20"/>
              </w:rPr>
            </w:pPr>
          </w:p>
        </w:tc>
        <w:tc>
          <w:tcPr>
            <w:tcW w:w="5791" w:type="dxa"/>
            <w:shd w:val="clear" w:color="auto" w:fill="auto"/>
          </w:tcPr>
          <w:p w14:paraId="1294B98A" w14:textId="77777777" w:rsidR="00B105B3" w:rsidRPr="00B76F54" w:rsidRDefault="00B105B3" w:rsidP="00FD35B9">
            <w:pPr>
              <w:spacing w:before="120" w:after="120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vi-VN"/>
              </w:rPr>
            </w:pPr>
            <w:r w:rsidRPr="00B76F54">
              <w:rPr>
                <w:sz w:val="20"/>
                <w:szCs w:val="20"/>
              </w:rPr>
              <w:t>Chiều dày cách điện</w:t>
            </w:r>
          </w:p>
        </w:tc>
        <w:tc>
          <w:tcPr>
            <w:tcW w:w="3420" w:type="dxa"/>
            <w:shd w:val="clear" w:color="auto" w:fill="auto"/>
          </w:tcPr>
          <w:p w14:paraId="6E9EAA50" w14:textId="77777777" w:rsidR="00B105B3" w:rsidRPr="00B76F54" w:rsidRDefault="00B105B3" w:rsidP="00FD35B9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TCVN 6614-1-1:2008</w:t>
            </w:r>
          </w:p>
        </w:tc>
      </w:tr>
      <w:tr w:rsidR="00B105B3" w:rsidRPr="00B76F54" w14:paraId="1B2B0007" w14:textId="77777777" w:rsidTr="007A47B3">
        <w:trPr>
          <w:trHeight w:val="407"/>
        </w:trPr>
        <w:tc>
          <w:tcPr>
            <w:tcW w:w="689" w:type="dxa"/>
            <w:shd w:val="clear" w:color="auto" w:fill="auto"/>
          </w:tcPr>
          <w:p w14:paraId="7A44C2AD" w14:textId="77777777" w:rsidR="00B105B3" w:rsidRPr="00B76F54" w:rsidRDefault="00B105B3" w:rsidP="00FD35B9">
            <w:pPr>
              <w:pStyle w:val="ListParagraph"/>
              <w:numPr>
                <w:ilvl w:val="1"/>
                <w:numId w:val="16"/>
              </w:numPr>
              <w:spacing w:before="120" w:after="120" w:line="276" w:lineRule="auto"/>
              <w:ind w:left="72" w:firstLine="0"/>
              <w:rPr>
                <w:sz w:val="20"/>
                <w:szCs w:val="20"/>
              </w:rPr>
            </w:pPr>
          </w:p>
        </w:tc>
        <w:tc>
          <w:tcPr>
            <w:tcW w:w="5791" w:type="dxa"/>
            <w:shd w:val="clear" w:color="auto" w:fill="auto"/>
          </w:tcPr>
          <w:p w14:paraId="3AED51D9" w14:textId="77777777" w:rsidR="00B105B3" w:rsidRPr="00B76F54" w:rsidRDefault="00B105B3" w:rsidP="00FD35B9">
            <w:pPr>
              <w:spacing w:before="120" w:after="120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vi-VN"/>
              </w:rPr>
            </w:pPr>
            <w:r w:rsidRPr="00B76F54">
              <w:rPr>
                <w:sz w:val="20"/>
                <w:szCs w:val="20"/>
              </w:rPr>
              <w:t>Chiều dày vỏ bọc</w:t>
            </w:r>
          </w:p>
        </w:tc>
        <w:tc>
          <w:tcPr>
            <w:tcW w:w="3420" w:type="dxa"/>
            <w:shd w:val="clear" w:color="auto" w:fill="auto"/>
          </w:tcPr>
          <w:p w14:paraId="3D69B3FF" w14:textId="77777777" w:rsidR="00B105B3" w:rsidRPr="00B76F54" w:rsidRDefault="00B105B3" w:rsidP="00FD35B9">
            <w:pPr>
              <w:tabs>
                <w:tab w:val="left" w:pos="990"/>
              </w:tabs>
              <w:spacing w:before="120" w:after="120" w:line="276" w:lineRule="auto"/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B76F54">
              <w:rPr>
                <w:sz w:val="20"/>
                <w:szCs w:val="20"/>
              </w:rPr>
              <w:t>TCVN 6614-1-1:2008</w:t>
            </w:r>
          </w:p>
        </w:tc>
      </w:tr>
      <w:tr w:rsidR="00B105B3" w:rsidRPr="00B76F54" w14:paraId="268D3CCE" w14:textId="77777777" w:rsidTr="007A47B3">
        <w:trPr>
          <w:trHeight w:val="415"/>
        </w:trPr>
        <w:tc>
          <w:tcPr>
            <w:tcW w:w="689" w:type="dxa"/>
            <w:shd w:val="clear" w:color="auto" w:fill="auto"/>
          </w:tcPr>
          <w:p w14:paraId="5BACBD78" w14:textId="77777777" w:rsidR="00B105B3" w:rsidRPr="00B76F54" w:rsidRDefault="00B105B3" w:rsidP="00FD35B9">
            <w:pPr>
              <w:pStyle w:val="ListParagraph"/>
              <w:numPr>
                <w:ilvl w:val="1"/>
                <w:numId w:val="16"/>
              </w:numPr>
              <w:spacing w:before="120" w:after="120" w:line="276" w:lineRule="auto"/>
              <w:ind w:left="72" w:firstLine="0"/>
              <w:rPr>
                <w:sz w:val="20"/>
                <w:szCs w:val="20"/>
              </w:rPr>
            </w:pPr>
          </w:p>
        </w:tc>
        <w:tc>
          <w:tcPr>
            <w:tcW w:w="5791" w:type="dxa"/>
            <w:shd w:val="clear" w:color="auto" w:fill="auto"/>
            <w:vAlign w:val="center"/>
          </w:tcPr>
          <w:p w14:paraId="0CED95E4" w14:textId="77777777" w:rsidR="00B105B3" w:rsidRPr="00B76F54" w:rsidRDefault="00B105B3" w:rsidP="00FD35B9">
            <w:pPr>
              <w:spacing w:before="120" w:after="120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vi-VN"/>
              </w:rPr>
            </w:pPr>
            <w:r w:rsidRPr="00B76F54">
              <w:rPr>
                <w:sz w:val="20"/>
                <w:szCs w:val="20"/>
              </w:rPr>
              <w:t>Thử nghiệm kéo cách điện trước lão hóa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19BF185" w14:textId="77777777" w:rsidR="00B105B3" w:rsidRPr="00B76F54" w:rsidRDefault="00B105B3" w:rsidP="00FD35B9">
            <w:pPr>
              <w:tabs>
                <w:tab w:val="left" w:pos="990"/>
              </w:tabs>
              <w:spacing w:before="120" w:after="120" w:line="276" w:lineRule="auto"/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B76F54">
              <w:rPr>
                <w:sz w:val="20"/>
                <w:szCs w:val="20"/>
              </w:rPr>
              <w:t>TCVN 6614-1-1:2008</w:t>
            </w:r>
          </w:p>
        </w:tc>
      </w:tr>
      <w:tr w:rsidR="00B105B3" w:rsidRPr="00B76F54" w14:paraId="05C8816F" w14:textId="77777777" w:rsidTr="007A47B3">
        <w:trPr>
          <w:trHeight w:val="421"/>
        </w:trPr>
        <w:tc>
          <w:tcPr>
            <w:tcW w:w="689" w:type="dxa"/>
            <w:shd w:val="clear" w:color="auto" w:fill="auto"/>
          </w:tcPr>
          <w:p w14:paraId="13627B3D" w14:textId="77777777" w:rsidR="00B105B3" w:rsidRPr="00B76F54" w:rsidRDefault="00B105B3" w:rsidP="00FD35B9">
            <w:pPr>
              <w:pStyle w:val="ListParagraph"/>
              <w:numPr>
                <w:ilvl w:val="1"/>
                <w:numId w:val="16"/>
              </w:numPr>
              <w:spacing w:before="120" w:after="120" w:line="276" w:lineRule="auto"/>
              <w:ind w:left="72" w:firstLine="0"/>
              <w:rPr>
                <w:sz w:val="20"/>
                <w:szCs w:val="20"/>
              </w:rPr>
            </w:pPr>
          </w:p>
        </w:tc>
        <w:tc>
          <w:tcPr>
            <w:tcW w:w="5791" w:type="dxa"/>
            <w:shd w:val="clear" w:color="auto" w:fill="auto"/>
            <w:vAlign w:val="center"/>
          </w:tcPr>
          <w:p w14:paraId="441E82D1" w14:textId="77777777" w:rsidR="00B105B3" w:rsidRPr="00B76F54" w:rsidRDefault="00B105B3" w:rsidP="00FD35B9">
            <w:pPr>
              <w:spacing w:before="120" w:after="120"/>
              <w:rPr>
                <w:rStyle w:val="fontstyle01"/>
                <w:b w:val="0"/>
                <w:bCs w:val="0"/>
                <w:color w:val="auto"/>
                <w:sz w:val="20"/>
                <w:szCs w:val="20"/>
                <w:lang w:val="vi-VN"/>
              </w:rPr>
            </w:pPr>
            <w:r w:rsidRPr="00B76F54">
              <w:rPr>
                <w:sz w:val="20"/>
                <w:szCs w:val="20"/>
              </w:rPr>
              <w:t>Thử nghiệm kéo cách điện sau lão hóa ở 135°C trong 168h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618D537B" w14:textId="77777777" w:rsidR="00B105B3" w:rsidRPr="00B76F54" w:rsidRDefault="00B105B3" w:rsidP="00FD35B9">
            <w:pPr>
              <w:tabs>
                <w:tab w:val="left" w:pos="990"/>
              </w:tabs>
              <w:spacing w:before="120" w:after="120" w:line="276" w:lineRule="auto"/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B76F54">
              <w:rPr>
                <w:sz w:val="20"/>
                <w:szCs w:val="20"/>
              </w:rPr>
              <w:t>TCVN 6614-1-1:2008</w:t>
            </w:r>
          </w:p>
        </w:tc>
      </w:tr>
      <w:tr w:rsidR="00B105B3" w:rsidRPr="00B76F54" w14:paraId="71BF5649" w14:textId="77777777" w:rsidTr="007A47B3">
        <w:trPr>
          <w:trHeight w:val="413"/>
        </w:trPr>
        <w:tc>
          <w:tcPr>
            <w:tcW w:w="689" w:type="dxa"/>
            <w:shd w:val="clear" w:color="auto" w:fill="auto"/>
          </w:tcPr>
          <w:p w14:paraId="781A3A71" w14:textId="77777777" w:rsidR="00B105B3" w:rsidRPr="00B76F54" w:rsidRDefault="00B105B3" w:rsidP="00FD35B9">
            <w:pPr>
              <w:pStyle w:val="ListParagraph"/>
              <w:numPr>
                <w:ilvl w:val="1"/>
                <w:numId w:val="16"/>
              </w:numPr>
              <w:spacing w:before="120" w:after="120" w:line="276" w:lineRule="auto"/>
              <w:ind w:left="72" w:firstLine="0"/>
              <w:rPr>
                <w:sz w:val="20"/>
                <w:szCs w:val="20"/>
              </w:rPr>
            </w:pPr>
          </w:p>
        </w:tc>
        <w:tc>
          <w:tcPr>
            <w:tcW w:w="5791" w:type="dxa"/>
            <w:shd w:val="clear" w:color="auto" w:fill="auto"/>
            <w:vAlign w:val="center"/>
          </w:tcPr>
          <w:p w14:paraId="2140E6F5" w14:textId="77777777" w:rsidR="00B105B3" w:rsidRPr="00B76F54" w:rsidRDefault="00B105B3" w:rsidP="00FD35B9">
            <w:pPr>
              <w:spacing w:before="120" w:after="120"/>
              <w:rPr>
                <w:rStyle w:val="fontstyle01"/>
                <w:b w:val="0"/>
                <w:color w:val="auto"/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Thử nghiệm kéo vỏ bọc trước lão hóa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1E8F9AD" w14:textId="77777777" w:rsidR="00B105B3" w:rsidRPr="00B76F54" w:rsidRDefault="00B105B3" w:rsidP="00FD35B9">
            <w:pPr>
              <w:tabs>
                <w:tab w:val="left" w:pos="990"/>
              </w:tabs>
              <w:spacing w:before="120" w:after="120" w:line="276" w:lineRule="auto"/>
              <w:jc w:val="center"/>
              <w:rPr>
                <w:rStyle w:val="fontstyle01"/>
                <w:b w:val="0"/>
                <w:color w:val="auto"/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TCVN 6614-1-1:2008</w:t>
            </w:r>
          </w:p>
        </w:tc>
      </w:tr>
      <w:tr w:rsidR="00B105B3" w:rsidRPr="00B76F54" w14:paraId="5BC8EB45" w14:textId="77777777" w:rsidTr="007A47B3">
        <w:trPr>
          <w:trHeight w:val="561"/>
        </w:trPr>
        <w:tc>
          <w:tcPr>
            <w:tcW w:w="689" w:type="dxa"/>
            <w:shd w:val="clear" w:color="auto" w:fill="auto"/>
          </w:tcPr>
          <w:p w14:paraId="545E12B3" w14:textId="77777777" w:rsidR="00B105B3" w:rsidRPr="00B76F54" w:rsidRDefault="00B105B3" w:rsidP="00FD35B9">
            <w:pPr>
              <w:pStyle w:val="ListParagraph"/>
              <w:numPr>
                <w:ilvl w:val="1"/>
                <w:numId w:val="16"/>
              </w:numPr>
              <w:spacing w:before="120" w:after="120" w:line="276" w:lineRule="auto"/>
              <w:ind w:left="72" w:firstLine="0"/>
              <w:rPr>
                <w:sz w:val="20"/>
                <w:szCs w:val="20"/>
              </w:rPr>
            </w:pPr>
          </w:p>
        </w:tc>
        <w:tc>
          <w:tcPr>
            <w:tcW w:w="5791" w:type="dxa"/>
            <w:shd w:val="clear" w:color="auto" w:fill="auto"/>
            <w:vAlign w:val="center"/>
          </w:tcPr>
          <w:p w14:paraId="38003153" w14:textId="77777777" w:rsidR="00B105B3" w:rsidRPr="00B76F54" w:rsidRDefault="00B105B3" w:rsidP="00FD35B9">
            <w:pPr>
              <w:spacing w:before="120" w:after="120"/>
              <w:rPr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Thử nghiệm kéo vỏ bọc sau lão hóa ở 100°C trong 168h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7A70FDE3" w14:textId="77777777" w:rsidR="00B105B3" w:rsidRPr="00B76F54" w:rsidRDefault="00B105B3" w:rsidP="00FD35B9">
            <w:pPr>
              <w:tabs>
                <w:tab w:val="left" w:pos="990"/>
              </w:tabs>
              <w:spacing w:before="120" w:after="120" w:line="276" w:lineRule="auto"/>
              <w:jc w:val="center"/>
              <w:rPr>
                <w:sz w:val="20"/>
                <w:szCs w:val="20"/>
              </w:rPr>
            </w:pPr>
            <w:r w:rsidRPr="00B76F54">
              <w:rPr>
                <w:sz w:val="20"/>
                <w:szCs w:val="20"/>
              </w:rPr>
              <w:t>TCVN 6614-1-1:2008</w:t>
            </w:r>
          </w:p>
        </w:tc>
      </w:tr>
    </w:tbl>
    <w:p w14:paraId="1F95E216" w14:textId="77777777" w:rsidR="00B105B3" w:rsidRPr="00B76F54" w:rsidRDefault="00B105B3" w:rsidP="00B105B3">
      <w:pPr>
        <w:pStyle w:val="ListParagraph"/>
        <w:tabs>
          <w:tab w:val="left" w:leader="dot" w:pos="9356"/>
        </w:tabs>
        <w:spacing w:before="120" w:after="120" w:line="276" w:lineRule="auto"/>
        <w:ind w:left="446"/>
        <w:contextualSpacing w:val="0"/>
        <w:rPr>
          <w:rFonts w:eastAsia="SimSun"/>
          <w:b/>
          <w:sz w:val="20"/>
          <w:szCs w:val="20"/>
        </w:rPr>
      </w:pPr>
    </w:p>
    <w:p w14:paraId="6E8F7BFD" w14:textId="73EA6391" w:rsidR="00E453A5" w:rsidRPr="00B76F54" w:rsidRDefault="00E453A5" w:rsidP="00F269CC">
      <w:pPr>
        <w:pStyle w:val="ListParagraph"/>
        <w:numPr>
          <w:ilvl w:val="0"/>
          <w:numId w:val="2"/>
        </w:numPr>
        <w:spacing w:before="120" w:after="120" w:line="276" w:lineRule="auto"/>
        <w:ind w:left="446" w:right="-34" w:hanging="446"/>
        <w:contextualSpacing w:val="0"/>
        <w:rPr>
          <w:rFonts w:eastAsia="SimSun"/>
          <w:b/>
          <w:sz w:val="20"/>
          <w:szCs w:val="20"/>
        </w:rPr>
      </w:pPr>
      <w:r w:rsidRPr="00B76F54">
        <w:rPr>
          <w:rFonts w:eastAsia="SimSun"/>
          <w:b/>
          <w:sz w:val="20"/>
          <w:szCs w:val="20"/>
        </w:rPr>
        <w:t xml:space="preserve">YÊU CẦU KHÁC: </w:t>
      </w:r>
      <w:r w:rsidR="00054683" w:rsidRPr="00B76F54">
        <w:rPr>
          <w:rFonts w:eastAsia="SimSun"/>
          <w:bCs/>
          <w:sz w:val="20"/>
          <w:szCs w:val="20"/>
        </w:rPr>
        <w:t>Không</w:t>
      </w:r>
    </w:p>
    <w:tbl>
      <w:tblPr>
        <w:tblW w:w="10188" w:type="dxa"/>
        <w:tblLook w:val="04A0" w:firstRow="1" w:lastRow="0" w:firstColumn="1" w:lastColumn="0" w:noHBand="0" w:noVBand="1"/>
      </w:tblPr>
      <w:tblGrid>
        <w:gridCol w:w="5148"/>
        <w:gridCol w:w="5040"/>
      </w:tblGrid>
      <w:tr w:rsidR="009E147C" w:rsidRPr="00B76F54" w14:paraId="0C5E23BD" w14:textId="77777777" w:rsidTr="00316131">
        <w:trPr>
          <w:trHeight w:val="493"/>
        </w:trPr>
        <w:tc>
          <w:tcPr>
            <w:tcW w:w="5148" w:type="dxa"/>
            <w:shd w:val="clear" w:color="auto" w:fill="auto"/>
            <w:vAlign w:val="center"/>
          </w:tcPr>
          <w:p w14:paraId="3D8C87DD" w14:textId="3E7AADC5" w:rsidR="0068284B" w:rsidRPr="00B76F54" w:rsidRDefault="0068284B" w:rsidP="00F269CC">
            <w:pPr>
              <w:spacing w:after="120" w:line="276" w:lineRule="auto"/>
              <w:jc w:val="right"/>
              <w:rPr>
                <w:i/>
                <w:iCs/>
                <w:sz w:val="20"/>
                <w:szCs w:val="20"/>
                <w:lang w:val="vi-VN"/>
              </w:rPr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1194967E" w14:textId="5A0D1F95" w:rsidR="0068284B" w:rsidRPr="00B76F54" w:rsidRDefault="0068284B" w:rsidP="00F269CC">
            <w:pPr>
              <w:spacing w:after="120" w:line="276" w:lineRule="auto"/>
              <w:jc w:val="center"/>
              <w:rPr>
                <w:i/>
                <w:iCs/>
                <w:sz w:val="20"/>
                <w:szCs w:val="20"/>
              </w:rPr>
            </w:pPr>
            <w:r w:rsidRPr="00B76F54">
              <w:rPr>
                <w:i/>
                <w:iCs/>
                <w:sz w:val="20"/>
                <w:szCs w:val="20"/>
                <w:lang w:val="vi-VN"/>
              </w:rPr>
              <w:t xml:space="preserve">Hà nội, ngày </w:t>
            </w:r>
            <w:r w:rsidR="009E3BA5" w:rsidRPr="00B76F54">
              <w:rPr>
                <w:i/>
                <w:iCs/>
                <w:color w:val="FF0000"/>
                <w:sz w:val="20"/>
                <w:szCs w:val="20"/>
              </w:rPr>
              <w:t>…</w:t>
            </w:r>
            <w:r w:rsidRPr="00B76F54">
              <w:rPr>
                <w:i/>
                <w:iCs/>
                <w:sz w:val="20"/>
                <w:szCs w:val="20"/>
                <w:lang w:val="vi-VN"/>
              </w:rPr>
              <w:t xml:space="preserve"> tháng </w:t>
            </w:r>
            <w:r w:rsidR="009E3BA5" w:rsidRPr="00B76F54">
              <w:rPr>
                <w:i/>
                <w:iCs/>
                <w:color w:val="FF0000"/>
                <w:sz w:val="20"/>
                <w:szCs w:val="20"/>
              </w:rPr>
              <w:t xml:space="preserve">… </w:t>
            </w:r>
            <w:r w:rsidRPr="00B76F54">
              <w:rPr>
                <w:i/>
                <w:iCs/>
                <w:sz w:val="20"/>
                <w:szCs w:val="20"/>
                <w:lang w:val="vi-VN"/>
              </w:rPr>
              <w:t xml:space="preserve">năm </w:t>
            </w:r>
            <w:r w:rsidR="009E3BA5" w:rsidRPr="00B76F54">
              <w:rPr>
                <w:i/>
                <w:iCs/>
                <w:sz w:val="20"/>
                <w:szCs w:val="20"/>
              </w:rPr>
              <w:t>2025</w:t>
            </w:r>
          </w:p>
        </w:tc>
      </w:tr>
      <w:tr w:rsidR="009E147C" w:rsidRPr="00B76F54" w14:paraId="73F846AB" w14:textId="77777777" w:rsidTr="00316131">
        <w:trPr>
          <w:trHeight w:val="493"/>
        </w:trPr>
        <w:tc>
          <w:tcPr>
            <w:tcW w:w="5148" w:type="dxa"/>
            <w:shd w:val="clear" w:color="auto" w:fill="auto"/>
            <w:vAlign w:val="center"/>
          </w:tcPr>
          <w:p w14:paraId="128DB379" w14:textId="77777777" w:rsidR="00E453A5" w:rsidRPr="00B76F54" w:rsidRDefault="00E453A5" w:rsidP="00F269CC">
            <w:pPr>
              <w:spacing w:line="276" w:lineRule="auto"/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B76F54">
              <w:rPr>
                <w:b/>
                <w:bCs/>
                <w:sz w:val="20"/>
                <w:szCs w:val="20"/>
                <w:lang w:val="vi-VN"/>
              </w:rPr>
              <w:t>BÊN BÀN GIAO</w:t>
            </w:r>
          </w:p>
          <w:p w14:paraId="612AEA11" w14:textId="77777777" w:rsidR="00E453A5" w:rsidRPr="00B76F54" w:rsidRDefault="00E453A5" w:rsidP="00F269CC">
            <w:pPr>
              <w:spacing w:line="276" w:lineRule="auto"/>
              <w:jc w:val="center"/>
              <w:rPr>
                <w:sz w:val="20"/>
                <w:szCs w:val="20"/>
                <w:lang w:val="vi-VN"/>
              </w:rPr>
            </w:pPr>
            <w:r w:rsidRPr="00B76F54">
              <w:rPr>
                <w:i/>
                <w:iCs/>
                <w:sz w:val="20"/>
                <w:szCs w:val="20"/>
                <w:lang w:val="vi-VN"/>
              </w:rPr>
              <w:t>(ký, ghi rõ họ tên)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46628875" w14:textId="77777777" w:rsidR="00E453A5" w:rsidRPr="00B76F54" w:rsidRDefault="00E453A5" w:rsidP="00F269CC">
            <w:pPr>
              <w:spacing w:line="276" w:lineRule="auto"/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B76F54">
              <w:rPr>
                <w:b/>
                <w:bCs/>
                <w:sz w:val="20"/>
                <w:szCs w:val="20"/>
                <w:lang w:val="vi-VN"/>
              </w:rPr>
              <w:t>BÊN NHẬN BÀN GIAO</w:t>
            </w:r>
          </w:p>
          <w:p w14:paraId="4D19DB20" w14:textId="77777777" w:rsidR="00E453A5" w:rsidRPr="00B76F54" w:rsidRDefault="00E453A5" w:rsidP="00F269CC">
            <w:pPr>
              <w:spacing w:line="276" w:lineRule="auto"/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B76F54">
              <w:rPr>
                <w:i/>
                <w:iCs/>
                <w:sz w:val="20"/>
                <w:szCs w:val="20"/>
                <w:lang w:val="vi-VN"/>
              </w:rPr>
              <w:t>(ký, ghi rõ họ tên)</w:t>
            </w:r>
          </w:p>
        </w:tc>
      </w:tr>
      <w:tr w:rsidR="00316131" w:rsidRPr="00B76F54" w14:paraId="67AE2E67" w14:textId="77777777" w:rsidTr="00316131">
        <w:trPr>
          <w:trHeight w:val="1628"/>
        </w:trPr>
        <w:tc>
          <w:tcPr>
            <w:tcW w:w="5148" w:type="dxa"/>
            <w:shd w:val="clear" w:color="auto" w:fill="auto"/>
            <w:vAlign w:val="bottom"/>
          </w:tcPr>
          <w:p w14:paraId="505D5906" w14:textId="16A147C6" w:rsidR="00316131" w:rsidRPr="00565541" w:rsidRDefault="00565541" w:rsidP="00F269CC">
            <w:pPr>
              <w:spacing w:line="276" w:lineRule="auto"/>
              <w:jc w:val="center"/>
              <w:rPr>
                <w:b/>
                <w:bCs/>
                <w:color w:val="FF0000"/>
                <w:sz w:val="20"/>
                <w:szCs w:val="20"/>
                <w:lang w:val="vi-VN"/>
              </w:rPr>
            </w:pPr>
            <w:r w:rsidRPr="00565541">
              <w:rPr>
                <w:b/>
                <w:bCs/>
                <w:color w:val="FF0000"/>
                <w:sz w:val="20"/>
                <w:szCs w:val="20"/>
              </w:rPr>
              <w:t>{{</w:t>
            </w:r>
            <w:r w:rsidRPr="00565541">
              <w:rPr>
                <w:b/>
                <w:bCs/>
                <w:color w:val="FF0000"/>
                <w:sz w:val="20"/>
                <w:szCs w:val="20"/>
                <w:lang w:val="vi-VN"/>
              </w:rPr>
              <w:t>BM16_nguoi_giao_mau</w:t>
            </w:r>
            <w:r w:rsidRPr="00565541">
              <w:rPr>
                <w:b/>
                <w:bCs/>
                <w:color w:val="FF0000"/>
                <w:sz w:val="20"/>
                <w:szCs w:val="20"/>
              </w:rPr>
              <w:t>}}</w:t>
            </w:r>
          </w:p>
        </w:tc>
        <w:tc>
          <w:tcPr>
            <w:tcW w:w="5040" w:type="dxa"/>
            <w:shd w:val="clear" w:color="auto" w:fill="auto"/>
            <w:vAlign w:val="bottom"/>
          </w:tcPr>
          <w:p w14:paraId="282D29ED" w14:textId="20AD54ED" w:rsidR="00316131" w:rsidRPr="00565541" w:rsidRDefault="00565541" w:rsidP="00F269CC">
            <w:pPr>
              <w:spacing w:line="276" w:lineRule="auto"/>
              <w:jc w:val="center"/>
              <w:rPr>
                <w:b/>
                <w:bCs/>
                <w:color w:val="FF0000"/>
                <w:sz w:val="20"/>
                <w:szCs w:val="20"/>
                <w:lang w:val="vi-VN"/>
              </w:rPr>
            </w:pPr>
            <w:r w:rsidRPr="00565541">
              <w:rPr>
                <w:b/>
                <w:bCs/>
                <w:color w:val="FF0000"/>
                <w:sz w:val="20"/>
                <w:szCs w:val="20"/>
              </w:rPr>
              <w:t>{{BM16_nguoi_nhan_mau}}</w:t>
            </w:r>
          </w:p>
        </w:tc>
      </w:tr>
    </w:tbl>
    <w:p w14:paraId="3AD1C604" w14:textId="385C59C0" w:rsidR="008421EC" w:rsidRPr="00B76F54" w:rsidRDefault="008421EC" w:rsidP="009461DE">
      <w:pPr>
        <w:spacing w:line="276" w:lineRule="auto"/>
        <w:jc w:val="right"/>
        <w:rPr>
          <w:sz w:val="20"/>
          <w:szCs w:val="20"/>
        </w:rPr>
      </w:pPr>
    </w:p>
    <w:sectPr w:rsidR="008421EC" w:rsidRPr="00B76F54" w:rsidSect="00D825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2" w:right="927" w:bottom="1080" w:left="720" w:header="288" w:footer="8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46708" w14:textId="77777777" w:rsidR="004C697C" w:rsidRDefault="004C697C" w:rsidP="009A55A9">
      <w:r>
        <w:separator/>
      </w:r>
    </w:p>
  </w:endnote>
  <w:endnote w:type="continuationSeparator" w:id="0">
    <w:p w14:paraId="0F8DF059" w14:textId="77777777" w:rsidR="004C697C" w:rsidRDefault="004C697C" w:rsidP="009A5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0A0D2" w14:textId="77777777" w:rsidR="00FE608A" w:rsidRDefault="00FE60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40" w:type="dxa"/>
      <w:tblInd w:w="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455"/>
      <w:gridCol w:w="3118"/>
      <w:gridCol w:w="2867"/>
    </w:tblGrid>
    <w:tr w:rsidR="00134279" w:rsidRPr="00FE608A" w14:paraId="07C5A894" w14:textId="77777777" w:rsidTr="00497C05">
      <w:trPr>
        <w:trHeight w:val="60"/>
      </w:trPr>
      <w:tc>
        <w:tcPr>
          <w:tcW w:w="4455" w:type="dxa"/>
          <w:shd w:val="clear" w:color="auto" w:fill="auto"/>
        </w:tcPr>
        <w:p w14:paraId="6E4CB55C" w14:textId="77777777" w:rsidR="00134279" w:rsidRPr="00FE608A" w:rsidRDefault="00134279" w:rsidP="00A22D3E">
          <w:pPr>
            <w:pStyle w:val="Footer"/>
            <w:spacing w:before="80"/>
            <w:ind w:left="-52"/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</w:rPr>
          </w:pPr>
          <w:r w:rsidRPr="00FE608A"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</w:rPr>
            <w:t>CÔNG TY CỔ PHẦN ECOSIN</w:t>
          </w:r>
        </w:p>
      </w:tc>
      <w:tc>
        <w:tcPr>
          <w:tcW w:w="3118" w:type="dxa"/>
          <w:shd w:val="clear" w:color="auto" w:fill="auto"/>
        </w:tcPr>
        <w:p w14:paraId="0FD68934" w14:textId="77777777" w:rsidR="00134279" w:rsidRPr="00FE608A" w:rsidRDefault="00134279" w:rsidP="00A22D3E">
          <w:pPr>
            <w:pStyle w:val="Footer"/>
            <w:spacing w:before="80"/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</w:rPr>
          </w:pPr>
        </w:p>
      </w:tc>
      <w:tc>
        <w:tcPr>
          <w:tcW w:w="2867" w:type="dxa"/>
          <w:shd w:val="clear" w:color="auto" w:fill="auto"/>
        </w:tcPr>
        <w:p w14:paraId="345A5041" w14:textId="4ADF1FF2" w:rsidR="00134279" w:rsidRPr="00FE608A" w:rsidRDefault="00134279" w:rsidP="00A22D3E">
          <w:pPr>
            <w:pStyle w:val="Footer"/>
            <w:spacing w:before="80"/>
            <w:ind w:right="-33"/>
            <w:jc w:val="right"/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</w:rPr>
          </w:pPr>
          <w:r w:rsidRPr="00FE608A"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  <w:lang w:val="nl-NL"/>
            </w:rPr>
            <w:t xml:space="preserve">Trang </w:t>
          </w:r>
          <w:r w:rsidRPr="00FE608A"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  <w:lang w:val="nl-NL"/>
            </w:rPr>
            <w:fldChar w:fldCharType="begin"/>
          </w:r>
          <w:r w:rsidRPr="00FE608A"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  <w:lang w:val="nl-NL"/>
            </w:rPr>
            <w:instrText>PAGE  \* Arabic  \* MERGEFORMAT</w:instrText>
          </w:r>
          <w:r w:rsidRPr="00FE608A"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  <w:lang w:val="nl-NL"/>
            </w:rPr>
            <w:fldChar w:fldCharType="separate"/>
          </w:r>
          <w:r w:rsidR="00FD78ED" w:rsidRPr="00FE608A">
            <w:rPr>
              <w:rFonts w:ascii="Tahoma" w:hAnsi="Tahoma" w:cs="Tahoma"/>
              <w:bCs/>
              <w:i/>
              <w:iCs/>
              <w:noProof/>
              <w:color w:val="000000"/>
              <w:sz w:val="18"/>
              <w:szCs w:val="18"/>
              <w:lang w:val="nl-NL"/>
            </w:rPr>
            <w:t>1</w:t>
          </w:r>
          <w:r w:rsidRPr="00FE608A"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  <w:lang w:val="nl-NL"/>
            </w:rPr>
            <w:fldChar w:fldCharType="end"/>
          </w:r>
          <w:r w:rsidRPr="00FE608A"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  <w:lang w:val="nl-NL"/>
            </w:rPr>
            <w:t>/</w:t>
          </w:r>
          <w:r w:rsidR="000031DC" w:rsidRPr="00FE608A">
            <w:rPr>
              <w:rFonts w:ascii="Tahoma" w:hAnsi="Tahoma" w:cs="Tahoma"/>
              <w:i/>
              <w:iCs/>
              <w:color w:val="000000"/>
              <w:sz w:val="18"/>
              <w:szCs w:val="18"/>
            </w:rPr>
            <w:fldChar w:fldCharType="begin"/>
          </w:r>
          <w:r w:rsidR="000031DC" w:rsidRPr="00FE608A">
            <w:rPr>
              <w:rFonts w:ascii="Tahoma" w:hAnsi="Tahoma" w:cs="Tahoma"/>
              <w:i/>
              <w:iCs/>
              <w:color w:val="000000"/>
              <w:sz w:val="18"/>
              <w:szCs w:val="18"/>
            </w:rPr>
            <w:instrText xml:space="preserve"> NUMPAGES  \* Arabic  \* MERGEFORMAT </w:instrText>
          </w:r>
          <w:r w:rsidR="000031DC" w:rsidRPr="00FE608A">
            <w:rPr>
              <w:rFonts w:ascii="Tahoma" w:hAnsi="Tahoma" w:cs="Tahoma"/>
              <w:i/>
              <w:iCs/>
              <w:color w:val="000000"/>
              <w:sz w:val="18"/>
              <w:szCs w:val="18"/>
            </w:rPr>
            <w:fldChar w:fldCharType="separate"/>
          </w:r>
          <w:r w:rsidR="000031DC" w:rsidRPr="00FE608A">
            <w:rPr>
              <w:rFonts w:ascii="Tahoma" w:hAnsi="Tahoma" w:cs="Tahoma"/>
              <w:i/>
              <w:iCs/>
              <w:color w:val="000000"/>
              <w:sz w:val="18"/>
              <w:szCs w:val="18"/>
            </w:rPr>
            <w:t>3</w:t>
          </w:r>
          <w:r w:rsidR="000031DC" w:rsidRPr="00FE608A">
            <w:rPr>
              <w:rFonts w:ascii="Tahoma" w:hAnsi="Tahoma" w:cs="Tahoma"/>
              <w:i/>
              <w:iCs/>
              <w:color w:val="000000"/>
              <w:sz w:val="18"/>
              <w:szCs w:val="18"/>
            </w:rPr>
            <w:fldChar w:fldCharType="end"/>
          </w:r>
        </w:p>
      </w:tc>
    </w:tr>
  </w:tbl>
  <w:p w14:paraId="0ECAE580" w14:textId="77777777" w:rsidR="00134279" w:rsidRPr="004A626D" w:rsidRDefault="00134279" w:rsidP="00A22D3E">
    <w:pPr>
      <w:pStyle w:val="Footer"/>
      <w:rPr>
        <w:rFonts w:ascii="Tahoma" w:hAnsi="Tahoma" w:cs="Tahoma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75B71" w14:textId="77777777" w:rsidR="00FE608A" w:rsidRDefault="00FE6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8D461" w14:textId="77777777" w:rsidR="004C697C" w:rsidRDefault="004C697C" w:rsidP="009A55A9">
      <w:r>
        <w:separator/>
      </w:r>
    </w:p>
  </w:footnote>
  <w:footnote w:type="continuationSeparator" w:id="0">
    <w:p w14:paraId="65ADDFA1" w14:textId="77777777" w:rsidR="004C697C" w:rsidRDefault="004C697C" w:rsidP="009A5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2BE7B" w14:textId="77777777" w:rsidR="00FE608A" w:rsidRDefault="00FE60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30" w:type="dxa"/>
      <w:tblInd w:w="1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624"/>
      <w:gridCol w:w="8906"/>
    </w:tblGrid>
    <w:tr w:rsidR="00134279" w14:paraId="7F7E3F05" w14:textId="77777777" w:rsidTr="00D825B0">
      <w:trPr>
        <w:trHeight w:val="988"/>
      </w:trPr>
      <w:tc>
        <w:tcPr>
          <w:tcW w:w="1624" w:type="dxa"/>
          <w:shd w:val="clear" w:color="auto" w:fill="auto"/>
        </w:tcPr>
        <w:p w14:paraId="5AA16050" w14:textId="77777777" w:rsidR="00134279" w:rsidRDefault="00134279" w:rsidP="00BB3939">
          <w:pPr>
            <w:spacing w:before="90"/>
          </w:pPr>
          <w:r w:rsidRPr="00DB396E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9448DF7" wp14:editId="6C024669">
                <wp:simplePos x="0" y="0"/>
                <wp:positionH relativeFrom="column">
                  <wp:posOffset>-75698</wp:posOffset>
                </wp:positionH>
                <wp:positionV relativeFrom="paragraph">
                  <wp:posOffset>55880</wp:posOffset>
                </wp:positionV>
                <wp:extent cx="548640" cy="548640"/>
                <wp:effectExtent l="0" t="0" r="3810" b="3810"/>
                <wp:wrapNone/>
                <wp:docPr id="4" name="Pictur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906" w:type="dxa"/>
          <w:shd w:val="clear" w:color="auto" w:fill="auto"/>
          <w:vAlign w:val="center"/>
        </w:tcPr>
        <w:p w14:paraId="0EFAD18A" w14:textId="77777777" w:rsidR="009461DE" w:rsidRPr="00AC59FB" w:rsidRDefault="009461DE" w:rsidP="009461DE">
          <w:pPr>
            <w:keepNext/>
            <w:spacing w:line="276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r w:rsidRPr="00AC59FB">
            <w:rPr>
              <w:rFonts w:ascii="Tahoma" w:hAnsi="Tahoma" w:cs="Tahoma"/>
              <w:b/>
              <w:bCs/>
              <w:sz w:val="20"/>
              <w:szCs w:val="20"/>
            </w:rPr>
            <w:t>BM-QT-20-16</w:t>
          </w:r>
        </w:p>
        <w:p w14:paraId="1000886C" w14:textId="474558A6" w:rsidR="00134279" w:rsidRPr="00F76E0B" w:rsidRDefault="009461DE" w:rsidP="009461DE">
          <w:pPr>
            <w:spacing w:line="276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r w:rsidRPr="00AC59FB">
            <w:rPr>
              <w:rFonts w:ascii="Tahoma" w:hAnsi="Tahoma" w:cs="Tahoma"/>
              <w:b/>
              <w:bCs/>
              <w:sz w:val="20"/>
              <w:szCs w:val="20"/>
            </w:rPr>
            <w:t xml:space="preserve">PHIẾU BÀN GIAO MẪU VÀ YÊU CẦU THỬ NGHIỆM                                                </w:t>
          </w:r>
        </w:p>
      </w:tc>
    </w:tr>
  </w:tbl>
  <w:p w14:paraId="7FB15B17" w14:textId="77777777" w:rsidR="00134279" w:rsidRPr="00234FAB" w:rsidRDefault="00134279" w:rsidP="000E160B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1B09" w14:textId="77777777" w:rsidR="00FE608A" w:rsidRDefault="00FE60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326"/>
    <w:multiLevelType w:val="hybridMultilevel"/>
    <w:tmpl w:val="9FF04588"/>
    <w:lvl w:ilvl="0" w:tplc="23CC8E06">
      <w:start w:val="1"/>
      <w:numFmt w:val="decimal"/>
      <w:lvlText w:val="3.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85DD4"/>
    <w:multiLevelType w:val="multilevel"/>
    <w:tmpl w:val="C4F2EB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7B96C68"/>
    <w:multiLevelType w:val="hybridMultilevel"/>
    <w:tmpl w:val="CE1A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F6578"/>
    <w:multiLevelType w:val="hybridMultilevel"/>
    <w:tmpl w:val="AF608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854E3"/>
    <w:multiLevelType w:val="hybridMultilevel"/>
    <w:tmpl w:val="1550EAAC"/>
    <w:lvl w:ilvl="0" w:tplc="00B204D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0D0E56"/>
    <w:multiLevelType w:val="multilevel"/>
    <w:tmpl w:val="5F34CC5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04" w:hanging="1800"/>
      </w:pPr>
      <w:rPr>
        <w:rFonts w:hint="default"/>
      </w:rPr>
    </w:lvl>
  </w:abstractNum>
  <w:abstractNum w:abstractNumId="6" w15:restartNumberingAfterBreak="0">
    <w:nsid w:val="0EF27EEE"/>
    <w:multiLevelType w:val="multilevel"/>
    <w:tmpl w:val="466C0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6" w:hanging="1800"/>
      </w:pPr>
      <w:rPr>
        <w:rFonts w:hint="default"/>
      </w:rPr>
    </w:lvl>
  </w:abstractNum>
  <w:abstractNum w:abstractNumId="7" w15:restartNumberingAfterBreak="0">
    <w:nsid w:val="0FD80F5E"/>
    <w:multiLevelType w:val="hybridMultilevel"/>
    <w:tmpl w:val="7F3A7596"/>
    <w:lvl w:ilvl="0" w:tplc="AFF62590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E338D7"/>
    <w:multiLevelType w:val="hybridMultilevel"/>
    <w:tmpl w:val="A69A103A"/>
    <w:lvl w:ilvl="0" w:tplc="BDE806FA">
      <w:start w:val="5"/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  <w:b w:val="0"/>
        <w:sz w:val="22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08F784F"/>
    <w:multiLevelType w:val="hybridMultilevel"/>
    <w:tmpl w:val="9E4C30F2"/>
    <w:lvl w:ilvl="0" w:tplc="34D8A538">
      <w:start w:val="1"/>
      <w:numFmt w:val="decimal"/>
      <w:lvlText w:val="3.%1."/>
      <w:lvlJc w:val="left"/>
      <w:pPr>
        <w:ind w:left="108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06CB2"/>
    <w:multiLevelType w:val="hybridMultilevel"/>
    <w:tmpl w:val="3362A876"/>
    <w:lvl w:ilvl="0" w:tplc="9C4C79B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F76CC"/>
    <w:multiLevelType w:val="multilevel"/>
    <w:tmpl w:val="C5EA298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194821A9"/>
    <w:multiLevelType w:val="hybridMultilevel"/>
    <w:tmpl w:val="C1CE7EBC"/>
    <w:lvl w:ilvl="0" w:tplc="AFF62590">
      <w:start w:val="1"/>
      <w:numFmt w:val="decimal"/>
      <w:lvlText w:val="1.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BD463D"/>
    <w:multiLevelType w:val="hybridMultilevel"/>
    <w:tmpl w:val="7CB46222"/>
    <w:lvl w:ilvl="0" w:tplc="942CD994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23786FF7"/>
    <w:multiLevelType w:val="hybridMultilevel"/>
    <w:tmpl w:val="41E418CE"/>
    <w:lvl w:ilvl="0" w:tplc="EF72AD7E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43932"/>
    <w:multiLevelType w:val="multilevel"/>
    <w:tmpl w:val="B8FE89B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6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0C736A"/>
    <w:multiLevelType w:val="hybridMultilevel"/>
    <w:tmpl w:val="EFC8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108CC"/>
    <w:multiLevelType w:val="multilevel"/>
    <w:tmpl w:val="5058C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627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3336D00"/>
    <w:multiLevelType w:val="hybridMultilevel"/>
    <w:tmpl w:val="C72C5F98"/>
    <w:lvl w:ilvl="0" w:tplc="331064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1DA"/>
    <w:multiLevelType w:val="hybridMultilevel"/>
    <w:tmpl w:val="CE1A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E15C2"/>
    <w:multiLevelType w:val="hybridMultilevel"/>
    <w:tmpl w:val="EF38FF72"/>
    <w:lvl w:ilvl="0" w:tplc="57DE7426">
      <w:start w:val="1"/>
      <w:numFmt w:val="decimal"/>
      <w:lvlText w:val="1.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990CC1"/>
    <w:multiLevelType w:val="hybridMultilevel"/>
    <w:tmpl w:val="AF6083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64142"/>
    <w:multiLevelType w:val="hybridMultilevel"/>
    <w:tmpl w:val="AB322F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2727B4"/>
    <w:multiLevelType w:val="multilevel"/>
    <w:tmpl w:val="3A4CD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5321F1C"/>
    <w:multiLevelType w:val="multilevel"/>
    <w:tmpl w:val="CB7AB4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5625E63"/>
    <w:multiLevelType w:val="hybridMultilevel"/>
    <w:tmpl w:val="7B26E59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D563D6"/>
    <w:multiLevelType w:val="hybridMultilevel"/>
    <w:tmpl w:val="7C683414"/>
    <w:lvl w:ilvl="0" w:tplc="CA166A90">
      <w:start w:val="1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59F6035D"/>
    <w:multiLevelType w:val="hybridMultilevel"/>
    <w:tmpl w:val="A2E492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43209E5E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333310"/>
    <w:multiLevelType w:val="hybridMultilevel"/>
    <w:tmpl w:val="FF306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6D3F21"/>
    <w:multiLevelType w:val="hybridMultilevel"/>
    <w:tmpl w:val="25DE3264"/>
    <w:lvl w:ilvl="0" w:tplc="4FAE24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E33493"/>
    <w:multiLevelType w:val="hybridMultilevel"/>
    <w:tmpl w:val="4B8EE328"/>
    <w:lvl w:ilvl="0" w:tplc="AFF62590">
      <w:start w:val="1"/>
      <w:numFmt w:val="decimal"/>
      <w:lvlText w:val="1.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2354BC"/>
    <w:multiLevelType w:val="hybridMultilevel"/>
    <w:tmpl w:val="65583F92"/>
    <w:lvl w:ilvl="0" w:tplc="C8086EE0">
      <w:start w:val="1"/>
      <w:numFmt w:val="decimal"/>
      <w:lvlText w:val="4.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2C3A41"/>
    <w:multiLevelType w:val="hybridMultilevel"/>
    <w:tmpl w:val="30104A52"/>
    <w:lvl w:ilvl="0" w:tplc="4FAE24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11650F"/>
    <w:multiLevelType w:val="hybridMultilevel"/>
    <w:tmpl w:val="297A8F1C"/>
    <w:lvl w:ilvl="0" w:tplc="B3BCBE52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C664AC"/>
    <w:multiLevelType w:val="multilevel"/>
    <w:tmpl w:val="D85495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3600409"/>
    <w:multiLevelType w:val="hybridMultilevel"/>
    <w:tmpl w:val="091A9CFE"/>
    <w:lvl w:ilvl="0" w:tplc="969EB86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7A0DA4"/>
    <w:multiLevelType w:val="hybridMultilevel"/>
    <w:tmpl w:val="FF7A9192"/>
    <w:lvl w:ilvl="0" w:tplc="0108FC28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 w:val="0"/>
      </w:rPr>
    </w:lvl>
    <w:lvl w:ilvl="1" w:tplc="C9183C6E">
      <w:start w:val="1"/>
      <w:numFmt w:val="upperRoman"/>
      <w:lvlText w:val="%2."/>
      <w:lvlJc w:val="left"/>
      <w:pPr>
        <w:ind w:left="1866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766F4FD1"/>
    <w:multiLevelType w:val="multilevel"/>
    <w:tmpl w:val="9BCC8836"/>
    <w:lvl w:ilvl="0">
      <w:start w:val="1"/>
      <w:numFmt w:val="upperRoman"/>
      <w:lvlText w:val="%1."/>
      <w:lvlJc w:val="left"/>
      <w:pPr>
        <w:ind w:left="1152" w:hanging="72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8" w15:restartNumberingAfterBreak="0">
    <w:nsid w:val="768E7776"/>
    <w:multiLevelType w:val="multilevel"/>
    <w:tmpl w:val="126AB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7664B97"/>
    <w:multiLevelType w:val="multilevel"/>
    <w:tmpl w:val="C846B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9B84F93"/>
    <w:multiLevelType w:val="hybridMultilevel"/>
    <w:tmpl w:val="902C61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6C2824">
      <w:start w:val="1"/>
      <w:numFmt w:val="bullet"/>
      <w:lvlText w:val=""/>
      <w:lvlJc w:val="left"/>
      <w:pPr>
        <w:tabs>
          <w:tab w:val="num" w:pos="1170"/>
        </w:tabs>
        <w:ind w:left="1170" w:hanging="360"/>
      </w:pPr>
      <w:rPr>
        <w:rFonts w:ascii="Wingdings" w:eastAsia="Times New Roman" w:hAnsi="Wingdings" w:cs="Times New Roman" w:hint="default"/>
        <w:sz w:val="2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C73462"/>
    <w:multiLevelType w:val="hybridMultilevel"/>
    <w:tmpl w:val="BC606402"/>
    <w:lvl w:ilvl="0" w:tplc="6436C426">
      <w:start w:val="5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8"/>
  </w:num>
  <w:num w:numId="4">
    <w:abstractNumId w:val="13"/>
  </w:num>
  <w:num w:numId="5">
    <w:abstractNumId w:val="29"/>
  </w:num>
  <w:num w:numId="6">
    <w:abstractNumId w:val="32"/>
  </w:num>
  <w:num w:numId="7">
    <w:abstractNumId w:val="28"/>
  </w:num>
  <w:num w:numId="8">
    <w:abstractNumId w:val="37"/>
  </w:num>
  <w:num w:numId="9">
    <w:abstractNumId w:val="39"/>
  </w:num>
  <w:num w:numId="10">
    <w:abstractNumId w:val="19"/>
  </w:num>
  <w:num w:numId="11">
    <w:abstractNumId w:val="5"/>
  </w:num>
  <w:num w:numId="12">
    <w:abstractNumId w:val="26"/>
  </w:num>
  <w:num w:numId="13">
    <w:abstractNumId w:val="16"/>
  </w:num>
  <w:num w:numId="14">
    <w:abstractNumId w:val="24"/>
  </w:num>
  <w:num w:numId="15">
    <w:abstractNumId w:val="38"/>
  </w:num>
  <w:num w:numId="16">
    <w:abstractNumId w:val="34"/>
  </w:num>
  <w:num w:numId="17">
    <w:abstractNumId w:val="6"/>
  </w:num>
  <w:num w:numId="18">
    <w:abstractNumId w:val="1"/>
  </w:num>
  <w:num w:numId="19">
    <w:abstractNumId w:val="11"/>
  </w:num>
  <w:num w:numId="20">
    <w:abstractNumId w:val="31"/>
  </w:num>
  <w:num w:numId="21">
    <w:abstractNumId w:val="35"/>
  </w:num>
  <w:num w:numId="22">
    <w:abstractNumId w:val="41"/>
  </w:num>
  <w:num w:numId="23">
    <w:abstractNumId w:val="36"/>
  </w:num>
  <w:num w:numId="24">
    <w:abstractNumId w:val="3"/>
  </w:num>
  <w:num w:numId="25">
    <w:abstractNumId w:val="4"/>
  </w:num>
  <w:num w:numId="26">
    <w:abstractNumId w:val="12"/>
  </w:num>
  <w:num w:numId="27">
    <w:abstractNumId w:val="33"/>
  </w:num>
  <w:num w:numId="28">
    <w:abstractNumId w:val="8"/>
  </w:num>
  <w:num w:numId="29">
    <w:abstractNumId w:val="27"/>
  </w:num>
  <w:num w:numId="30">
    <w:abstractNumId w:val="40"/>
  </w:num>
  <w:num w:numId="31">
    <w:abstractNumId w:val="25"/>
  </w:num>
  <w:num w:numId="32">
    <w:abstractNumId w:val="2"/>
  </w:num>
  <w:num w:numId="33">
    <w:abstractNumId w:val="23"/>
  </w:num>
  <w:num w:numId="34">
    <w:abstractNumId w:val="17"/>
  </w:num>
  <w:num w:numId="35">
    <w:abstractNumId w:val="22"/>
  </w:num>
  <w:num w:numId="36">
    <w:abstractNumId w:val="7"/>
  </w:num>
  <w:num w:numId="37">
    <w:abstractNumId w:val="20"/>
  </w:num>
  <w:num w:numId="38">
    <w:abstractNumId w:val="30"/>
  </w:num>
  <w:num w:numId="39">
    <w:abstractNumId w:val="9"/>
  </w:num>
  <w:num w:numId="40">
    <w:abstractNumId w:val="0"/>
  </w:num>
  <w:num w:numId="41">
    <w:abstractNumId w:val="14"/>
  </w:num>
  <w:num w:numId="42">
    <w:abstractNumId w:val="2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34AE"/>
    <w:rsid w:val="000031DC"/>
    <w:rsid w:val="000073F6"/>
    <w:rsid w:val="000105C9"/>
    <w:rsid w:val="00010DFF"/>
    <w:rsid w:val="0002280B"/>
    <w:rsid w:val="00030B82"/>
    <w:rsid w:val="00031784"/>
    <w:rsid w:val="000337A5"/>
    <w:rsid w:val="0003677A"/>
    <w:rsid w:val="000468B4"/>
    <w:rsid w:val="00054683"/>
    <w:rsid w:val="000603C4"/>
    <w:rsid w:val="00066B71"/>
    <w:rsid w:val="00072C8A"/>
    <w:rsid w:val="000924E6"/>
    <w:rsid w:val="000A0703"/>
    <w:rsid w:val="000A31F5"/>
    <w:rsid w:val="000A3565"/>
    <w:rsid w:val="000A657C"/>
    <w:rsid w:val="000A71F8"/>
    <w:rsid w:val="000B0CB7"/>
    <w:rsid w:val="000B3430"/>
    <w:rsid w:val="000C2D45"/>
    <w:rsid w:val="000D4A89"/>
    <w:rsid w:val="000E1012"/>
    <w:rsid w:val="000E1596"/>
    <w:rsid w:val="000E160B"/>
    <w:rsid w:val="000E1E62"/>
    <w:rsid w:val="000E23A9"/>
    <w:rsid w:val="000E4788"/>
    <w:rsid w:val="000E5955"/>
    <w:rsid w:val="001024D1"/>
    <w:rsid w:val="001073BB"/>
    <w:rsid w:val="00112842"/>
    <w:rsid w:val="00114478"/>
    <w:rsid w:val="00115100"/>
    <w:rsid w:val="00117DED"/>
    <w:rsid w:val="00121663"/>
    <w:rsid w:val="00134279"/>
    <w:rsid w:val="001348E9"/>
    <w:rsid w:val="00144A38"/>
    <w:rsid w:val="00147F61"/>
    <w:rsid w:val="00151E98"/>
    <w:rsid w:val="00161870"/>
    <w:rsid w:val="00161BEF"/>
    <w:rsid w:val="00162E0D"/>
    <w:rsid w:val="001632E6"/>
    <w:rsid w:val="00163F3F"/>
    <w:rsid w:val="0016662F"/>
    <w:rsid w:val="00167A66"/>
    <w:rsid w:val="00167DE5"/>
    <w:rsid w:val="00171586"/>
    <w:rsid w:val="00175F49"/>
    <w:rsid w:val="0017768A"/>
    <w:rsid w:val="00192BE5"/>
    <w:rsid w:val="00194CC5"/>
    <w:rsid w:val="00196081"/>
    <w:rsid w:val="001970CB"/>
    <w:rsid w:val="001A2C37"/>
    <w:rsid w:val="001A3AF3"/>
    <w:rsid w:val="001B19E6"/>
    <w:rsid w:val="001B63C7"/>
    <w:rsid w:val="001B6EB4"/>
    <w:rsid w:val="001C436A"/>
    <w:rsid w:val="001C5E2E"/>
    <w:rsid w:val="001C6F72"/>
    <w:rsid w:val="001D0FBA"/>
    <w:rsid w:val="001D70F0"/>
    <w:rsid w:val="001E62B3"/>
    <w:rsid w:val="001E765C"/>
    <w:rsid w:val="001F0EBB"/>
    <w:rsid w:val="001F186B"/>
    <w:rsid w:val="001F46A7"/>
    <w:rsid w:val="001F6E1A"/>
    <w:rsid w:val="001F73B7"/>
    <w:rsid w:val="002022FE"/>
    <w:rsid w:val="00212B4A"/>
    <w:rsid w:val="00221DAC"/>
    <w:rsid w:val="00224067"/>
    <w:rsid w:val="00226F52"/>
    <w:rsid w:val="00227D55"/>
    <w:rsid w:val="00232C17"/>
    <w:rsid w:val="00234697"/>
    <w:rsid w:val="00234FAB"/>
    <w:rsid w:val="002419A6"/>
    <w:rsid w:val="00241D92"/>
    <w:rsid w:val="00245F8A"/>
    <w:rsid w:val="00253424"/>
    <w:rsid w:val="00272C43"/>
    <w:rsid w:val="00275A1C"/>
    <w:rsid w:val="00275C58"/>
    <w:rsid w:val="002766EB"/>
    <w:rsid w:val="00280E50"/>
    <w:rsid w:val="002834DF"/>
    <w:rsid w:val="002838EE"/>
    <w:rsid w:val="00283A55"/>
    <w:rsid w:val="00293071"/>
    <w:rsid w:val="002A2E68"/>
    <w:rsid w:val="002A4330"/>
    <w:rsid w:val="002B0759"/>
    <w:rsid w:val="002B19AA"/>
    <w:rsid w:val="002B402E"/>
    <w:rsid w:val="002B5D1B"/>
    <w:rsid w:val="002C7324"/>
    <w:rsid w:val="002D3512"/>
    <w:rsid w:val="002D557C"/>
    <w:rsid w:val="002D628E"/>
    <w:rsid w:val="002E0328"/>
    <w:rsid w:val="002E2CDB"/>
    <w:rsid w:val="002E4332"/>
    <w:rsid w:val="002E4DCD"/>
    <w:rsid w:val="002F2DFE"/>
    <w:rsid w:val="002F3869"/>
    <w:rsid w:val="003010E3"/>
    <w:rsid w:val="00302053"/>
    <w:rsid w:val="00310435"/>
    <w:rsid w:val="0031197E"/>
    <w:rsid w:val="003158FB"/>
    <w:rsid w:val="00316131"/>
    <w:rsid w:val="00317200"/>
    <w:rsid w:val="00322980"/>
    <w:rsid w:val="00324129"/>
    <w:rsid w:val="0033364C"/>
    <w:rsid w:val="0033435E"/>
    <w:rsid w:val="00341E6B"/>
    <w:rsid w:val="00345694"/>
    <w:rsid w:val="0036762A"/>
    <w:rsid w:val="00367736"/>
    <w:rsid w:val="00367E10"/>
    <w:rsid w:val="00374F1F"/>
    <w:rsid w:val="00380C40"/>
    <w:rsid w:val="003814F0"/>
    <w:rsid w:val="00385589"/>
    <w:rsid w:val="00393A29"/>
    <w:rsid w:val="003A383C"/>
    <w:rsid w:val="003B615C"/>
    <w:rsid w:val="003B7585"/>
    <w:rsid w:val="003C1F29"/>
    <w:rsid w:val="003C4197"/>
    <w:rsid w:val="003C59C7"/>
    <w:rsid w:val="003C6D00"/>
    <w:rsid w:val="003C7076"/>
    <w:rsid w:val="003D0094"/>
    <w:rsid w:val="003D1281"/>
    <w:rsid w:val="003E04DB"/>
    <w:rsid w:val="003E19DE"/>
    <w:rsid w:val="003E2762"/>
    <w:rsid w:val="003E37B5"/>
    <w:rsid w:val="003E77B4"/>
    <w:rsid w:val="003F3A9D"/>
    <w:rsid w:val="003F3B49"/>
    <w:rsid w:val="004042B4"/>
    <w:rsid w:val="004047D2"/>
    <w:rsid w:val="00414B9A"/>
    <w:rsid w:val="004246D2"/>
    <w:rsid w:val="00427686"/>
    <w:rsid w:val="00433296"/>
    <w:rsid w:val="004347DF"/>
    <w:rsid w:val="004351DA"/>
    <w:rsid w:val="004364B3"/>
    <w:rsid w:val="004370FD"/>
    <w:rsid w:val="00444829"/>
    <w:rsid w:val="00452E3E"/>
    <w:rsid w:val="004559CC"/>
    <w:rsid w:val="00455E87"/>
    <w:rsid w:val="00465706"/>
    <w:rsid w:val="00465901"/>
    <w:rsid w:val="00465C18"/>
    <w:rsid w:val="00467DB3"/>
    <w:rsid w:val="004702AA"/>
    <w:rsid w:val="00471AE2"/>
    <w:rsid w:val="00473D23"/>
    <w:rsid w:val="00481AAB"/>
    <w:rsid w:val="00481CFA"/>
    <w:rsid w:val="00484546"/>
    <w:rsid w:val="00496AC4"/>
    <w:rsid w:val="00497769"/>
    <w:rsid w:val="00497C05"/>
    <w:rsid w:val="004A1F05"/>
    <w:rsid w:val="004A626D"/>
    <w:rsid w:val="004A7F29"/>
    <w:rsid w:val="004B09E8"/>
    <w:rsid w:val="004B288B"/>
    <w:rsid w:val="004B59E3"/>
    <w:rsid w:val="004B689C"/>
    <w:rsid w:val="004C0454"/>
    <w:rsid w:val="004C154B"/>
    <w:rsid w:val="004C373B"/>
    <w:rsid w:val="004C63F0"/>
    <w:rsid w:val="004C697C"/>
    <w:rsid w:val="004D106E"/>
    <w:rsid w:val="004D1D8A"/>
    <w:rsid w:val="004E30F4"/>
    <w:rsid w:val="004F2103"/>
    <w:rsid w:val="004F57BD"/>
    <w:rsid w:val="004F60DF"/>
    <w:rsid w:val="004F799D"/>
    <w:rsid w:val="005044B0"/>
    <w:rsid w:val="00507672"/>
    <w:rsid w:val="0051030D"/>
    <w:rsid w:val="00510EEB"/>
    <w:rsid w:val="005159BC"/>
    <w:rsid w:val="00515CED"/>
    <w:rsid w:val="005200DA"/>
    <w:rsid w:val="0052101D"/>
    <w:rsid w:val="00530A59"/>
    <w:rsid w:val="005329D0"/>
    <w:rsid w:val="00536696"/>
    <w:rsid w:val="00536C25"/>
    <w:rsid w:val="005407D8"/>
    <w:rsid w:val="00545D38"/>
    <w:rsid w:val="005528C3"/>
    <w:rsid w:val="00552B74"/>
    <w:rsid w:val="00552EDF"/>
    <w:rsid w:val="0055570D"/>
    <w:rsid w:val="00561B17"/>
    <w:rsid w:val="00562FE6"/>
    <w:rsid w:val="00565541"/>
    <w:rsid w:val="0056712F"/>
    <w:rsid w:val="00570259"/>
    <w:rsid w:val="0057180E"/>
    <w:rsid w:val="00581A97"/>
    <w:rsid w:val="00586AA8"/>
    <w:rsid w:val="00587C01"/>
    <w:rsid w:val="005902DD"/>
    <w:rsid w:val="00593B3B"/>
    <w:rsid w:val="005A1D63"/>
    <w:rsid w:val="005A4B95"/>
    <w:rsid w:val="005B01FA"/>
    <w:rsid w:val="005B1895"/>
    <w:rsid w:val="005B1AE3"/>
    <w:rsid w:val="005B2373"/>
    <w:rsid w:val="005C4F8F"/>
    <w:rsid w:val="005D0514"/>
    <w:rsid w:val="005D67F8"/>
    <w:rsid w:val="005E0EEB"/>
    <w:rsid w:val="005E5FDA"/>
    <w:rsid w:val="005F3C31"/>
    <w:rsid w:val="005F6707"/>
    <w:rsid w:val="005F7A9A"/>
    <w:rsid w:val="005F7C33"/>
    <w:rsid w:val="006024CE"/>
    <w:rsid w:val="00613A44"/>
    <w:rsid w:val="0061468D"/>
    <w:rsid w:val="006206B6"/>
    <w:rsid w:val="00625FD2"/>
    <w:rsid w:val="006402BF"/>
    <w:rsid w:val="0064293D"/>
    <w:rsid w:val="00646492"/>
    <w:rsid w:val="0065113E"/>
    <w:rsid w:val="006511A2"/>
    <w:rsid w:val="006559A0"/>
    <w:rsid w:val="00666FBF"/>
    <w:rsid w:val="00674039"/>
    <w:rsid w:val="00676798"/>
    <w:rsid w:val="0068040D"/>
    <w:rsid w:val="0068284B"/>
    <w:rsid w:val="00687A18"/>
    <w:rsid w:val="006A7F51"/>
    <w:rsid w:val="006B1415"/>
    <w:rsid w:val="006B3D04"/>
    <w:rsid w:val="006B57F8"/>
    <w:rsid w:val="006C371D"/>
    <w:rsid w:val="006C6C0B"/>
    <w:rsid w:val="006C72EC"/>
    <w:rsid w:val="006D0463"/>
    <w:rsid w:val="006D06B6"/>
    <w:rsid w:val="006D246F"/>
    <w:rsid w:val="006E04DB"/>
    <w:rsid w:val="006E138B"/>
    <w:rsid w:val="006E607D"/>
    <w:rsid w:val="006E7B5E"/>
    <w:rsid w:val="006F0575"/>
    <w:rsid w:val="006F718A"/>
    <w:rsid w:val="00700373"/>
    <w:rsid w:val="00700C03"/>
    <w:rsid w:val="007054B6"/>
    <w:rsid w:val="0070722D"/>
    <w:rsid w:val="007144E0"/>
    <w:rsid w:val="00717509"/>
    <w:rsid w:val="007239BB"/>
    <w:rsid w:val="00723B40"/>
    <w:rsid w:val="00725DEC"/>
    <w:rsid w:val="00726724"/>
    <w:rsid w:val="00730B74"/>
    <w:rsid w:val="0073324E"/>
    <w:rsid w:val="0073737A"/>
    <w:rsid w:val="00741A12"/>
    <w:rsid w:val="00743219"/>
    <w:rsid w:val="00755801"/>
    <w:rsid w:val="0075660E"/>
    <w:rsid w:val="00756EFA"/>
    <w:rsid w:val="00760117"/>
    <w:rsid w:val="007606B0"/>
    <w:rsid w:val="00764851"/>
    <w:rsid w:val="007723CC"/>
    <w:rsid w:val="00777C8B"/>
    <w:rsid w:val="00780B4D"/>
    <w:rsid w:val="00787663"/>
    <w:rsid w:val="0079081C"/>
    <w:rsid w:val="007919AC"/>
    <w:rsid w:val="00792963"/>
    <w:rsid w:val="00792CD6"/>
    <w:rsid w:val="00794CE1"/>
    <w:rsid w:val="007A4209"/>
    <w:rsid w:val="007A47B3"/>
    <w:rsid w:val="007B078E"/>
    <w:rsid w:val="007B1132"/>
    <w:rsid w:val="007B445C"/>
    <w:rsid w:val="007B58B6"/>
    <w:rsid w:val="007B749B"/>
    <w:rsid w:val="007C39CE"/>
    <w:rsid w:val="007D0E53"/>
    <w:rsid w:val="007D30E0"/>
    <w:rsid w:val="007F1871"/>
    <w:rsid w:val="007F6A7B"/>
    <w:rsid w:val="00801D46"/>
    <w:rsid w:val="00803465"/>
    <w:rsid w:val="00807DDD"/>
    <w:rsid w:val="008111CE"/>
    <w:rsid w:val="00812EA8"/>
    <w:rsid w:val="00813ED5"/>
    <w:rsid w:val="00817DAE"/>
    <w:rsid w:val="0082167A"/>
    <w:rsid w:val="008251EE"/>
    <w:rsid w:val="00834893"/>
    <w:rsid w:val="00834E8B"/>
    <w:rsid w:val="00836288"/>
    <w:rsid w:val="008366D8"/>
    <w:rsid w:val="00840540"/>
    <w:rsid w:val="00841735"/>
    <w:rsid w:val="008421EC"/>
    <w:rsid w:val="00847DA0"/>
    <w:rsid w:val="00851A63"/>
    <w:rsid w:val="00853CF5"/>
    <w:rsid w:val="00865BC2"/>
    <w:rsid w:val="00870F4B"/>
    <w:rsid w:val="008758AA"/>
    <w:rsid w:val="00876852"/>
    <w:rsid w:val="00881E81"/>
    <w:rsid w:val="00882415"/>
    <w:rsid w:val="00883364"/>
    <w:rsid w:val="00884B6C"/>
    <w:rsid w:val="00887FB4"/>
    <w:rsid w:val="00895B1C"/>
    <w:rsid w:val="00896077"/>
    <w:rsid w:val="008A3D85"/>
    <w:rsid w:val="008B508C"/>
    <w:rsid w:val="008C0CCF"/>
    <w:rsid w:val="008C115D"/>
    <w:rsid w:val="008D1ADD"/>
    <w:rsid w:val="008D290D"/>
    <w:rsid w:val="008D4079"/>
    <w:rsid w:val="008E1863"/>
    <w:rsid w:val="008E6FEA"/>
    <w:rsid w:val="008F2146"/>
    <w:rsid w:val="008F63EC"/>
    <w:rsid w:val="008F6AF4"/>
    <w:rsid w:val="00910512"/>
    <w:rsid w:val="00917B62"/>
    <w:rsid w:val="00917EED"/>
    <w:rsid w:val="00923AAF"/>
    <w:rsid w:val="00932045"/>
    <w:rsid w:val="009355B6"/>
    <w:rsid w:val="0094377E"/>
    <w:rsid w:val="00944CB3"/>
    <w:rsid w:val="00945041"/>
    <w:rsid w:val="009461DE"/>
    <w:rsid w:val="00951819"/>
    <w:rsid w:val="00965EF7"/>
    <w:rsid w:val="00966538"/>
    <w:rsid w:val="009720CF"/>
    <w:rsid w:val="00976532"/>
    <w:rsid w:val="00981518"/>
    <w:rsid w:val="0098588B"/>
    <w:rsid w:val="009A55A9"/>
    <w:rsid w:val="009B1F6F"/>
    <w:rsid w:val="009D2014"/>
    <w:rsid w:val="009D2240"/>
    <w:rsid w:val="009D7A0E"/>
    <w:rsid w:val="009E0373"/>
    <w:rsid w:val="009E147C"/>
    <w:rsid w:val="009E2CFE"/>
    <w:rsid w:val="009E327D"/>
    <w:rsid w:val="009E3BA5"/>
    <w:rsid w:val="009E48C8"/>
    <w:rsid w:val="009E59A9"/>
    <w:rsid w:val="009E6032"/>
    <w:rsid w:val="009E6EBD"/>
    <w:rsid w:val="009F6683"/>
    <w:rsid w:val="00A0077F"/>
    <w:rsid w:val="00A00A76"/>
    <w:rsid w:val="00A00E55"/>
    <w:rsid w:val="00A01522"/>
    <w:rsid w:val="00A06DD3"/>
    <w:rsid w:val="00A144AC"/>
    <w:rsid w:val="00A167BC"/>
    <w:rsid w:val="00A222AF"/>
    <w:rsid w:val="00A22D3E"/>
    <w:rsid w:val="00A23411"/>
    <w:rsid w:val="00A26436"/>
    <w:rsid w:val="00A34C0C"/>
    <w:rsid w:val="00A36F04"/>
    <w:rsid w:val="00A440A4"/>
    <w:rsid w:val="00A503E7"/>
    <w:rsid w:val="00A519B1"/>
    <w:rsid w:val="00A52A9C"/>
    <w:rsid w:val="00A57480"/>
    <w:rsid w:val="00A577B4"/>
    <w:rsid w:val="00A57D99"/>
    <w:rsid w:val="00A63D18"/>
    <w:rsid w:val="00A6581D"/>
    <w:rsid w:val="00A8336C"/>
    <w:rsid w:val="00A8347F"/>
    <w:rsid w:val="00AA391E"/>
    <w:rsid w:val="00AB0676"/>
    <w:rsid w:val="00AB0DD0"/>
    <w:rsid w:val="00AB5FDE"/>
    <w:rsid w:val="00AC54AD"/>
    <w:rsid w:val="00AC5634"/>
    <w:rsid w:val="00AC59FB"/>
    <w:rsid w:val="00AC72DC"/>
    <w:rsid w:val="00AC7CB9"/>
    <w:rsid w:val="00AD165C"/>
    <w:rsid w:val="00AD44DA"/>
    <w:rsid w:val="00AD4D81"/>
    <w:rsid w:val="00AE598A"/>
    <w:rsid w:val="00AE7CD2"/>
    <w:rsid w:val="00AF5D30"/>
    <w:rsid w:val="00B021BC"/>
    <w:rsid w:val="00B105B3"/>
    <w:rsid w:val="00B137B7"/>
    <w:rsid w:val="00B14FB9"/>
    <w:rsid w:val="00B1715B"/>
    <w:rsid w:val="00B17D36"/>
    <w:rsid w:val="00B26EB0"/>
    <w:rsid w:val="00B30476"/>
    <w:rsid w:val="00B30F86"/>
    <w:rsid w:val="00B34907"/>
    <w:rsid w:val="00B35B1C"/>
    <w:rsid w:val="00B51067"/>
    <w:rsid w:val="00B518F6"/>
    <w:rsid w:val="00B519F3"/>
    <w:rsid w:val="00B61CC8"/>
    <w:rsid w:val="00B63ED4"/>
    <w:rsid w:val="00B650D6"/>
    <w:rsid w:val="00B71996"/>
    <w:rsid w:val="00B742AE"/>
    <w:rsid w:val="00B76F54"/>
    <w:rsid w:val="00B86CBC"/>
    <w:rsid w:val="00B86EFC"/>
    <w:rsid w:val="00BA423A"/>
    <w:rsid w:val="00BA4429"/>
    <w:rsid w:val="00BA74B9"/>
    <w:rsid w:val="00BB3939"/>
    <w:rsid w:val="00BB53E5"/>
    <w:rsid w:val="00BB7D79"/>
    <w:rsid w:val="00BC0EDD"/>
    <w:rsid w:val="00BC0F50"/>
    <w:rsid w:val="00BC18A9"/>
    <w:rsid w:val="00BC18F3"/>
    <w:rsid w:val="00BC785D"/>
    <w:rsid w:val="00BD4DE2"/>
    <w:rsid w:val="00BE7887"/>
    <w:rsid w:val="00BF4580"/>
    <w:rsid w:val="00BF7F18"/>
    <w:rsid w:val="00C00C15"/>
    <w:rsid w:val="00C04C00"/>
    <w:rsid w:val="00C050AF"/>
    <w:rsid w:val="00C068C1"/>
    <w:rsid w:val="00C11BA5"/>
    <w:rsid w:val="00C17E4B"/>
    <w:rsid w:val="00C26DC6"/>
    <w:rsid w:val="00C31008"/>
    <w:rsid w:val="00C45F27"/>
    <w:rsid w:val="00C4754F"/>
    <w:rsid w:val="00C4789B"/>
    <w:rsid w:val="00C528B9"/>
    <w:rsid w:val="00C54294"/>
    <w:rsid w:val="00C63E17"/>
    <w:rsid w:val="00C71C46"/>
    <w:rsid w:val="00C76513"/>
    <w:rsid w:val="00C77AEB"/>
    <w:rsid w:val="00C80DEE"/>
    <w:rsid w:val="00C85DCF"/>
    <w:rsid w:val="00C924BF"/>
    <w:rsid w:val="00C94AA6"/>
    <w:rsid w:val="00CA0526"/>
    <w:rsid w:val="00CA0A32"/>
    <w:rsid w:val="00CA5A78"/>
    <w:rsid w:val="00CB0AC8"/>
    <w:rsid w:val="00CB1D97"/>
    <w:rsid w:val="00CB24CE"/>
    <w:rsid w:val="00CC1335"/>
    <w:rsid w:val="00CC4E71"/>
    <w:rsid w:val="00CC5591"/>
    <w:rsid w:val="00CC6103"/>
    <w:rsid w:val="00CD34AE"/>
    <w:rsid w:val="00CD45E2"/>
    <w:rsid w:val="00CD503B"/>
    <w:rsid w:val="00CD5539"/>
    <w:rsid w:val="00CD5957"/>
    <w:rsid w:val="00CE111C"/>
    <w:rsid w:val="00CE1FE1"/>
    <w:rsid w:val="00CE28F7"/>
    <w:rsid w:val="00CE2C0C"/>
    <w:rsid w:val="00D0204E"/>
    <w:rsid w:val="00D03163"/>
    <w:rsid w:val="00D031A4"/>
    <w:rsid w:val="00D04F91"/>
    <w:rsid w:val="00D16024"/>
    <w:rsid w:val="00D165CF"/>
    <w:rsid w:val="00D17FF6"/>
    <w:rsid w:val="00D21C99"/>
    <w:rsid w:val="00D23D45"/>
    <w:rsid w:val="00D245AA"/>
    <w:rsid w:val="00D26A90"/>
    <w:rsid w:val="00D27B25"/>
    <w:rsid w:val="00D3438B"/>
    <w:rsid w:val="00D35CCF"/>
    <w:rsid w:val="00D379EB"/>
    <w:rsid w:val="00D55DBF"/>
    <w:rsid w:val="00D57D8D"/>
    <w:rsid w:val="00D6067C"/>
    <w:rsid w:val="00D61B98"/>
    <w:rsid w:val="00D61C78"/>
    <w:rsid w:val="00D62602"/>
    <w:rsid w:val="00D63773"/>
    <w:rsid w:val="00D66CA4"/>
    <w:rsid w:val="00D67892"/>
    <w:rsid w:val="00D77D33"/>
    <w:rsid w:val="00D80FEB"/>
    <w:rsid w:val="00D825B0"/>
    <w:rsid w:val="00D82A5B"/>
    <w:rsid w:val="00D84CD8"/>
    <w:rsid w:val="00D85774"/>
    <w:rsid w:val="00D858CA"/>
    <w:rsid w:val="00D8620A"/>
    <w:rsid w:val="00D9266F"/>
    <w:rsid w:val="00D96BF1"/>
    <w:rsid w:val="00DA4477"/>
    <w:rsid w:val="00DA60DD"/>
    <w:rsid w:val="00DA6518"/>
    <w:rsid w:val="00DB4866"/>
    <w:rsid w:val="00DB6A31"/>
    <w:rsid w:val="00DB7227"/>
    <w:rsid w:val="00DC0192"/>
    <w:rsid w:val="00DC288E"/>
    <w:rsid w:val="00DC742A"/>
    <w:rsid w:val="00DD06C7"/>
    <w:rsid w:val="00DD25AF"/>
    <w:rsid w:val="00DD2DED"/>
    <w:rsid w:val="00DF0040"/>
    <w:rsid w:val="00DF1848"/>
    <w:rsid w:val="00DF1BD5"/>
    <w:rsid w:val="00DF1EA1"/>
    <w:rsid w:val="00DF51BF"/>
    <w:rsid w:val="00DF6DD8"/>
    <w:rsid w:val="00E01A4A"/>
    <w:rsid w:val="00E02A6C"/>
    <w:rsid w:val="00E10697"/>
    <w:rsid w:val="00E116D5"/>
    <w:rsid w:val="00E11AE0"/>
    <w:rsid w:val="00E13BF0"/>
    <w:rsid w:val="00E20769"/>
    <w:rsid w:val="00E23989"/>
    <w:rsid w:val="00E25927"/>
    <w:rsid w:val="00E260D4"/>
    <w:rsid w:val="00E318FC"/>
    <w:rsid w:val="00E328BA"/>
    <w:rsid w:val="00E328BF"/>
    <w:rsid w:val="00E4009D"/>
    <w:rsid w:val="00E41464"/>
    <w:rsid w:val="00E453A5"/>
    <w:rsid w:val="00E4584A"/>
    <w:rsid w:val="00E516B2"/>
    <w:rsid w:val="00E60684"/>
    <w:rsid w:val="00E6082C"/>
    <w:rsid w:val="00E63C33"/>
    <w:rsid w:val="00E64A74"/>
    <w:rsid w:val="00E71EF5"/>
    <w:rsid w:val="00E72744"/>
    <w:rsid w:val="00E7424F"/>
    <w:rsid w:val="00E8213C"/>
    <w:rsid w:val="00E83F2B"/>
    <w:rsid w:val="00E917FF"/>
    <w:rsid w:val="00E97799"/>
    <w:rsid w:val="00EA5BAE"/>
    <w:rsid w:val="00EA5EF0"/>
    <w:rsid w:val="00EA6B70"/>
    <w:rsid w:val="00EB2871"/>
    <w:rsid w:val="00EB2E5E"/>
    <w:rsid w:val="00EB4CB8"/>
    <w:rsid w:val="00ED35FE"/>
    <w:rsid w:val="00ED5FCF"/>
    <w:rsid w:val="00ED6860"/>
    <w:rsid w:val="00ED75F2"/>
    <w:rsid w:val="00EE2ED7"/>
    <w:rsid w:val="00EE52E4"/>
    <w:rsid w:val="00EE6710"/>
    <w:rsid w:val="00EF6A5C"/>
    <w:rsid w:val="00F07610"/>
    <w:rsid w:val="00F10F43"/>
    <w:rsid w:val="00F26961"/>
    <w:rsid w:val="00F269CC"/>
    <w:rsid w:val="00F357E2"/>
    <w:rsid w:val="00F36D17"/>
    <w:rsid w:val="00F377B5"/>
    <w:rsid w:val="00F408EA"/>
    <w:rsid w:val="00F42F04"/>
    <w:rsid w:val="00F5221E"/>
    <w:rsid w:val="00F5402F"/>
    <w:rsid w:val="00F55D52"/>
    <w:rsid w:val="00F5612C"/>
    <w:rsid w:val="00F5751C"/>
    <w:rsid w:val="00F6014E"/>
    <w:rsid w:val="00F651D0"/>
    <w:rsid w:val="00F65A79"/>
    <w:rsid w:val="00F703E2"/>
    <w:rsid w:val="00F7131D"/>
    <w:rsid w:val="00F727D1"/>
    <w:rsid w:val="00F76E0B"/>
    <w:rsid w:val="00F7731A"/>
    <w:rsid w:val="00F82C28"/>
    <w:rsid w:val="00F86FFB"/>
    <w:rsid w:val="00F91A8D"/>
    <w:rsid w:val="00F91DD3"/>
    <w:rsid w:val="00F92E03"/>
    <w:rsid w:val="00F92E4E"/>
    <w:rsid w:val="00F935FA"/>
    <w:rsid w:val="00FA3D35"/>
    <w:rsid w:val="00FA5CA2"/>
    <w:rsid w:val="00FA704A"/>
    <w:rsid w:val="00FB042A"/>
    <w:rsid w:val="00FB1949"/>
    <w:rsid w:val="00FC0196"/>
    <w:rsid w:val="00FC2998"/>
    <w:rsid w:val="00FD1CF1"/>
    <w:rsid w:val="00FD50A7"/>
    <w:rsid w:val="00FD56F2"/>
    <w:rsid w:val="00FD58E2"/>
    <w:rsid w:val="00FD653E"/>
    <w:rsid w:val="00FD78ED"/>
    <w:rsid w:val="00FE608A"/>
    <w:rsid w:val="00FE6E40"/>
    <w:rsid w:val="00FF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6E15F"/>
  <w15:docId w15:val="{84E5ECDB-3004-F541-BA2E-2FA60104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8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8B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468B4"/>
  </w:style>
  <w:style w:type="paragraph" w:styleId="Footer">
    <w:name w:val="footer"/>
    <w:basedOn w:val="Normal"/>
    <w:link w:val="FooterChar"/>
    <w:uiPriority w:val="99"/>
    <w:unhideWhenUsed/>
    <w:qFormat/>
    <w:rsid w:val="000468B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468B4"/>
  </w:style>
  <w:style w:type="table" w:styleId="TableGrid">
    <w:name w:val="Table Grid"/>
    <w:basedOn w:val="TableNormal"/>
    <w:uiPriority w:val="59"/>
    <w:rsid w:val="000468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8B4"/>
    <w:pPr>
      <w:ind w:left="720"/>
      <w:contextualSpacing/>
    </w:pPr>
  </w:style>
  <w:style w:type="paragraph" w:styleId="BodyText">
    <w:name w:val="Body Text"/>
    <w:basedOn w:val="Normal"/>
    <w:link w:val="BodyTextChar1"/>
    <w:rsid w:val="000468B4"/>
    <w:pPr>
      <w:spacing w:before="60" w:after="60" w:line="264" w:lineRule="auto"/>
      <w:jc w:val="both"/>
    </w:pPr>
    <w:rPr>
      <w:rFonts w:eastAsia="PMingLiU"/>
      <w:sz w:val="28"/>
      <w:szCs w:val="20"/>
    </w:rPr>
  </w:style>
  <w:style w:type="character" w:customStyle="1" w:styleId="BodyTextChar">
    <w:name w:val="Body Text Char"/>
    <w:basedOn w:val="DefaultParagraphFont"/>
    <w:uiPriority w:val="99"/>
    <w:semiHidden/>
    <w:rsid w:val="000468B4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1">
    <w:name w:val="Body Text Char1"/>
    <w:link w:val="BodyText"/>
    <w:locked/>
    <w:rsid w:val="000468B4"/>
    <w:rPr>
      <w:rFonts w:ascii="Times New Roman" w:eastAsia="PMingLiU" w:hAnsi="Times New Roman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8B4"/>
    <w:rPr>
      <w:rFonts w:ascii="Tahoma" w:eastAsia="Times New Roman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D031A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styleId="PageNumber">
    <w:name w:val="page number"/>
    <w:rsid w:val="00DC7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4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C6811-8196-4727-978C-7F5A2066A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4TECH</dc:creator>
  <cp:lastModifiedBy>HUYMANH COMPUTER</cp:lastModifiedBy>
  <cp:revision>463</cp:revision>
  <cp:lastPrinted>2025-06-17T07:40:00Z</cp:lastPrinted>
  <dcterms:created xsi:type="dcterms:W3CDTF">2025-02-12T08:53:00Z</dcterms:created>
  <dcterms:modified xsi:type="dcterms:W3CDTF">2025-09-26T15:19:00Z</dcterms:modified>
</cp:coreProperties>
</file>