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sources</w:t>
      </w:r>
    </w:p>
    <w:p>
      <w:r>
        <w:t>DRAFT FOR REVIEW / BẢN NHÁP ĐỂ RÀ SOÁT</w:t>
      </w:r>
    </w:p>
    <w:p>
      <w:r>
        <w:t>Review of the acceptance documentation indicates that the valve dossier is missing an HSE certificate and the order for it has not been placed.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The valve dossier requires an HSE certificate and has not yet been ordered.</w:t>
            </w:r>
          </w:p>
        </w:tc>
        <w:tc>
          <w:tcPr>
            <w:tcW w:type="dxa" w:w="2880"/>
          </w:tcPr>
          <w:p>
            <w:r>
              <w:t>src_01m4y78v5nz9xz44psr0vhdvnk / brief.docx#paragraph:1</w:t>
            </w:r>
          </w:p>
        </w:tc>
        <w:tc>
          <w:tcPr>
            <w:tcW w:type="dxa" w:w="2880"/>
          </w:tcPr>
          <w:p>
            <w:r>
              <w:t>SYNTHETIC ACCEPTANCE: Hồ sơ van cần chứng chỉ HSE. Chưa đặt hàng.</w:t>
            </w:r>
          </w:p>
        </w:tc>
      </w:tr>
    </w:tbl>
    <w:p>
      <w:pPr>
        <w:pStyle w:val="Heading1"/>
      </w:pPr>
      <w:r>
        <w:t>Limitations / Giới hạn</w:t>
      </w:r>
    </w:p>
    <w:p>
      <w:r>
        <w:t>Only one source was provided; no additional documentation available to verify status or identify other missing certificates.</w:t>
      </w:r>
    </w:p>
    <w:p>
      <w:pPr>
        <w:pStyle w:val="Heading1"/>
      </w:pPr>
      <w:r>
        <w:t>Source manifest</w:t>
      </w:r>
    </w:p>
    <w:p>
      <w:r>
        <w:t>src_01m4y78v5nz9xz44psr0vhdvnk | acceptance.zip | SHA-256 81d0d432ab87d73f7a6896e8b47de59596d6683a457ffa0ba1d65b42037079bf | internal | mock=False</w:t>
      </w:r>
    </w:p>
    <w:p>
      <w:r>
        <w:t>Manifest SHA-256: 7d09bbe3c4f582ac557039ec7b811b9ad3d606e164b5dd5ea9b2993e3b786c7f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