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7A5E7" w14:textId="77777777" w:rsidR="00603247" w:rsidRDefault="00603247" w:rsidP="00272BF0">
      <w:pPr>
        <w:spacing w:line="276" w:lineRule="auto"/>
        <w:rPr>
          <w:rFonts w:ascii="Arial" w:hAnsi="Arial" w:cs="Arial"/>
        </w:rPr>
      </w:pPr>
      <w:r w:rsidRPr="00603247">
        <w:rPr>
          <w:rFonts w:ascii="Arial" w:hAnsi="Arial" w:cs="Arial"/>
        </w:rPr>
        <w:t>1. What is the difference between</w:t>
      </w:r>
      <w:r w:rsidRPr="00603247">
        <w:rPr>
          <w:rFonts w:ascii="Arial" w:hAnsi="Arial" w:cs="Arial"/>
        </w:rPr>
        <w:br/>
        <w:t>• A Composite value Primary Key?</w:t>
      </w:r>
      <w:r w:rsidRPr="00603247">
        <w:rPr>
          <w:rFonts w:ascii="Arial" w:hAnsi="Arial" w:cs="Arial"/>
        </w:rPr>
        <w:br/>
        <w:t>• A Surrogate value Primary Key?</w:t>
      </w:r>
    </w:p>
    <w:p w14:paraId="3A4107CF" w14:textId="77777777" w:rsidR="001D3A96" w:rsidRDefault="001D3A96" w:rsidP="00272BF0">
      <w:pPr>
        <w:spacing w:line="276" w:lineRule="auto"/>
        <w:rPr>
          <w:rFonts w:ascii="Arial" w:hAnsi="Arial" w:cs="Arial"/>
        </w:rPr>
      </w:pPr>
    </w:p>
    <w:p w14:paraId="59E82AF7" w14:textId="77777777" w:rsidR="00A12CC8" w:rsidRDefault="00A12CC8" w:rsidP="00272BF0">
      <w:pPr>
        <w:spacing w:line="276" w:lineRule="auto"/>
        <w:rPr>
          <w:rFonts w:ascii="Arial" w:hAnsi="Arial" w:cs="Arial"/>
        </w:rPr>
      </w:pPr>
      <w:r>
        <w:rPr>
          <w:rFonts w:ascii="Arial" w:hAnsi="Arial" w:cs="Arial"/>
        </w:rPr>
        <w:t>A composite key is a</w:t>
      </w:r>
      <w:r w:rsidRPr="00A12CC8">
        <w:rPr>
          <w:rFonts w:ascii="Arial" w:hAnsi="Arial" w:cs="Arial"/>
        </w:rPr>
        <w:t xml:space="preserve"> primary key that consists of two or more columns used together to</w:t>
      </w:r>
      <w:r>
        <w:rPr>
          <w:rFonts w:ascii="Arial" w:hAnsi="Arial" w:cs="Arial"/>
        </w:rPr>
        <w:t xml:space="preserve"> </w:t>
      </w:r>
      <w:r w:rsidRPr="00A12CC8">
        <w:rPr>
          <w:rFonts w:ascii="Arial" w:hAnsi="Arial" w:cs="Arial"/>
        </w:rPr>
        <w:t>uniquely identify a record in a table.</w:t>
      </w:r>
    </w:p>
    <w:p w14:paraId="15DAD2D0" w14:textId="77777777" w:rsidR="00272BF0" w:rsidRDefault="00A12CC8" w:rsidP="00272BF0">
      <w:pPr>
        <w:spacing w:line="276" w:lineRule="auto"/>
        <w:rPr>
          <w:rFonts w:ascii="Arial" w:hAnsi="Arial" w:cs="Arial"/>
        </w:rPr>
      </w:pPr>
      <w:r>
        <w:rPr>
          <w:rFonts w:ascii="Arial" w:hAnsi="Arial" w:cs="Arial"/>
        </w:rPr>
        <w:t>A surrogate key is a primary key t</w:t>
      </w:r>
      <w:r w:rsidR="00272BF0">
        <w:rPr>
          <w:rFonts w:ascii="Arial" w:hAnsi="Arial" w:cs="Arial"/>
        </w:rPr>
        <w:t xml:space="preserve">hat have artificial / meaningless values. </w:t>
      </w:r>
      <w:r w:rsidR="00272BF0" w:rsidRPr="00272BF0">
        <w:rPr>
          <w:rFonts w:ascii="Arial" w:hAnsi="Arial" w:cs="Arial"/>
        </w:rPr>
        <w:t>Typically, it is an auto-incremented number or a UUID.</w:t>
      </w:r>
    </w:p>
    <w:p w14:paraId="2C26801C" w14:textId="77777777" w:rsidR="00272BF0" w:rsidRDefault="00603247" w:rsidP="00272BF0">
      <w:pPr>
        <w:spacing w:line="276" w:lineRule="auto"/>
        <w:rPr>
          <w:rFonts w:ascii="Arial" w:hAnsi="Arial" w:cs="Arial"/>
        </w:rPr>
      </w:pPr>
      <w:r w:rsidRPr="00603247">
        <w:rPr>
          <w:rFonts w:ascii="Arial" w:hAnsi="Arial" w:cs="Arial"/>
        </w:rPr>
        <w:br/>
        <w:t>2. An Anonymous Block is an un-stored block. It is not named.</w:t>
      </w:r>
      <w:r w:rsidRPr="00603247">
        <w:rPr>
          <w:rFonts w:ascii="Arial" w:hAnsi="Arial" w:cs="Arial"/>
        </w:rPr>
        <w:br/>
        <w:t>A Stored Procedure Block is named block. It is stored in the database.</w:t>
      </w:r>
      <w:r w:rsidRPr="00603247">
        <w:rPr>
          <w:rFonts w:ascii="Arial" w:hAnsi="Arial" w:cs="Arial"/>
        </w:rPr>
        <w:br/>
        <w:t>a. Which Block is written for use-once purposes?</w:t>
      </w:r>
      <w:r w:rsidR="00272BF0">
        <w:rPr>
          <w:rFonts w:ascii="Arial" w:hAnsi="Arial" w:cs="Arial"/>
        </w:rPr>
        <w:t xml:space="preserve"> </w:t>
      </w:r>
    </w:p>
    <w:p w14:paraId="1F333BB7" w14:textId="77777777" w:rsidR="00272BF0" w:rsidRDefault="00272BF0" w:rsidP="00272BF0">
      <w:pPr>
        <w:spacing w:line="276" w:lineRule="auto"/>
        <w:rPr>
          <w:rFonts w:ascii="Arial" w:hAnsi="Arial" w:cs="Arial"/>
        </w:rPr>
      </w:pPr>
      <w:r>
        <w:rPr>
          <w:rFonts w:ascii="Arial" w:hAnsi="Arial" w:cs="Arial"/>
        </w:rPr>
        <w:t>Anonymous Block</w:t>
      </w:r>
      <w:r w:rsidR="00603247" w:rsidRPr="00603247">
        <w:rPr>
          <w:rFonts w:ascii="Arial" w:hAnsi="Arial" w:cs="Arial"/>
        </w:rPr>
        <w:br/>
        <w:t>b. Which Block is written for re-use?</w:t>
      </w:r>
    </w:p>
    <w:p w14:paraId="56C3D955" w14:textId="77777777" w:rsidR="00272BF0" w:rsidRDefault="00272BF0" w:rsidP="00272BF0">
      <w:pPr>
        <w:spacing w:line="276" w:lineRule="auto"/>
        <w:rPr>
          <w:rFonts w:ascii="Arial" w:hAnsi="Arial" w:cs="Arial"/>
        </w:rPr>
      </w:pPr>
      <w:r>
        <w:rPr>
          <w:rFonts w:ascii="Arial" w:hAnsi="Arial" w:cs="Arial"/>
        </w:rPr>
        <w:t>Store Procedure</w:t>
      </w:r>
      <w:r w:rsidR="00603247" w:rsidRPr="00603247">
        <w:rPr>
          <w:rFonts w:ascii="Arial" w:hAnsi="Arial" w:cs="Arial"/>
        </w:rPr>
        <w:br/>
        <w:t>c. Can an Anonymous Blocks have parameters?</w:t>
      </w:r>
    </w:p>
    <w:p w14:paraId="2B6CE188" w14:textId="77777777" w:rsidR="00272BF0" w:rsidRDefault="00272BF0" w:rsidP="00272BF0">
      <w:pPr>
        <w:spacing w:line="276" w:lineRule="auto"/>
        <w:rPr>
          <w:rFonts w:ascii="Arial" w:hAnsi="Arial" w:cs="Arial"/>
        </w:rPr>
      </w:pPr>
      <w:r>
        <w:rPr>
          <w:rFonts w:ascii="Arial" w:hAnsi="Arial" w:cs="Arial"/>
        </w:rPr>
        <w:t>No</w:t>
      </w:r>
      <w:r w:rsidR="00603247" w:rsidRPr="00603247">
        <w:rPr>
          <w:rFonts w:ascii="Arial" w:hAnsi="Arial" w:cs="Arial"/>
        </w:rPr>
        <w:br/>
        <w:t>d. Can an Anonymous Block call a Stored Procedure?</w:t>
      </w:r>
    </w:p>
    <w:p w14:paraId="47661DCB" w14:textId="77777777" w:rsidR="00272BF0" w:rsidRDefault="00272BF0" w:rsidP="00272BF0">
      <w:pPr>
        <w:spacing w:line="276" w:lineRule="auto"/>
        <w:rPr>
          <w:rFonts w:ascii="Arial" w:hAnsi="Arial" w:cs="Arial"/>
        </w:rPr>
      </w:pPr>
      <w:r>
        <w:rPr>
          <w:rFonts w:ascii="Arial" w:hAnsi="Arial" w:cs="Arial"/>
        </w:rPr>
        <w:t>Yes</w:t>
      </w:r>
      <w:r w:rsidR="00603247" w:rsidRPr="00603247">
        <w:rPr>
          <w:rFonts w:ascii="Arial" w:hAnsi="Arial" w:cs="Arial"/>
        </w:rPr>
        <w:br/>
        <w:t>e. Can a Stored Procedure call an Anonymous Block?</w:t>
      </w:r>
    </w:p>
    <w:p w14:paraId="0F0D749C" w14:textId="77777777" w:rsidR="00272BF0" w:rsidRDefault="00272BF0" w:rsidP="00272BF0">
      <w:pPr>
        <w:spacing w:line="276" w:lineRule="auto"/>
        <w:rPr>
          <w:rFonts w:ascii="Arial" w:hAnsi="Arial" w:cs="Arial"/>
        </w:rPr>
      </w:pPr>
      <w:r>
        <w:rPr>
          <w:rFonts w:ascii="Arial" w:hAnsi="Arial" w:cs="Arial"/>
        </w:rPr>
        <w:t>No</w:t>
      </w:r>
      <w:r w:rsidR="00603247" w:rsidRPr="00603247">
        <w:rPr>
          <w:rFonts w:ascii="Arial" w:hAnsi="Arial" w:cs="Arial"/>
        </w:rPr>
        <w:br/>
        <w:t>f. Can an Anonymous Block call an Anonymous Block?</w:t>
      </w:r>
    </w:p>
    <w:p w14:paraId="6213615B" w14:textId="1D48C7C4" w:rsidR="00603247" w:rsidRDefault="00272BF0" w:rsidP="00272BF0">
      <w:pPr>
        <w:spacing w:line="276" w:lineRule="auto"/>
        <w:rPr>
          <w:rFonts w:ascii="Arial" w:hAnsi="Arial" w:cs="Arial"/>
        </w:rPr>
      </w:pPr>
      <w:r>
        <w:rPr>
          <w:rFonts w:ascii="Arial" w:hAnsi="Arial" w:cs="Arial"/>
        </w:rPr>
        <w:t>No</w:t>
      </w:r>
      <w:r w:rsidR="00603247" w:rsidRPr="00603247">
        <w:rPr>
          <w:rFonts w:ascii="Arial" w:hAnsi="Arial" w:cs="Arial"/>
        </w:rPr>
        <w:br/>
        <w:t>g. Can a Stored Procedure call a Stored Procedure?</w:t>
      </w:r>
    </w:p>
    <w:p w14:paraId="6B474114" w14:textId="53E9DD87" w:rsidR="00272BF0" w:rsidRPr="00603247" w:rsidRDefault="00272BF0" w:rsidP="00272BF0">
      <w:pPr>
        <w:spacing w:line="276" w:lineRule="auto"/>
        <w:rPr>
          <w:rFonts w:ascii="Arial" w:hAnsi="Arial" w:cs="Arial"/>
        </w:rPr>
      </w:pPr>
      <w:r>
        <w:rPr>
          <w:rFonts w:ascii="Arial" w:hAnsi="Arial" w:cs="Arial"/>
        </w:rPr>
        <w:t>Yes</w:t>
      </w:r>
    </w:p>
    <w:p w14:paraId="473A7EFB" w14:textId="77777777" w:rsidR="00603247" w:rsidRDefault="00603247" w:rsidP="00272BF0">
      <w:pPr>
        <w:spacing w:line="276" w:lineRule="auto"/>
        <w:rPr>
          <w:rFonts w:ascii="Arial" w:hAnsi="Arial" w:cs="Arial"/>
        </w:rPr>
      </w:pPr>
      <w:r w:rsidRPr="00603247">
        <w:rPr>
          <w:rFonts w:ascii="Arial" w:hAnsi="Arial" w:cs="Arial"/>
        </w:rPr>
        <w:br/>
      </w:r>
      <w:r w:rsidRPr="00603247">
        <w:rPr>
          <w:rFonts w:ascii="Arial" w:hAnsi="Arial" w:cs="Arial"/>
        </w:rPr>
        <w:br/>
        <w:t>3. What is the purpose of having an Exception section?</w:t>
      </w:r>
    </w:p>
    <w:p w14:paraId="4F5F5CD7" w14:textId="4DE70F1E" w:rsidR="001D3A96" w:rsidRPr="00603247" w:rsidRDefault="00272BF0" w:rsidP="001D3A96">
      <w:pPr>
        <w:spacing w:line="276" w:lineRule="auto"/>
        <w:rPr>
          <w:rFonts w:ascii="Arial" w:hAnsi="Arial" w:cs="Arial"/>
        </w:rPr>
      </w:pPr>
      <w:r>
        <w:rPr>
          <w:rFonts w:ascii="Arial" w:hAnsi="Arial" w:cs="Arial"/>
        </w:rPr>
        <w:t xml:space="preserve">It is used to handle run time errors. </w:t>
      </w:r>
    </w:p>
    <w:p w14:paraId="1705CC1B" w14:textId="6BD556A1" w:rsidR="00603247" w:rsidRDefault="00603247" w:rsidP="00272BF0">
      <w:pPr>
        <w:spacing w:line="276" w:lineRule="auto"/>
        <w:rPr>
          <w:rFonts w:ascii="Arial" w:hAnsi="Arial" w:cs="Arial"/>
        </w:rPr>
      </w:pPr>
      <w:r w:rsidRPr="00603247">
        <w:rPr>
          <w:rFonts w:ascii="Arial" w:hAnsi="Arial" w:cs="Arial"/>
        </w:rPr>
        <w:t>4. Should an Anonymous Block contain this code?</w:t>
      </w:r>
      <w:r w:rsidRPr="00603247">
        <w:rPr>
          <w:rFonts w:ascii="Arial" w:hAnsi="Arial" w:cs="Arial"/>
        </w:rPr>
        <w:br/>
        <w:t>If not, why not?</w:t>
      </w:r>
      <w:r w:rsidRPr="00603247">
        <w:rPr>
          <w:rFonts w:ascii="Arial" w:hAnsi="Arial" w:cs="Arial"/>
        </w:rPr>
        <w:br/>
        <w:t>SELECT empname, salary FROM EMPLOYEE WHERE empid = 1;</w:t>
      </w:r>
    </w:p>
    <w:p w14:paraId="7D9BDB13" w14:textId="32016D57" w:rsidR="00603247" w:rsidRDefault="001D3A96" w:rsidP="00272BF0">
      <w:pPr>
        <w:spacing w:line="276" w:lineRule="auto"/>
        <w:rPr>
          <w:rFonts w:ascii="Arial" w:hAnsi="Arial" w:cs="Arial"/>
        </w:rPr>
      </w:pPr>
      <w:r>
        <w:rPr>
          <w:rFonts w:ascii="Arial" w:hAnsi="Arial" w:cs="Arial"/>
        </w:rPr>
        <w:t>No, as it will cause an error due to the fact that we have not specified what to do with the data in the result set, and also it does not have the Begin, End clauses and the declaration section</w:t>
      </w:r>
      <w:r w:rsidR="00603247" w:rsidRPr="00603247">
        <w:rPr>
          <w:rFonts w:ascii="Arial" w:hAnsi="Arial" w:cs="Arial"/>
        </w:rPr>
        <w:br/>
        <w:t>5. Should a Stored Procedure contain this code?</w:t>
      </w:r>
      <w:r w:rsidR="00603247" w:rsidRPr="00603247">
        <w:rPr>
          <w:rFonts w:ascii="Arial" w:hAnsi="Arial" w:cs="Arial"/>
        </w:rPr>
        <w:br/>
      </w:r>
      <w:r w:rsidR="00603247" w:rsidRPr="00603247">
        <w:rPr>
          <w:rFonts w:ascii="Arial" w:hAnsi="Arial" w:cs="Arial"/>
        </w:rPr>
        <w:lastRenderedPageBreak/>
        <w:t>If not, why not?</w:t>
      </w:r>
      <w:r w:rsidR="00603247" w:rsidRPr="00603247">
        <w:rPr>
          <w:rFonts w:ascii="Arial" w:hAnsi="Arial" w:cs="Arial"/>
        </w:rPr>
        <w:br/>
        <w:t>SELECT empname, salary FROM EMPLOYEE WHERE empid = 1;</w:t>
      </w:r>
    </w:p>
    <w:p w14:paraId="24309531" w14:textId="77777777" w:rsidR="001D3A96" w:rsidRDefault="001D3A96" w:rsidP="00272BF0">
      <w:pPr>
        <w:spacing w:line="276" w:lineRule="auto"/>
        <w:rPr>
          <w:rFonts w:ascii="Arial" w:hAnsi="Arial" w:cs="Arial"/>
        </w:rPr>
      </w:pPr>
      <w:r>
        <w:rPr>
          <w:rFonts w:ascii="Arial" w:hAnsi="Arial" w:cs="Arial"/>
        </w:rPr>
        <w:t>No, as it will cause an error due to the fact that we have not specified what to do with the data in the result set, and also it does not have the Begin, End clauses and the declaration section</w:t>
      </w:r>
    </w:p>
    <w:p w14:paraId="5CE61EB3" w14:textId="47730FC3" w:rsidR="00603247" w:rsidRDefault="00603247" w:rsidP="00272BF0">
      <w:pPr>
        <w:spacing w:line="276" w:lineRule="auto"/>
        <w:rPr>
          <w:rFonts w:ascii="Arial" w:hAnsi="Arial" w:cs="Arial"/>
        </w:rPr>
      </w:pPr>
      <w:r w:rsidRPr="00603247">
        <w:rPr>
          <w:rFonts w:ascii="Arial" w:hAnsi="Arial" w:cs="Arial"/>
        </w:rPr>
        <w:br/>
        <w:t>6. Should an Anonymous Block contain this code?</w:t>
      </w:r>
      <w:r w:rsidRPr="00603247">
        <w:rPr>
          <w:rFonts w:ascii="Arial" w:hAnsi="Arial" w:cs="Arial"/>
        </w:rPr>
        <w:br/>
        <w:t>If not, why not?</w:t>
      </w:r>
      <w:r w:rsidRPr="00603247">
        <w:rPr>
          <w:rFonts w:ascii="Arial" w:hAnsi="Arial" w:cs="Arial"/>
        </w:rPr>
        <w:br/>
        <w:t>SELECT MAX(SALARY) FROM EMPLOYEE;</w:t>
      </w:r>
    </w:p>
    <w:p w14:paraId="6A889922" w14:textId="77777777" w:rsidR="001D3A96" w:rsidRDefault="001D3A96" w:rsidP="001D3A96">
      <w:pPr>
        <w:spacing w:line="276" w:lineRule="auto"/>
        <w:rPr>
          <w:rFonts w:ascii="Arial" w:hAnsi="Arial" w:cs="Arial"/>
        </w:rPr>
      </w:pPr>
      <w:r>
        <w:rPr>
          <w:rFonts w:ascii="Arial" w:hAnsi="Arial" w:cs="Arial"/>
        </w:rPr>
        <w:t>No, as it will cause an error due to the fact that we have not specified what to do with the data in the result set, and also it does not have the Begin, End clauses and the declaration section</w:t>
      </w:r>
    </w:p>
    <w:p w14:paraId="12944497" w14:textId="74AEA1F8" w:rsidR="00603247" w:rsidRDefault="00603247" w:rsidP="00272BF0">
      <w:pPr>
        <w:spacing w:line="276" w:lineRule="auto"/>
        <w:rPr>
          <w:rFonts w:ascii="Arial" w:hAnsi="Arial" w:cs="Arial"/>
        </w:rPr>
      </w:pPr>
      <w:r w:rsidRPr="00603247">
        <w:rPr>
          <w:rFonts w:ascii="Arial" w:hAnsi="Arial" w:cs="Arial"/>
        </w:rPr>
        <w:br/>
        <w:t>7. Should a Stored Procedure contain this code?</w:t>
      </w:r>
      <w:r w:rsidRPr="00603247">
        <w:rPr>
          <w:rFonts w:ascii="Arial" w:hAnsi="Arial" w:cs="Arial"/>
        </w:rPr>
        <w:br/>
        <w:t>If not, why not?</w:t>
      </w:r>
      <w:r w:rsidRPr="00603247">
        <w:rPr>
          <w:rFonts w:ascii="Arial" w:hAnsi="Arial" w:cs="Arial"/>
        </w:rPr>
        <w:br/>
        <w:t>SELECT MAX(SALARY) FROM EMPLOYEE;</w:t>
      </w:r>
    </w:p>
    <w:p w14:paraId="0E657D8C" w14:textId="77777777" w:rsidR="001D3A96" w:rsidRDefault="001D3A96" w:rsidP="001D3A96">
      <w:pPr>
        <w:spacing w:line="276" w:lineRule="auto"/>
        <w:rPr>
          <w:rFonts w:ascii="Arial" w:hAnsi="Arial" w:cs="Arial"/>
        </w:rPr>
      </w:pPr>
      <w:r>
        <w:rPr>
          <w:rFonts w:ascii="Arial" w:hAnsi="Arial" w:cs="Arial"/>
        </w:rPr>
        <w:t>No, as it will cause an error due to the fact that we have not specified what to do with the data in the result set, and also it does not have the Begin, End clauses and the declaration section</w:t>
      </w:r>
    </w:p>
    <w:p w14:paraId="01154A40" w14:textId="426095F4" w:rsidR="00603247" w:rsidRDefault="00603247" w:rsidP="00272BF0">
      <w:pPr>
        <w:spacing w:line="276" w:lineRule="auto"/>
        <w:rPr>
          <w:rFonts w:ascii="Arial" w:hAnsi="Arial" w:cs="Arial"/>
        </w:rPr>
      </w:pPr>
      <w:r w:rsidRPr="00603247">
        <w:rPr>
          <w:rFonts w:ascii="Arial" w:hAnsi="Arial" w:cs="Arial"/>
        </w:rPr>
        <w:t>8. Should an Anonymous Block contain this code?</w:t>
      </w:r>
      <w:r w:rsidRPr="00603247">
        <w:rPr>
          <w:rFonts w:ascii="Arial" w:hAnsi="Arial" w:cs="Arial"/>
        </w:rPr>
        <w:br/>
        <w:t>If not, why not?</w:t>
      </w:r>
      <w:r w:rsidRPr="00603247">
        <w:rPr>
          <w:rFonts w:ascii="Arial" w:hAnsi="Arial" w:cs="Arial"/>
        </w:rPr>
        <w:br/>
        <w:t>SELECT empid, empname, salary FROM EMPLOYEE;</w:t>
      </w:r>
    </w:p>
    <w:p w14:paraId="7424EFC8" w14:textId="3D623FFA" w:rsidR="001D3A96" w:rsidRDefault="001D3A96" w:rsidP="001D3A96">
      <w:pPr>
        <w:spacing w:line="276" w:lineRule="auto"/>
        <w:rPr>
          <w:rFonts w:ascii="Arial" w:hAnsi="Arial" w:cs="Arial"/>
        </w:rPr>
      </w:pPr>
      <w:r>
        <w:rPr>
          <w:rFonts w:ascii="Arial" w:hAnsi="Arial" w:cs="Arial"/>
        </w:rPr>
        <w:t>No, as it will cause an error due to the fact that we have not specified what to do with the data in the result set, and also it does not have the Begin, End clauses and the declaration section</w:t>
      </w:r>
      <w:r w:rsidR="001C0127">
        <w:rPr>
          <w:rFonts w:ascii="Arial" w:hAnsi="Arial" w:cs="Arial"/>
        </w:rPr>
        <w:t>. And it also returns multiple rows</w:t>
      </w:r>
    </w:p>
    <w:p w14:paraId="0B09510E" w14:textId="668E1768" w:rsidR="00603247" w:rsidRDefault="00603247" w:rsidP="00272BF0">
      <w:pPr>
        <w:spacing w:line="276" w:lineRule="auto"/>
        <w:rPr>
          <w:rFonts w:ascii="Arial" w:hAnsi="Arial" w:cs="Arial"/>
        </w:rPr>
      </w:pPr>
      <w:r w:rsidRPr="00603247">
        <w:rPr>
          <w:rFonts w:ascii="Arial" w:hAnsi="Arial" w:cs="Arial"/>
        </w:rPr>
        <w:br/>
        <w:t>9. Should a Stored Procedure contain this code?</w:t>
      </w:r>
      <w:r w:rsidRPr="00603247">
        <w:rPr>
          <w:rFonts w:ascii="Arial" w:hAnsi="Arial" w:cs="Arial"/>
        </w:rPr>
        <w:br/>
        <w:t>If not, why not?</w:t>
      </w:r>
      <w:r w:rsidRPr="00603247">
        <w:rPr>
          <w:rFonts w:ascii="Arial" w:hAnsi="Arial" w:cs="Arial"/>
        </w:rPr>
        <w:br/>
        <w:t>SELECT empid, empname, salary FROM EMPLOYEE;</w:t>
      </w:r>
    </w:p>
    <w:p w14:paraId="205D30A2" w14:textId="0C988A84" w:rsidR="001D3A96" w:rsidRDefault="001D3A96" w:rsidP="001D3A96">
      <w:pPr>
        <w:spacing w:line="276" w:lineRule="auto"/>
        <w:rPr>
          <w:rFonts w:ascii="Arial" w:hAnsi="Arial" w:cs="Arial"/>
        </w:rPr>
      </w:pPr>
      <w:r>
        <w:rPr>
          <w:rFonts w:ascii="Arial" w:hAnsi="Arial" w:cs="Arial"/>
        </w:rPr>
        <w:t>No, as it will cause an error due to the fact that we have not specified what to do with the data in the result set, and also it does not have the Begin, End clauses and the declaration section</w:t>
      </w:r>
      <w:r w:rsidR="001C0127">
        <w:rPr>
          <w:rFonts w:ascii="Arial" w:hAnsi="Arial" w:cs="Arial"/>
        </w:rPr>
        <w:t>. And it also return multiple results.</w:t>
      </w:r>
    </w:p>
    <w:p w14:paraId="51629DD9" w14:textId="480FC74A" w:rsidR="00603247" w:rsidRDefault="00603247" w:rsidP="00272BF0">
      <w:pPr>
        <w:spacing w:line="276" w:lineRule="auto"/>
        <w:rPr>
          <w:rFonts w:ascii="Arial" w:hAnsi="Arial" w:cs="Arial"/>
        </w:rPr>
      </w:pPr>
      <w:r w:rsidRPr="00603247">
        <w:rPr>
          <w:rFonts w:ascii="Arial" w:hAnsi="Arial" w:cs="Arial"/>
        </w:rPr>
        <w:br/>
        <w:t>10. What modifications need to be made to the SQL in question 4 above in order for it</w:t>
      </w:r>
      <w:r w:rsidRPr="00603247">
        <w:rPr>
          <w:rFonts w:ascii="Arial" w:hAnsi="Arial" w:cs="Arial"/>
        </w:rPr>
        <w:br/>
        <w:t>to display employee 1 details?</w:t>
      </w:r>
    </w:p>
    <w:p w14:paraId="4921FD7F" w14:textId="77777777" w:rsidR="001C0127" w:rsidRDefault="001C0127" w:rsidP="00272BF0">
      <w:pPr>
        <w:spacing w:line="276" w:lineRule="auto"/>
        <w:rPr>
          <w:rFonts w:ascii="Arial" w:hAnsi="Arial" w:cs="Arial"/>
        </w:rPr>
      </w:pPr>
      <w:r>
        <w:rPr>
          <w:rFonts w:ascii="Arial" w:hAnsi="Arial" w:cs="Arial"/>
        </w:rPr>
        <w:t>Here is the full code:</w:t>
      </w:r>
      <w:r>
        <w:rPr>
          <w:rFonts w:ascii="Arial" w:hAnsi="Arial" w:cs="Arial"/>
        </w:rPr>
        <w:br/>
      </w:r>
    </w:p>
    <w:p w14:paraId="78943FC1" w14:textId="77777777" w:rsidR="001C0127" w:rsidRDefault="001C0127" w:rsidP="00272BF0">
      <w:pPr>
        <w:spacing w:line="276" w:lineRule="auto"/>
        <w:rPr>
          <w:rFonts w:ascii="Arial" w:hAnsi="Arial" w:cs="Arial"/>
        </w:rPr>
      </w:pPr>
    </w:p>
    <w:p w14:paraId="52AE8350" w14:textId="77777777" w:rsidR="001C0127" w:rsidRDefault="001C0127" w:rsidP="00272BF0">
      <w:pPr>
        <w:spacing w:line="276" w:lineRule="auto"/>
        <w:rPr>
          <w:rFonts w:ascii="Arial" w:hAnsi="Arial" w:cs="Arial"/>
        </w:rPr>
      </w:pPr>
    </w:p>
    <w:p w14:paraId="6443A5EE" w14:textId="77777777" w:rsidR="001C0127" w:rsidRPr="001C0127" w:rsidRDefault="001C0127" w:rsidP="001C0127">
      <w:pPr>
        <w:spacing w:line="276" w:lineRule="auto"/>
        <w:rPr>
          <w:rFonts w:ascii="Arial" w:hAnsi="Arial" w:cs="Arial"/>
        </w:rPr>
      </w:pPr>
      <w:r w:rsidRPr="001C0127">
        <w:rPr>
          <w:rFonts w:ascii="Arial" w:hAnsi="Arial" w:cs="Arial"/>
        </w:rPr>
        <w:lastRenderedPageBreak/>
        <w:t>DECLARE</w:t>
      </w:r>
    </w:p>
    <w:p w14:paraId="1241838A" w14:textId="3ADA756E" w:rsidR="001C0127" w:rsidRPr="001C0127" w:rsidRDefault="001C0127" w:rsidP="001C0127">
      <w:pPr>
        <w:spacing w:line="276" w:lineRule="auto"/>
        <w:rPr>
          <w:rFonts w:ascii="Arial" w:hAnsi="Arial" w:cs="Arial"/>
        </w:rPr>
      </w:pPr>
      <w:r w:rsidRPr="001C0127">
        <w:rPr>
          <w:rFonts w:ascii="Arial" w:hAnsi="Arial" w:cs="Arial"/>
        </w:rPr>
        <w:t xml:space="preserve">    v_empname</w:t>
      </w:r>
      <w:r>
        <w:rPr>
          <w:rFonts w:ascii="Arial" w:hAnsi="Arial" w:cs="Arial"/>
        </w:rPr>
        <w:t xml:space="preserve"> VARCHAR2(20)</w:t>
      </w:r>
      <w:r w:rsidRPr="001C0127">
        <w:rPr>
          <w:rFonts w:ascii="Arial" w:hAnsi="Arial" w:cs="Arial"/>
        </w:rPr>
        <w:t>;</w:t>
      </w:r>
    </w:p>
    <w:p w14:paraId="76600412" w14:textId="2C5CB491" w:rsidR="001C0127" w:rsidRPr="001C0127" w:rsidRDefault="001C0127" w:rsidP="001C0127">
      <w:pPr>
        <w:spacing w:line="276" w:lineRule="auto"/>
        <w:rPr>
          <w:rFonts w:ascii="Arial" w:hAnsi="Arial" w:cs="Arial"/>
        </w:rPr>
      </w:pPr>
      <w:r w:rsidRPr="001C0127">
        <w:rPr>
          <w:rFonts w:ascii="Arial" w:hAnsi="Arial" w:cs="Arial"/>
        </w:rPr>
        <w:t xml:space="preserve">    v_salary</w:t>
      </w:r>
      <w:r>
        <w:rPr>
          <w:rFonts w:ascii="Arial" w:hAnsi="Arial" w:cs="Arial"/>
        </w:rPr>
        <w:t xml:space="preserve"> NUMBER(10,2)</w:t>
      </w:r>
      <w:r w:rsidRPr="001C0127">
        <w:rPr>
          <w:rFonts w:ascii="Arial" w:hAnsi="Arial" w:cs="Arial"/>
        </w:rPr>
        <w:t>;</w:t>
      </w:r>
    </w:p>
    <w:p w14:paraId="5C89168E" w14:textId="77777777" w:rsidR="001C0127" w:rsidRPr="001C0127" w:rsidRDefault="001C0127" w:rsidP="001C0127">
      <w:pPr>
        <w:spacing w:line="276" w:lineRule="auto"/>
        <w:rPr>
          <w:rFonts w:ascii="Arial" w:hAnsi="Arial" w:cs="Arial"/>
        </w:rPr>
      </w:pPr>
      <w:r w:rsidRPr="001C0127">
        <w:rPr>
          <w:rFonts w:ascii="Arial" w:hAnsi="Arial" w:cs="Arial"/>
        </w:rPr>
        <w:t>BEGIN</w:t>
      </w:r>
    </w:p>
    <w:p w14:paraId="123334B5" w14:textId="77777777" w:rsidR="001C0127" w:rsidRPr="001C0127" w:rsidRDefault="001C0127" w:rsidP="001C0127">
      <w:pPr>
        <w:spacing w:line="276" w:lineRule="auto"/>
        <w:rPr>
          <w:rFonts w:ascii="Arial" w:hAnsi="Arial" w:cs="Arial"/>
        </w:rPr>
      </w:pPr>
      <w:r w:rsidRPr="001C0127">
        <w:rPr>
          <w:rFonts w:ascii="Arial" w:hAnsi="Arial" w:cs="Arial"/>
        </w:rPr>
        <w:t xml:space="preserve">    SELECT empname, salary INTO v_empname, v_salary </w:t>
      </w:r>
    </w:p>
    <w:p w14:paraId="5179C58A" w14:textId="77777777" w:rsidR="001C0127" w:rsidRPr="001C0127" w:rsidRDefault="001C0127" w:rsidP="001C0127">
      <w:pPr>
        <w:spacing w:line="276" w:lineRule="auto"/>
        <w:rPr>
          <w:rFonts w:ascii="Arial" w:hAnsi="Arial" w:cs="Arial"/>
        </w:rPr>
      </w:pPr>
      <w:r w:rsidRPr="001C0127">
        <w:rPr>
          <w:rFonts w:ascii="Arial" w:hAnsi="Arial" w:cs="Arial"/>
        </w:rPr>
        <w:t xml:space="preserve">    FROM EMPLOYEE </w:t>
      </w:r>
    </w:p>
    <w:p w14:paraId="479C2B67" w14:textId="77777777" w:rsidR="001C0127" w:rsidRPr="001C0127" w:rsidRDefault="001C0127" w:rsidP="001C0127">
      <w:pPr>
        <w:spacing w:line="276" w:lineRule="auto"/>
        <w:rPr>
          <w:rFonts w:ascii="Arial" w:hAnsi="Arial" w:cs="Arial"/>
        </w:rPr>
      </w:pPr>
      <w:r w:rsidRPr="001C0127">
        <w:rPr>
          <w:rFonts w:ascii="Arial" w:hAnsi="Arial" w:cs="Arial"/>
        </w:rPr>
        <w:t xml:space="preserve">    WHERE empid = 1;</w:t>
      </w:r>
    </w:p>
    <w:p w14:paraId="4D39FA50" w14:textId="77777777" w:rsidR="001C0127" w:rsidRPr="001C0127" w:rsidRDefault="001C0127" w:rsidP="001C0127">
      <w:pPr>
        <w:spacing w:line="276" w:lineRule="auto"/>
        <w:rPr>
          <w:rFonts w:ascii="Arial" w:hAnsi="Arial" w:cs="Arial"/>
        </w:rPr>
      </w:pPr>
    </w:p>
    <w:p w14:paraId="4444BE7B" w14:textId="77777777" w:rsidR="001C0127" w:rsidRPr="001C0127" w:rsidRDefault="001C0127" w:rsidP="001C0127">
      <w:pPr>
        <w:spacing w:line="276" w:lineRule="auto"/>
        <w:rPr>
          <w:rFonts w:ascii="Arial" w:hAnsi="Arial" w:cs="Arial"/>
        </w:rPr>
      </w:pPr>
      <w:r w:rsidRPr="001C0127">
        <w:rPr>
          <w:rFonts w:ascii="Arial" w:hAnsi="Arial" w:cs="Arial"/>
        </w:rPr>
        <w:t xml:space="preserve">    dbms_output.put_line('Employee Name: ' || v_empname);</w:t>
      </w:r>
    </w:p>
    <w:p w14:paraId="1C4C5259" w14:textId="77777777" w:rsidR="001C0127" w:rsidRPr="001C0127" w:rsidRDefault="001C0127" w:rsidP="001C0127">
      <w:pPr>
        <w:spacing w:line="276" w:lineRule="auto"/>
        <w:rPr>
          <w:rFonts w:ascii="Arial" w:hAnsi="Arial" w:cs="Arial"/>
        </w:rPr>
      </w:pPr>
      <w:r w:rsidRPr="001C0127">
        <w:rPr>
          <w:rFonts w:ascii="Arial" w:hAnsi="Arial" w:cs="Arial"/>
        </w:rPr>
        <w:t xml:space="preserve">    dbms_output.put_line('Salary: ' || v_salary);</w:t>
      </w:r>
    </w:p>
    <w:p w14:paraId="29A96E8F" w14:textId="77777777" w:rsidR="001C0127" w:rsidRDefault="001C0127" w:rsidP="001C0127">
      <w:pPr>
        <w:spacing w:line="276" w:lineRule="auto"/>
        <w:rPr>
          <w:rFonts w:ascii="Arial" w:hAnsi="Arial" w:cs="Arial"/>
        </w:rPr>
      </w:pPr>
      <w:r w:rsidRPr="001C0127">
        <w:rPr>
          <w:rFonts w:ascii="Arial" w:hAnsi="Arial" w:cs="Arial"/>
        </w:rPr>
        <w:t>END;</w:t>
      </w:r>
    </w:p>
    <w:p w14:paraId="1C8ABA0D" w14:textId="0FB83A83" w:rsidR="00603247" w:rsidRPr="00603247" w:rsidRDefault="00603247" w:rsidP="001C0127">
      <w:pPr>
        <w:spacing w:line="276" w:lineRule="auto"/>
        <w:rPr>
          <w:rFonts w:ascii="Arial" w:hAnsi="Arial" w:cs="Arial"/>
        </w:rPr>
      </w:pPr>
      <w:r w:rsidRPr="00603247">
        <w:rPr>
          <w:rFonts w:ascii="Arial" w:hAnsi="Arial" w:cs="Arial"/>
        </w:rPr>
        <w:br/>
        <w:t>11. What is the EXACT output when this anonymous block is executed?</w:t>
      </w:r>
      <w:r w:rsidRPr="00603247">
        <w:rPr>
          <w:rFonts w:ascii="Arial" w:hAnsi="Arial" w:cs="Arial"/>
        </w:rPr>
        <w:br/>
        <w:t>DECLARE</w:t>
      </w:r>
      <w:r w:rsidRPr="00603247">
        <w:rPr>
          <w:rFonts w:ascii="Arial" w:hAnsi="Arial" w:cs="Arial"/>
        </w:rPr>
        <w:br/>
        <w:t>vNum1 INTEGER :=4;</w:t>
      </w:r>
      <w:r w:rsidRPr="00603247">
        <w:rPr>
          <w:rFonts w:ascii="Arial" w:hAnsi="Arial" w:cs="Arial"/>
        </w:rPr>
        <w:br/>
        <w:t>vNum2 INTEGER :=6;</w:t>
      </w:r>
      <w:r w:rsidRPr="00603247">
        <w:rPr>
          <w:rFonts w:ascii="Arial" w:hAnsi="Arial" w:cs="Arial"/>
        </w:rPr>
        <w:br/>
        <w:t>vTotal INTEGER := 0;</w:t>
      </w:r>
      <w:r w:rsidRPr="00603247">
        <w:rPr>
          <w:rFonts w:ascii="Arial" w:hAnsi="Arial" w:cs="Arial"/>
        </w:rPr>
        <w:br/>
        <w:t>vAvg NUMBER;</w:t>
      </w:r>
      <w:r w:rsidRPr="00603247">
        <w:rPr>
          <w:rFonts w:ascii="Arial" w:hAnsi="Arial" w:cs="Arial"/>
        </w:rPr>
        <w:br/>
        <w:t>BEGIN</w:t>
      </w:r>
      <w:r w:rsidRPr="00603247">
        <w:rPr>
          <w:rFonts w:ascii="Arial" w:hAnsi="Arial" w:cs="Arial"/>
        </w:rPr>
        <w:br/>
        <w:t>vTotal := vNum1 + vNum2;</w:t>
      </w:r>
      <w:r w:rsidRPr="00603247">
        <w:rPr>
          <w:rFonts w:ascii="Arial" w:hAnsi="Arial" w:cs="Arial"/>
        </w:rPr>
        <w:br/>
        <w:t>vAvg := vTotal / 0;</w:t>
      </w:r>
      <w:r w:rsidRPr="00603247">
        <w:rPr>
          <w:rFonts w:ascii="Arial" w:hAnsi="Arial" w:cs="Arial"/>
        </w:rPr>
        <w:br/>
        <w:t>dbms_output.put_line ('The average is: ' || vAvg);</w:t>
      </w:r>
      <w:r w:rsidRPr="00603247">
        <w:rPr>
          <w:rFonts w:ascii="Arial" w:hAnsi="Arial" w:cs="Arial"/>
        </w:rPr>
        <w:br/>
        <w:t>dbms_output.put_line ('The sum is: ' || vTotal);</w:t>
      </w:r>
      <w:r w:rsidRPr="00603247">
        <w:rPr>
          <w:rFonts w:ascii="Arial" w:hAnsi="Arial" w:cs="Arial"/>
        </w:rPr>
        <w:br/>
        <w:t>dbms_output.put_line ('Finished');</w:t>
      </w:r>
      <w:r w:rsidRPr="00603247">
        <w:rPr>
          <w:rFonts w:ascii="Arial" w:hAnsi="Arial" w:cs="Arial"/>
        </w:rPr>
        <w:br/>
        <w:t>EXCEPTION</w:t>
      </w:r>
      <w:r w:rsidRPr="00603247">
        <w:rPr>
          <w:rFonts w:ascii="Arial" w:hAnsi="Arial" w:cs="Arial"/>
        </w:rPr>
        <w:br/>
        <w:t>WHEN ZERO_DIVIDE THEN</w:t>
      </w:r>
      <w:r w:rsidRPr="00603247">
        <w:rPr>
          <w:rFonts w:ascii="Arial" w:hAnsi="Arial" w:cs="Arial"/>
        </w:rPr>
        <w:br/>
        <w:t>dbms_output.put_line ('Error! You tried to divide by zero');</w:t>
      </w:r>
      <w:r w:rsidRPr="00603247">
        <w:rPr>
          <w:rFonts w:ascii="Arial" w:hAnsi="Arial" w:cs="Arial"/>
        </w:rPr>
        <w:br/>
        <w:t>END;</w:t>
      </w:r>
    </w:p>
    <w:p w14:paraId="453B6D7A" w14:textId="77777777" w:rsidR="00710651" w:rsidRDefault="00710651" w:rsidP="00272BF0">
      <w:pPr>
        <w:spacing w:line="276" w:lineRule="auto"/>
        <w:rPr>
          <w:rFonts w:ascii="Arial" w:hAnsi="Arial" w:cs="Arial"/>
        </w:rPr>
      </w:pPr>
    </w:p>
    <w:p w14:paraId="6ED1446D" w14:textId="556EF6EE" w:rsidR="001D3A96" w:rsidRPr="00603247" w:rsidRDefault="001D3A96" w:rsidP="00272BF0">
      <w:pPr>
        <w:spacing w:line="276" w:lineRule="auto"/>
        <w:rPr>
          <w:rFonts w:ascii="Arial" w:hAnsi="Arial" w:cs="Arial"/>
        </w:rPr>
      </w:pPr>
      <w:r>
        <w:rPr>
          <w:rFonts w:ascii="Arial" w:hAnsi="Arial" w:cs="Arial"/>
        </w:rPr>
        <w:t xml:space="preserve">The exact output is </w:t>
      </w:r>
      <w:r w:rsidRPr="001D3A96">
        <w:rPr>
          <w:rFonts w:ascii="Arial" w:hAnsi="Arial" w:cs="Arial"/>
        </w:rPr>
        <w:t>Error! You tried to divide by zero</w:t>
      </w:r>
    </w:p>
    <w:sectPr w:rsidR="001D3A96" w:rsidRPr="00603247" w:rsidSect="00E9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E2"/>
    <w:rsid w:val="001C0127"/>
    <w:rsid w:val="001D3A96"/>
    <w:rsid w:val="00272BF0"/>
    <w:rsid w:val="002D6D6B"/>
    <w:rsid w:val="00321123"/>
    <w:rsid w:val="003331E1"/>
    <w:rsid w:val="003B471E"/>
    <w:rsid w:val="00603247"/>
    <w:rsid w:val="00710651"/>
    <w:rsid w:val="00A12CC8"/>
    <w:rsid w:val="00E322E2"/>
    <w:rsid w:val="00E91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692D"/>
  <w15:chartTrackingRefBased/>
  <w15:docId w15:val="{84D18BE9-2A58-4BE2-BB2B-6021F45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2E2"/>
    <w:rPr>
      <w:rFonts w:eastAsiaTheme="majorEastAsia" w:cstheme="majorBidi"/>
      <w:color w:val="272727" w:themeColor="text1" w:themeTint="D8"/>
    </w:rPr>
  </w:style>
  <w:style w:type="paragraph" w:styleId="Title">
    <w:name w:val="Title"/>
    <w:basedOn w:val="Normal"/>
    <w:next w:val="Normal"/>
    <w:link w:val="TitleChar"/>
    <w:uiPriority w:val="10"/>
    <w:qFormat/>
    <w:rsid w:val="00E32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2E2"/>
    <w:pPr>
      <w:spacing w:before="160"/>
      <w:jc w:val="center"/>
    </w:pPr>
    <w:rPr>
      <w:i/>
      <w:iCs/>
      <w:color w:val="404040" w:themeColor="text1" w:themeTint="BF"/>
    </w:rPr>
  </w:style>
  <w:style w:type="character" w:customStyle="1" w:styleId="QuoteChar">
    <w:name w:val="Quote Char"/>
    <w:basedOn w:val="DefaultParagraphFont"/>
    <w:link w:val="Quote"/>
    <w:uiPriority w:val="29"/>
    <w:rsid w:val="00E322E2"/>
    <w:rPr>
      <w:i/>
      <w:iCs/>
      <w:color w:val="404040" w:themeColor="text1" w:themeTint="BF"/>
    </w:rPr>
  </w:style>
  <w:style w:type="paragraph" w:styleId="ListParagraph">
    <w:name w:val="List Paragraph"/>
    <w:basedOn w:val="Normal"/>
    <w:uiPriority w:val="34"/>
    <w:qFormat/>
    <w:rsid w:val="00E322E2"/>
    <w:pPr>
      <w:ind w:left="720"/>
      <w:contextualSpacing/>
    </w:pPr>
  </w:style>
  <w:style w:type="character" w:styleId="IntenseEmphasis">
    <w:name w:val="Intense Emphasis"/>
    <w:basedOn w:val="DefaultParagraphFont"/>
    <w:uiPriority w:val="21"/>
    <w:qFormat/>
    <w:rsid w:val="00E322E2"/>
    <w:rPr>
      <w:i/>
      <w:iCs/>
      <w:color w:val="0F4761" w:themeColor="accent1" w:themeShade="BF"/>
    </w:rPr>
  </w:style>
  <w:style w:type="paragraph" w:styleId="IntenseQuote">
    <w:name w:val="Intense Quote"/>
    <w:basedOn w:val="Normal"/>
    <w:next w:val="Normal"/>
    <w:link w:val="IntenseQuoteChar"/>
    <w:uiPriority w:val="30"/>
    <w:qFormat/>
    <w:rsid w:val="00E32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2E2"/>
    <w:rPr>
      <w:i/>
      <w:iCs/>
      <w:color w:val="0F4761" w:themeColor="accent1" w:themeShade="BF"/>
    </w:rPr>
  </w:style>
  <w:style w:type="character" w:styleId="IntenseReference">
    <w:name w:val="Intense Reference"/>
    <w:basedOn w:val="DefaultParagraphFont"/>
    <w:uiPriority w:val="32"/>
    <w:qFormat/>
    <w:rsid w:val="00E322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731381">
      <w:bodyDiv w:val="1"/>
      <w:marLeft w:val="0"/>
      <w:marRight w:val="0"/>
      <w:marTop w:val="0"/>
      <w:marBottom w:val="0"/>
      <w:divBdr>
        <w:top w:val="none" w:sz="0" w:space="0" w:color="auto"/>
        <w:left w:val="none" w:sz="0" w:space="0" w:color="auto"/>
        <w:bottom w:val="none" w:sz="0" w:space="0" w:color="auto"/>
        <w:right w:val="none" w:sz="0" w:space="0" w:color="auto"/>
      </w:divBdr>
      <w:divsChild>
        <w:div w:id="812214657">
          <w:marLeft w:val="0"/>
          <w:marRight w:val="0"/>
          <w:marTop w:val="100"/>
          <w:marBottom w:val="100"/>
          <w:divBdr>
            <w:top w:val="none" w:sz="0" w:space="0" w:color="auto"/>
            <w:left w:val="none" w:sz="0" w:space="0" w:color="auto"/>
            <w:bottom w:val="none" w:sz="0" w:space="0" w:color="auto"/>
            <w:right w:val="none" w:sz="0" w:space="0" w:color="auto"/>
          </w:divBdr>
          <w:divsChild>
            <w:div w:id="831718381">
              <w:marLeft w:val="0"/>
              <w:marRight w:val="0"/>
              <w:marTop w:val="750"/>
              <w:marBottom w:val="750"/>
              <w:divBdr>
                <w:top w:val="none" w:sz="0" w:space="0" w:color="auto"/>
                <w:left w:val="none" w:sz="0" w:space="0" w:color="auto"/>
                <w:bottom w:val="none" w:sz="0" w:space="0" w:color="auto"/>
                <w:right w:val="none" w:sz="0" w:space="0" w:color="auto"/>
              </w:divBdr>
              <w:divsChild>
                <w:div w:id="491651717">
                  <w:marLeft w:val="0"/>
                  <w:marRight w:val="0"/>
                  <w:marTop w:val="0"/>
                  <w:marBottom w:val="0"/>
                  <w:divBdr>
                    <w:top w:val="none" w:sz="0" w:space="0" w:color="auto"/>
                    <w:left w:val="none" w:sz="0" w:space="0" w:color="auto"/>
                    <w:bottom w:val="none" w:sz="0" w:space="0" w:color="auto"/>
                    <w:right w:val="none" w:sz="0" w:space="0" w:color="auto"/>
                  </w:divBdr>
                  <w:divsChild>
                    <w:div w:id="737824464">
                      <w:marLeft w:val="0"/>
                      <w:marRight w:val="0"/>
                      <w:marTop w:val="0"/>
                      <w:marBottom w:val="0"/>
                      <w:divBdr>
                        <w:top w:val="none" w:sz="0" w:space="0" w:color="auto"/>
                        <w:left w:val="none" w:sz="0" w:space="0" w:color="auto"/>
                        <w:bottom w:val="none" w:sz="0" w:space="0" w:color="auto"/>
                        <w:right w:val="none" w:sz="0" w:space="0" w:color="auto"/>
                      </w:divBdr>
                      <w:divsChild>
                        <w:div w:id="18194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4586">
          <w:marLeft w:val="0"/>
          <w:marRight w:val="0"/>
          <w:marTop w:val="100"/>
          <w:marBottom w:val="100"/>
          <w:divBdr>
            <w:top w:val="dashed" w:sz="6" w:space="0" w:color="A8A8A8"/>
            <w:left w:val="none" w:sz="0" w:space="0" w:color="auto"/>
            <w:bottom w:val="none" w:sz="0" w:space="0" w:color="auto"/>
            <w:right w:val="none" w:sz="0" w:space="0" w:color="auto"/>
          </w:divBdr>
          <w:divsChild>
            <w:div w:id="466625128">
              <w:marLeft w:val="0"/>
              <w:marRight w:val="0"/>
              <w:marTop w:val="750"/>
              <w:marBottom w:val="750"/>
              <w:divBdr>
                <w:top w:val="none" w:sz="0" w:space="0" w:color="auto"/>
                <w:left w:val="none" w:sz="0" w:space="0" w:color="auto"/>
                <w:bottom w:val="none" w:sz="0" w:space="0" w:color="auto"/>
                <w:right w:val="none" w:sz="0" w:space="0" w:color="auto"/>
              </w:divBdr>
              <w:divsChild>
                <w:div w:id="554200913">
                  <w:marLeft w:val="0"/>
                  <w:marRight w:val="0"/>
                  <w:marTop w:val="0"/>
                  <w:marBottom w:val="0"/>
                  <w:divBdr>
                    <w:top w:val="none" w:sz="0" w:space="0" w:color="auto"/>
                    <w:left w:val="none" w:sz="0" w:space="0" w:color="auto"/>
                    <w:bottom w:val="none" w:sz="0" w:space="0" w:color="auto"/>
                    <w:right w:val="none" w:sz="0" w:space="0" w:color="auto"/>
                  </w:divBdr>
                  <w:divsChild>
                    <w:div w:id="1612205416">
                      <w:marLeft w:val="0"/>
                      <w:marRight w:val="0"/>
                      <w:marTop w:val="0"/>
                      <w:marBottom w:val="0"/>
                      <w:divBdr>
                        <w:top w:val="none" w:sz="0" w:space="0" w:color="auto"/>
                        <w:left w:val="none" w:sz="0" w:space="0" w:color="auto"/>
                        <w:bottom w:val="none" w:sz="0" w:space="0" w:color="auto"/>
                        <w:right w:val="none" w:sz="0" w:space="0" w:color="auto"/>
                      </w:divBdr>
                      <w:divsChild>
                        <w:div w:id="4676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449842">
      <w:bodyDiv w:val="1"/>
      <w:marLeft w:val="0"/>
      <w:marRight w:val="0"/>
      <w:marTop w:val="0"/>
      <w:marBottom w:val="0"/>
      <w:divBdr>
        <w:top w:val="none" w:sz="0" w:space="0" w:color="auto"/>
        <w:left w:val="none" w:sz="0" w:space="0" w:color="auto"/>
        <w:bottom w:val="none" w:sz="0" w:space="0" w:color="auto"/>
        <w:right w:val="none" w:sz="0" w:space="0" w:color="auto"/>
      </w:divBdr>
      <w:divsChild>
        <w:div w:id="749695973">
          <w:marLeft w:val="0"/>
          <w:marRight w:val="0"/>
          <w:marTop w:val="100"/>
          <w:marBottom w:val="100"/>
          <w:divBdr>
            <w:top w:val="none" w:sz="0" w:space="0" w:color="auto"/>
            <w:left w:val="none" w:sz="0" w:space="0" w:color="auto"/>
            <w:bottom w:val="none" w:sz="0" w:space="0" w:color="auto"/>
            <w:right w:val="none" w:sz="0" w:space="0" w:color="auto"/>
          </w:divBdr>
          <w:divsChild>
            <w:div w:id="1593319574">
              <w:marLeft w:val="0"/>
              <w:marRight w:val="0"/>
              <w:marTop w:val="750"/>
              <w:marBottom w:val="750"/>
              <w:divBdr>
                <w:top w:val="none" w:sz="0" w:space="0" w:color="auto"/>
                <w:left w:val="none" w:sz="0" w:space="0" w:color="auto"/>
                <w:bottom w:val="none" w:sz="0" w:space="0" w:color="auto"/>
                <w:right w:val="none" w:sz="0" w:space="0" w:color="auto"/>
              </w:divBdr>
              <w:divsChild>
                <w:div w:id="11956921">
                  <w:marLeft w:val="0"/>
                  <w:marRight w:val="0"/>
                  <w:marTop w:val="0"/>
                  <w:marBottom w:val="0"/>
                  <w:divBdr>
                    <w:top w:val="none" w:sz="0" w:space="0" w:color="auto"/>
                    <w:left w:val="none" w:sz="0" w:space="0" w:color="auto"/>
                    <w:bottom w:val="none" w:sz="0" w:space="0" w:color="auto"/>
                    <w:right w:val="none" w:sz="0" w:space="0" w:color="auto"/>
                  </w:divBdr>
                  <w:divsChild>
                    <w:div w:id="1338071400">
                      <w:marLeft w:val="0"/>
                      <w:marRight w:val="0"/>
                      <w:marTop w:val="0"/>
                      <w:marBottom w:val="0"/>
                      <w:divBdr>
                        <w:top w:val="none" w:sz="0" w:space="0" w:color="auto"/>
                        <w:left w:val="none" w:sz="0" w:space="0" w:color="auto"/>
                        <w:bottom w:val="none" w:sz="0" w:space="0" w:color="auto"/>
                        <w:right w:val="none" w:sz="0" w:space="0" w:color="auto"/>
                      </w:divBdr>
                      <w:divsChild>
                        <w:div w:id="1041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49774">
          <w:marLeft w:val="0"/>
          <w:marRight w:val="0"/>
          <w:marTop w:val="100"/>
          <w:marBottom w:val="100"/>
          <w:divBdr>
            <w:top w:val="dashed" w:sz="6" w:space="0" w:color="A8A8A8"/>
            <w:left w:val="none" w:sz="0" w:space="0" w:color="auto"/>
            <w:bottom w:val="none" w:sz="0" w:space="0" w:color="auto"/>
            <w:right w:val="none" w:sz="0" w:space="0" w:color="auto"/>
          </w:divBdr>
          <w:divsChild>
            <w:div w:id="1388647633">
              <w:marLeft w:val="0"/>
              <w:marRight w:val="0"/>
              <w:marTop w:val="750"/>
              <w:marBottom w:val="750"/>
              <w:divBdr>
                <w:top w:val="none" w:sz="0" w:space="0" w:color="auto"/>
                <w:left w:val="none" w:sz="0" w:space="0" w:color="auto"/>
                <w:bottom w:val="none" w:sz="0" w:space="0" w:color="auto"/>
                <w:right w:val="none" w:sz="0" w:space="0" w:color="auto"/>
              </w:divBdr>
              <w:divsChild>
                <w:div w:id="1320888728">
                  <w:marLeft w:val="0"/>
                  <w:marRight w:val="0"/>
                  <w:marTop w:val="0"/>
                  <w:marBottom w:val="0"/>
                  <w:divBdr>
                    <w:top w:val="none" w:sz="0" w:space="0" w:color="auto"/>
                    <w:left w:val="none" w:sz="0" w:space="0" w:color="auto"/>
                    <w:bottom w:val="none" w:sz="0" w:space="0" w:color="auto"/>
                    <w:right w:val="none" w:sz="0" w:space="0" w:color="auto"/>
                  </w:divBdr>
                  <w:divsChild>
                    <w:div w:id="1317615021">
                      <w:marLeft w:val="0"/>
                      <w:marRight w:val="0"/>
                      <w:marTop w:val="0"/>
                      <w:marBottom w:val="0"/>
                      <w:divBdr>
                        <w:top w:val="none" w:sz="0" w:space="0" w:color="auto"/>
                        <w:left w:val="none" w:sz="0" w:space="0" w:color="auto"/>
                        <w:bottom w:val="none" w:sz="0" w:space="0" w:color="auto"/>
                        <w:right w:val="none" w:sz="0" w:space="0" w:color="auto"/>
                      </w:divBdr>
                      <w:divsChild>
                        <w:div w:id="11546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15421">
      <w:bodyDiv w:val="1"/>
      <w:marLeft w:val="0"/>
      <w:marRight w:val="0"/>
      <w:marTop w:val="0"/>
      <w:marBottom w:val="0"/>
      <w:divBdr>
        <w:top w:val="none" w:sz="0" w:space="0" w:color="auto"/>
        <w:left w:val="none" w:sz="0" w:space="0" w:color="auto"/>
        <w:bottom w:val="none" w:sz="0" w:space="0" w:color="auto"/>
        <w:right w:val="none" w:sz="0" w:space="0" w:color="auto"/>
      </w:divBdr>
      <w:divsChild>
        <w:div w:id="1418936294">
          <w:marLeft w:val="0"/>
          <w:marRight w:val="0"/>
          <w:marTop w:val="100"/>
          <w:marBottom w:val="100"/>
          <w:divBdr>
            <w:top w:val="none" w:sz="0" w:space="0" w:color="auto"/>
            <w:left w:val="none" w:sz="0" w:space="0" w:color="auto"/>
            <w:bottom w:val="none" w:sz="0" w:space="0" w:color="auto"/>
            <w:right w:val="none" w:sz="0" w:space="0" w:color="auto"/>
          </w:divBdr>
          <w:divsChild>
            <w:div w:id="822507000">
              <w:marLeft w:val="0"/>
              <w:marRight w:val="0"/>
              <w:marTop w:val="750"/>
              <w:marBottom w:val="750"/>
              <w:divBdr>
                <w:top w:val="none" w:sz="0" w:space="0" w:color="auto"/>
                <w:left w:val="none" w:sz="0" w:space="0" w:color="auto"/>
                <w:bottom w:val="none" w:sz="0" w:space="0" w:color="auto"/>
                <w:right w:val="none" w:sz="0" w:space="0" w:color="auto"/>
              </w:divBdr>
              <w:divsChild>
                <w:div w:id="487938419">
                  <w:marLeft w:val="0"/>
                  <w:marRight w:val="0"/>
                  <w:marTop w:val="0"/>
                  <w:marBottom w:val="0"/>
                  <w:divBdr>
                    <w:top w:val="none" w:sz="0" w:space="0" w:color="auto"/>
                    <w:left w:val="none" w:sz="0" w:space="0" w:color="auto"/>
                    <w:bottom w:val="none" w:sz="0" w:space="0" w:color="auto"/>
                    <w:right w:val="none" w:sz="0" w:space="0" w:color="auto"/>
                  </w:divBdr>
                  <w:divsChild>
                    <w:div w:id="133717206">
                      <w:marLeft w:val="0"/>
                      <w:marRight w:val="0"/>
                      <w:marTop w:val="0"/>
                      <w:marBottom w:val="0"/>
                      <w:divBdr>
                        <w:top w:val="none" w:sz="0" w:space="0" w:color="auto"/>
                        <w:left w:val="none" w:sz="0" w:space="0" w:color="auto"/>
                        <w:bottom w:val="none" w:sz="0" w:space="0" w:color="auto"/>
                        <w:right w:val="none" w:sz="0" w:space="0" w:color="auto"/>
                      </w:divBdr>
                      <w:divsChild>
                        <w:div w:id="1817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38739">
          <w:marLeft w:val="0"/>
          <w:marRight w:val="0"/>
          <w:marTop w:val="100"/>
          <w:marBottom w:val="100"/>
          <w:divBdr>
            <w:top w:val="dashed" w:sz="6" w:space="0" w:color="A8A8A8"/>
            <w:left w:val="none" w:sz="0" w:space="0" w:color="auto"/>
            <w:bottom w:val="none" w:sz="0" w:space="0" w:color="auto"/>
            <w:right w:val="none" w:sz="0" w:space="0" w:color="auto"/>
          </w:divBdr>
          <w:divsChild>
            <w:div w:id="688989124">
              <w:marLeft w:val="0"/>
              <w:marRight w:val="0"/>
              <w:marTop w:val="750"/>
              <w:marBottom w:val="750"/>
              <w:divBdr>
                <w:top w:val="none" w:sz="0" w:space="0" w:color="auto"/>
                <w:left w:val="none" w:sz="0" w:space="0" w:color="auto"/>
                <w:bottom w:val="none" w:sz="0" w:space="0" w:color="auto"/>
                <w:right w:val="none" w:sz="0" w:space="0" w:color="auto"/>
              </w:divBdr>
              <w:divsChild>
                <w:div w:id="1773011529">
                  <w:marLeft w:val="0"/>
                  <w:marRight w:val="0"/>
                  <w:marTop w:val="0"/>
                  <w:marBottom w:val="0"/>
                  <w:divBdr>
                    <w:top w:val="none" w:sz="0" w:space="0" w:color="auto"/>
                    <w:left w:val="none" w:sz="0" w:space="0" w:color="auto"/>
                    <w:bottom w:val="none" w:sz="0" w:space="0" w:color="auto"/>
                    <w:right w:val="none" w:sz="0" w:space="0" w:color="auto"/>
                  </w:divBdr>
                  <w:divsChild>
                    <w:div w:id="200285832">
                      <w:marLeft w:val="0"/>
                      <w:marRight w:val="0"/>
                      <w:marTop w:val="0"/>
                      <w:marBottom w:val="0"/>
                      <w:divBdr>
                        <w:top w:val="none" w:sz="0" w:space="0" w:color="auto"/>
                        <w:left w:val="none" w:sz="0" w:space="0" w:color="auto"/>
                        <w:bottom w:val="none" w:sz="0" w:space="0" w:color="auto"/>
                        <w:right w:val="none" w:sz="0" w:space="0" w:color="auto"/>
                      </w:divBdr>
                      <w:divsChild>
                        <w:div w:id="1661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84912">
      <w:bodyDiv w:val="1"/>
      <w:marLeft w:val="0"/>
      <w:marRight w:val="0"/>
      <w:marTop w:val="0"/>
      <w:marBottom w:val="0"/>
      <w:divBdr>
        <w:top w:val="none" w:sz="0" w:space="0" w:color="auto"/>
        <w:left w:val="none" w:sz="0" w:space="0" w:color="auto"/>
        <w:bottom w:val="none" w:sz="0" w:space="0" w:color="auto"/>
        <w:right w:val="none" w:sz="0" w:space="0" w:color="auto"/>
      </w:divBdr>
      <w:divsChild>
        <w:div w:id="1323393439">
          <w:marLeft w:val="0"/>
          <w:marRight w:val="0"/>
          <w:marTop w:val="100"/>
          <w:marBottom w:val="100"/>
          <w:divBdr>
            <w:top w:val="none" w:sz="0" w:space="0" w:color="auto"/>
            <w:left w:val="none" w:sz="0" w:space="0" w:color="auto"/>
            <w:bottom w:val="none" w:sz="0" w:space="0" w:color="auto"/>
            <w:right w:val="none" w:sz="0" w:space="0" w:color="auto"/>
          </w:divBdr>
          <w:divsChild>
            <w:div w:id="1101992903">
              <w:marLeft w:val="0"/>
              <w:marRight w:val="0"/>
              <w:marTop w:val="750"/>
              <w:marBottom w:val="750"/>
              <w:divBdr>
                <w:top w:val="none" w:sz="0" w:space="0" w:color="auto"/>
                <w:left w:val="none" w:sz="0" w:space="0" w:color="auto"/>
                <w:bottom w:val="none" w:sz="0" w:space="0" w:color="auto"/>
                <w:right w:val="none" w:sz="0" w:space="0" w:color="auto"/>
              </w:divBdr>
              <w:divsChild>
                <w:div w:id="1465192627">
                  <w:marLeft w:val="0"/>
                  <w:marRight w:val="0"/>
                  <w:marTop w:val="0"/>
                  <w:marBottom w:val="0"/>
                  <w:divBdr>
                    <w:top w:val="none" w:sz="0" w:space="0" w:color="auto"/>
                    <w:left w:val="none" w:sz="0" w:space="0" w:color="auto"/>
                    <w:bottom w:val="none" w:sz="0" w:space="0" w:color="auto"/>
                    <w:right w:val="none" w:sz="0" w:space="0" w:color="auto"/>
                  </w:divBdr>
                  <w:divsChild>
                    <w:div w:id="2099671454">
                      <w:marLeft w:val="0"/>
                      <w:marRight w:val="0"/>
                      <w:marTop w:val="0"/>
                      <w:marBottom w:val="0"/>
                      <w:divBdr>
                        <w:top w:val="none" w:sz="0" w:space="0" w:color="auto"/>
                        <w:left w:val="none" w:sz="0" w:space="0" w:color="auto"/>
                        <w:bottom w:val="none" w:sz="0" w:space="0" w:color="auto"/>
                        <w:right w:val="none" w:sz="0" w:space="0" w:color="auto"/>
                      </w:divBdr>
                      <w:divsChild>
                        <w:div w:id="7719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4524">
          <w:marLeft w:val="0"/>
          <w:marRight w:val="0"/>
          <w:marTop w:val="100"/>
          <w:marBottom w:val="100"/>
          <w:divBdr>
            <w:top w:val="dashed" w:sz="6" w:space="0" w:color="A8A8A8"/>
            <w:left w:val="none" w:sz="0" w:space="0" w:color="auto"/>
            <w:bottom w:val="none" w:sz="0" w:space="0" w:color="auto"/>
            <w:right w:val="none" w:sz="0" w:space="0" w:color="auto"/>
          </w:divBdr>
          <w:divsChild>
            <w:div w:id="504171445">
              <w:marLeft w:val="0"/>
              <w:marRight w:val="0"/>
              <w:marTop w:val="750"/>
              <w:marBottom w:val="750"/>
              <w:divBdr>
                <w:top w:val="none" w:sz="0" w:space="0" w:color="auto"/>
                <w:left w:val="none" w:sz="0" w:space="0" w:color="auto"/>
                <w:bottom w:val="none" w:sz="0" w:space="0" w:color="auto"/>
                <w:right w:val="none" w:sz="0" w:space="0" w:color="auto"/>
              </w:divBdr>
              <w:divsChild>
                <w:div w:id="1078090279">
                  <w:marLeft w:val="0"/>
                  <w:marRight w:val="0"/>
                  <w:marTop w:val="0"/>
                  <w:marBottom w:val="0"/>
                  <w:divBdr>
                    <w:top w:val="none" w:sz="0" w:space="0" w:color="auto"/>
                    <w:left w:val="none" w:sz="0" w:space="0" w:color="auto"/>
                    <w:bottom w:val="none" w:sz="0" w:space="0" w:color="auto"/>
                    <w:right w:val="none" w:sz="0" w:space="0" w:color="auto"/>
                  </w:divBdr>
                  <w:divsChild>
                    <w:div w:id="1735739976">
                      <w:marLeft w:val="0"/>
                      <w:marRight w:val="0"/>
                      <w:marTop w:val="0"/>
                      <w:marBottom w:val="0"/>
                      <w:divBdr>
                        <w:top w:val="none" w:sz="0" w:space="0" w:color="auto"/>
                        <w:left w:val="none" w:sz="0" w:space="0" w:color="auto"/>
                        <w:bottom w:val="none" w:sz="0" w:space="0" w:color="auto"/>
                        <w:right w:val="none" w:sz="0" w:space="0" w:color="auto"/>
                      </w:divBdr>
                      <w:divsChild>
                        <w:div w:id="9591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cp:revision>
  <dcterms:created xsi:type="dcterms:W3CDTF">2024-08-13T05:50:00Z</dcterms:created>
  <dcterms:modified xsi:type="dcterms:W3CDTF">2024-08-13T06:36:00Z</dcterms:modified>
</cp:coreProperties>
</file>