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10109" w14:textId="5310F497" w:rsidR="00504862" w:rsidRPr="005A1344" w:rsidRDefault="00376C6A" w:rsidP="002F794D">
      <w:pPr>
        <w:pStyle w:val="Title"/>
        <w:spacing w:line="360" w:lineRule="auto"/>
        <w:jc w:val="center"/>
      </w:pPr>
      <w:bookmarkStart w:id="0" w:name="Report_title"/>
      <w:r>
        <w:t>COS10025 Technology in an Indigenous Context</w:t>
      </w:r>
      <w:r w:rsidR="00A731B7">
        <w:t xml:space="preserve"> Project</w:t>
      </w:r>
    </w:p>
    <w:p w14:paraId="19B39219" w14:textId="6CE2621C" w:rsidR="005A1344" w:rsidRPr="005A1344" w:rsidRDefault="005A1344" w:rsidP="002F794D">
      <w:pPr>
        <w:pStyle w:val="Title"/>
        <w:spacing w:line="360" w:lineRule="auto"/>
        <w:jc w:val="center"/>
      </w:pPr>
      <w:r w:rsidRPr="005A1344">
        <w:t xml:space="preserve">Semester </w:t>
      </w:r>
      <w:r w:rsidR="00376C6A">
        <w:t>2</w:t>
      </w:r>
      <w:r w:rsidRPr="005A1344">
        <w:t xml:space="preserve"> 202</w:t>
      </w:r>
      <w:r w:rsidR="005B7FBC">
        <w:t>2</w:t>
      </w:r>
    </w:p>
    <w:p w14:paraId="3EA988B9" w14:textId="227E2A81" w:rsidR="00504862" w:rsidRPr="004D7D10" w:rsidRDefault="009E473E" w:rsidP="002F794D">
      <w:pPr>
        <w:spacing w:line="360" w:lineRule="auto"/>
        <w:ind w:left="-567" w:right="-619"/>
        <w:jc w:val="right"/>
        <w:rPr>
          <w:b/>
          <w:sz w:val="44"/>
        </w:rPr>
      </w:pPr>
      <w:r>
        <w:rPr>
          <w:b/>
          <w:sz w:val="44"/>
        </w:rPr>
        <w:tab/>
      </w:r>
    </w:p>
    <w:p w14:paraId="08EEF175" w14:textId="6BEA00E4" w:rsidR="00504862" w:rsidRPr="004D7D10" w:rsidRDefault="00376C6A" w:rsidP="002F794D">
      <w:pPr>
        <w:spacing w:line="360" w:lineRule="auto"/>
        <w:ind w:left="-567" w:right="-619"/>
        <w:rPr>
          <w:b/>
          <w:sz w:val="44"/>
        </w:rPr>
      </w:pPr>
      <w:r>
        <w:rPr>
          <w:b/>
          <w:sz w:val="44"/>
        </w:rPr>
        <w:t>Research Report</w:t>
      </w:r>
    </w:p>
    <w:bookmarkEnd w:id="0"/>
    <w:p w14:paraId="51B1DD96" w14:textId="4D88D371" w:rsidR="00504862" w:rsidRPr="00344A67" w:rsidRDefault="00615BEB" w:rsidP="002F794D">
      <w:pPr>
        <w:spacing w:line="360" w:lineRule="auto"/>
        <w:ind w:left="-567" w:right="-619"/>
        <w:rPr>
          <w:sz w:val="28"/>
          <w:szCs w:val="28"/>
        </w:rPr>
      </w:pPr>
      <w:r w:rsidRPr="00344A67">
        <w:rPr>
          <w:sz w:val="28"/>
          <w:szCs w:val="28"/>
        </w:rPr>
        <w:t xml:space="preserve">Member name: Nguyen Nam Tung </w:t>
      </w:r>
    </w:p>
    <w:p w14:paraId="15247690" w14:textId="58E9A2A9" w:rsidR="00615BEB" w:rsidRDefault="00615BEB" w:rsidP="002F794D">
      <w:pPr>
        <w:spacing w:line="360" w:lineRule="auto"/>
        <w:ind w:left="-567" w:right="-619"/>
        <w:rPr>
          <w:sz w:val="28"/>
          <w:szCs w:val="28"/>
        </w:rPr>
      </w:pPr>
      <w:r w:rsidRPr="00344A67">
        <w:rPr>
          <w:sz w:val="28"/>
          <w:szCs w:val="28"/>
        </w:rPr>
        <w:t xml:space="preserve">Student ID: 103181157 </w:t>
      </w:r>
    </w:p>
    <w:p w14:paraId="161212A0" w14:textId="0B0EDEC8" w:rsidR="00762B8D" w:rsidRPr="00344A67" w:rsidRDefault="00762B8D" w:rsidP="002F794D">
      <w:pPr>
        <w:spacing w:line="360" w:lineRule="auto"/>
        <w:ind w:left="-567" w:right="-619"/>
        <w:rPr>
          <w:sz w:val="28"/>
          <w:szCs w:val="28"/>
        </w:rPr>
      </w:pPr>
      <w:r>
        <w:rPr>
          <w:sz w:val="28"/>
          <w:szCs w:val="28"/>
        </w:rPr>
        <w:t>Workshop: Thursday 14:30</w:t>
      </w:r>
    </w:p>
    <w:p w14:paraId="2F8E934B" w14:textId="1512E77F" w:rsidR="00504862" w:rsidRDefault="00504862" w:rsidP="002F794D">
      <w:pPr>
        <w:spacing w:line="360" w:lineRule="auto"/>
        <w:ind w:left="-567" w:right="-619"/>
        <w:rPr>
          <w:sz w:val="28"/>
        </w:rPr>
      </w:pPr>
      <w:r w:rsidRPr="004D7D10">
        <w:rPr>
          <w:sz w:val="28"/>
        </w:rPr>
        <w:t>Project</w:t>
      </w:r>
      <w:r w:rsidR="00EA6E7E">
        <w:rPr>
          <w:sz w:val="28"/>
        </w:rPr>
        <w:t xml:space="preserve"> </w:t>
      </w:r>
      <w:r w:rsidR="00DE25A4">
        <w:rPr>
          <w:sz w:val="28"/>
        </w:rPr>
        <w:t>Title</w:t>
      </w:r>
      <w:r w:rsidR="00DE25A4" w:rsidRPr="004D7D10">
        <w:rPr>
          <w:sz w:val="28"/>
        </w:rPr>
        <w:t>:</w:t>
      </w:r>
      <w:r w:rsidR="000304B4">
        <w:rPr>
          <w:sz w:val="28"/>
        </w:rPr>
        <w:t xml:space="preserve"> </w:t>
      </w:r>
      <w:r w:rsidR="000304B4" w:rsidRPr="000304B4">
        <w:rPr>
          <w:sz w:val="28"/>
        </w:rPr>
        <w:t>Digital Connectivity Infrastructure for Remote Indigenous Communications</w:t>
      </w:r>
      <w:r w:rsidR="00AA55FD">
        <w:rPr>
          <w:sz w:val="28"/>
        </w:rPr>
        <w:t xml:space="preserve"> </w:t>
      </w:r>
    </w:p>
    <w:p w14:paraId="0BB568E2" w14:textId="09C513A5" w:rsidR="00860522" w:rsidRPr="00860522" w:rsidRDefault="00860522" w:rsidP="002F794D">
      <w:pPr>
        <w:spacing w:line="360" w:lineRule="auto"/>
        <w:ind w:left="-567" w:right="-619"/>
      </w:pPr>
      <w:r w:rsidRPr="004D7D10">
        <w:rPr>
          <w:sz w:val="28"/>
        </w:rPr>
        <w:t>P</w:t>
      </w:r>
      <w:r w:rsidR="005A1344">
        <w:rPr>
          <w:sz w:val="28"/>
        </w:rPr>
        <w:t>roject Team</w:t>
      </w:r>
      <w:r w:rsidRPr="004D7D10">
        <w:rPr>
          <w:sz w:val="28"/>
        </w:rPr>
        <w:t xml:space="preserve">: </w:t>
      </w:r>
      <w:r w:rsidR="000304B4">
        <w:rPr>
          <w:sz w:val="28"/>
        </w:rPr>
        <w:t>5</w:t>
      </w:r>
    </w:p>
    <w:p w14:paraId="49856843" w14:textId="016B1F5D" w:rsidR="00504862" w:rsidRPr="004D7D10" w:rsidRDefault="00DE25A4" w:rsidP="002F794D">
      <w:pPr>
        <w:spacing w:line="360" w:lineRule="auto"/>
        <w:ind w:left="-567" w:right="-619"/>
        <w:rPr>
          <w:sz w:val="28"/>
        </w:rPr>
      </w:pPr>
      <w:r w:rsidRPr="004D7D10">
        <w:rPr>
          <w:sz w:val="28"/>
        </w:rPr>
        <w:t>Year:</w:t>
      </w:r>
      <w:r w:rsidR="00504862" w:rsidRPr="004D7D10">
        <w:rPr>
          <w:sz w:val="28"/>
        </w:rPr>
        <w:t xml:space="preserve"> </w:t>
      </w:r>
      <w:r w:rsidR="009C55F3">
        <w:rPr>
          <w:sz w:val="28"/>
        </w:rPr>
        <w:t>2022</w:t>
      </w:r>
    </w:p>
    <w:p w14:paraId="1DFDBB18" w14:textId="77777777" w:rsidR="00504862" w:rsidRPr="004D7D10" w:rsidRDefault="00504862" w:rsidP="002F794D">
      <w:pPr>
        <w:spacing w:line="360" w:lineRule="auto"/>
        <w:ind w:left="-567" w:right="-619"/>
      </w:pPr>
    </w:p>
    <w:p w14:paraId="29FF38A6" w14:textId="77777777" w:rsidR="00504862" w:rsidRPr="004D7D10" w:rsidRDefault="00504862" w:rsidP="002F794D">
      <w:pPr>
        <w:spacing w:line="360" w:lineRule="auto"/>
        <w:ind w:left="-567" w:right="-619"/>
      </w:pPr>
      <w:bookmarkStart w:id="1" w:name="Report_date"/>
    </w:p>
    <w:bookmarkEnd w:id="1"/>
    <w:p w14:paraId="3F2D033C" w14:textId="77777777" w:rsidR="00504862" w:rsidRPr="00EB4F2D" w:rsidRDefault="00504862" w:rsidP="002F794D">
      <w:pPr>
        <w:spacing w:line="360" w:lineRule="auto"/>
        <w:ind w:left="-567" w:right="-619"/>
        <w:rPr>
          <w:sz w:val="28"/>
        </w:rPr>
      </w:pPr>
    </w:p>
    <w:p w14:paraId="18F72536" w14:textId="77777777" w:rsidR="00504862" w:rsidRPr="004D7D10" w:rsidRDefault="00504862" w:rsidP="002F794D">
      <w:pPr>
        <w:spacing w:line="360" w:lineRule="auto"/>
        <w:ind w:left="-567" w:right="-619"/>
        <w:rPr>
          <w:sz w:val="28"/>
        </w:rPr>
      </w:pPr>
    </w:p>
    <w:p w14:paraId="5C5B4169" w14:textId="40A3B16A" w:rsidR="00504862" w:rsidRPr="004D7D10" w:rsidRDefault="002A52D8" w:rsidP="002F794D">
      <w:pPr>
        <w:spacing w:line="360" w:lineRule="auto"/>
        <w:ind w:left="-567" w:right="-619"/>
      </w:pPr>
      <w:r>
        <w:t xml:space="preserve">Project </w:t>
      </w:r>
      <w:r w:rsidR="00DE25A4">
        <w:t>Principal</w:t>
      </w:r>
      <w:r w:rsidR="00376C6A">
        <w:t>/facilitator</w:t>
      </w:r>
      <w:r w:rsidR="00DE25A4" w:rsidRPr="004D7D10">
        <w:t>:</w:t>
      </w:r>
      <w:r w:rsidR="00615BEB">
        <w:t xml:space="preserve"> </w:t>
      </w:r>
      <w:r w:rsidR="00762B8D" w:rsidRPr="00762B8D">
        <w:t>Dr. Kaberi Naznin</w:t>
      </w:r>
    </w:p>
    <w:p w14:paraId="33E94D36" w14:textId="77777777" w:rsidR="00504862" w:rsidRDefault="00504862" w:rsidP="002F794D">
      <w:pPr>
        <w:spacing w:line="360" w:lineRule="auto"/>
        <w:ind w:left="-567" w:right="-619"/>
      </w:pPr>
    </w:p>
    <w:p w14:paraId="1843D1F5" w14:textId="77777777" w:rsidR="009E2633" w:rsidRPr="004D7D10" w:rsidRDefault="009E2633" w:rsidP="002F794D">
      <w:pPr>
        <w:spacing w:line="360" w:lineRule="auto"/>
        <w:ind w:left="-567" w:right="-619"/>
      </w:pPr>
    </w:p>
    <w:p w14:paraId="6199C17D" w14:textId="77777777" w:rsidR="00504862" w:rsidRPr="004D7D10" w:rsidRDefault="00504862" w:rsidP="002F794D">
      <w:pPr>
        <w:spacing w:line="360" w:lineRule="auto"/>
        <w:ind w:left="-567" w:right="-619"/>
      </w:pPr>
    </w:p>
    <w:p w14:paraId="62A0C5BB" w14:textId="77777777" w:rsidR="00504862" w:rsidRPr="004D7D10" w:rsidRDefault="00504862" w:rsidP="002F794D">
      <w:pPr>
        <w:spacing w:line="360" w:lineRule="auto"/>
        <w:ind w:left="-567" w:right="-619"/>
      </w:pPr>
    </w:p>
    <w:p w14:paraId="4CCE714C" w14:textId="77777777" w:rsidR="00504862" w:rsidRPr="004D7D10" w:rsidRDefault="00504862" w:rsidP="002F794D">
      <w:pPr>
        <w:spacing w:line="360" w:lineRule="auto"/>
        <w:ind w:left="-567" w:right="-619"/>
      </w:pPr>
    </w:p>
    <w:p w14:paraId="26DD4CB3" w14:textId="77777777" w:rsidR="00504862" w:rsidRPr="004D7D10" w:rsidRDefault="00504862" w:rsidP="002F794D">
      <w:pPr>
        <w:spacing w:line="360" w:lineRule="auto"/>
        <w:ind w:left="-567" w:right="-619"/>
      </w:pPr>
    </w:p>
    <w:p w14:paraId="12D42B93" w14:textId="207B12AD" w:rsidR="001D2EF8" w:rsidRDefault="001D2EF8" w:rsidP="002F794D">
      <w:pPr>
        <w:spacing w:line="360" w:lineRule="auto"/>
        <w:ind w:right="-619"/>
      </w:pPr>
    </w:p>
    <w:p w14:paraId="2C882933" w14:textId="7EA165C3" w:rsidR="0083467C" w:rsidRDefault="0083467C" w:rsidP="002F794D">
      <w:pPr>
        <w:spacing w:line="360" w:lineRule="auto"/>
        <w:ind w:right="-619"/>
      </w:pPr>
    </w:p>
    <w:p w14:paraId="1F099984" w14:textId="4E531E71" w:rsidR="0083467C" w:rsidRDefault="0083467C" w:rsidP="002F794D">
      <w:pPr>
        <w:spacing w:line="360" w:lineRule="auto"/>
        <w:ind w:right="-619"/>
      </w:pPr>
    </w:p>
    <w:p w14:paraId="7BB8134E" w14:textId="77777777" w:rsidR="00513356" w:rsidRDefault="00513356" w:rsidP="002F794D">
      <w:pPr>
        <w:spacing w:line="360" w:lineRule="auto"/>
        <w:ind w:right="-619"/>
      </w:pPr>
    </w:p>
    <w:p w14:paraId="5FC99A3C" w14:textId="1A231545" w:rsidR="00A24EEE" w:rsidRDefault="00A24EEE" w:rsidP="002F794D">
      <w:pPr>
        <w:pStyle w:val="Heading1"/>
        <w:numPr>
          <w:ilvl w:val="0"/>
          <w:numId w:val="0"/>
        </w:numPr>
        <w:tabs>
          <w:tab w:val="left" w:pos="4962"/>
        </w:tabs>
        <w:spacing w:line="360" w:lineRule="auto"/>
        <w:ind w:left="-207" w:right="-291"/>
        <w:rPr>
          <w:rFonts w:ascii="Times New Roman" w:hAnsi="Times New Roman" w:cs="Times New Roman"/>
        </w:rPr>
      </w:pPr>
      <w:bookmarkStart w:id="2" w:name="_Toc526175129"/>
      <w:bookmarkStart w:id="3" w:name="_Toc113244786"/>
      <w:r>
        <w:rPr>
          <w:rFonts w:ascii="Times New Roman" w:hAnsi="Times New Roman" w:cs="Times New Roman"/>
        </w:rPr>
        <w:lastRenderedPageBreak/>
        <w:t>Table of Content</w:t>
      </w:r>
      <w:bookmarkEnd w:id="3"/>
    </w:p>
    <w:sdt>
      <w:sdtPr>
        <w:rPr>
          <w:lang w:val="vi-VN"/>
        </w:rPr>
        <w:id w:val="24841842"/>
        <w:docPartObj>
          <w:docPartGallery w:val="Table of Contents"/>
          <w:docPartUnique/>
        </w:docPartObj>
      </w:sdtPr>
      <w:sdtEndPr>
        <w:rPr>
          <w:rFonts w:ascii="Times New Roman" w:eastAsia="Times New Roman" w:hAnsi="Times New Roman" w:cs="Times New Roman"/>
          <w:b/>
          <w:bCs/>
          <w:color w:val="auto"/>
          <w:sz w:val="24"/>
          <w:szCs w:val="24"/>
          <w:lang w:eastAsia="en-US"/>
        </w:rPr>
      </w:sdtEndPr>
      <w:sdtContent>
        <w:p w14:paraId="7128CA6E" w14:textId="78A05A62" w:rsidR="0078046C" w:rsidRDefault="0078046C" w:rsidP="002F794D">
          <w:pPr>
            <w:pStyle w:val="TOCHeading"/>
            <w:spacing w:line="360" w:lineRule="auto"/>
          </w:pPr>
        </w:p>
        <w:p w14:paraId="3F7B498F" w14:textId="244F4AC6" w:rsidR="00A415F8" w:rsidRDefault="0078046C">
          <w:pPr>
            <w:pStyle w:val="TOC1"/>
            <w:rPr>
              <w:rFonts w:asciiTheme="minorHAnsi" w:eastAsiaTheme="minorEastAsia" w:hAnsiTheme="minorHAnsi" w:cstheme="minorBidi"/>
              <w:noProof/>
              <w:sz w:val="22"/>
              <w:szCs w:val="22"/>
              <w:lang w:eastAsia="en-AU"/>
            </w:rPr>
          </w:pPr>
          <w:r>
            <w:fldChar w:fldCharType="begin"/>
          </w:r>
          <w:r>
            <w:instrText xml:space="preserve"> TOC \o "1-3" \h \z \u </w:instrText>
          </w:r>
          <w:r>
            <w:fldChar w:fldCharType="separate"/>
          </w:r>
          <w:hyperlink w:anchor="_Toc113244786" w:history="1">
            <w:r w:rsidR="00A415F8" w:rsidRPr="00656D6A">
              <w:rPr>
                <w:rStyle w:val="Hyperlink"/>
                <w:rFonts w:eastAsiaTheme="majorEastAsia"/>
                <w:noProof/>
              </w:rPr>
              <w:t>Table of Content</w:t>
            </w:r>
            <w:r w:rsidR="00A415F8">
              <w:rPr>
                <w:noProof/>
                <w:webHidden/>
              </w:rPr>
              <w:tab/>
            </w:r>
            <w:r w:rsidR="00A415F8">
              <w:rPr>
                <w:noProof/>
                <w:webHidden/>
              </w:rPr>
              <w:fldChar w:fldCharType="begin"/>
            </w:r>
            <w:r w:rsidR="00A415F8">
              <w:rPr>
                <w:noProof/>
                <w:webHidden/>
              </w:rPr>
              <w:instrText xml:space="preserve"> PAGEREF _Toc113244786 \h </w:instrText>
            </w:r>
            <w:r w:rsidR="00A415F8">
              <w:rPr>
                <w:noProof/>
                <w:webHidden/>
              </w:rPr>
            </w:r>
            <w:r w:rsidR="00A415F8">
              <w:rPr>
                <w:noProof/>
                <w:webHidden/>
              </w:rPr>
              <w:fldChar w:fldCharType="separate"/>
            </w:r>
            <w:r w:rsidR="00A122D2">
              <w:rPr>
                <w:noProof/>
                <w:webHidden/>
              </w:rPr>
              <w:t>2</w:t>
            </w:r>
            <w:r w:rsidR="00A415F8">
              <w:rPr>
                <w:noProof/>
                <w:webHidden/>
              </w:rPr>
              <w:fldChar w:fldCharType="end"/>
            </w:r>
          </w:hyperlink>
        </w:p>
        <w:p w14:paraId="77C1C943" w14:textId="44BC1552" w:rsidR="00A415F8" w:rsidRDefault="00A415F8">
          <w:pPr>
            <w:pStyle w:val="TOC1"/>
            <w:tabs>
              <w:tab w:val="left" w:pos="480"/>
            </w:tabs>
            <w:rPr>
              <w:rFonts w:asciiTheme="minorHAnsi" w:eastAsiaTheme="minorEastAsia" w:hAnsiTheme="minorHAnsi" w:cstheme="minorBidi"/>
              <w:noProof/>
              <w:sz w:val="22"/>
              <w:szCs w:val="22"/>
              <w:lang w:eastAsia="en-AU"/>
            </w:rPr>
          </w:pPr>
          <w:hyperlink w:anchor="_Toc113244787" w:history="1">
            <w:r w:rsidRPr="00656D6A">
              <w:rPr>
                <w:rStyle w:val="Hyperlink"/>
                <w:rFonts w:eastAsiaTheme="majorEastAsia"/>
                <w:noProof/>
              </w:rPr>
              <w:t>1.</w:t>
            </w:r>
            <w:r>
              <w:rPr>
                <w:rFonts w:asciiTheme="minorHAnsi" w:eastAsiaTheme="minorEastAsia" w:hAnsiTheme="minorHAnsi" w:cstheme="minorBidi"/>
                <w:noProof/>
                <w:sz w:val="22"/>
                <w:szCs w:val="22"/>
                <w:lang w:eastAsia="en-AU"/>
              </w:rPr>
              <w:tab/>
            </w:r>
            <w:r w:rsidRPr="00656D6A">
              <w:rPr>
                <w:rStyle w:val="Hyperlink"/>
                <w:rFonts w:eastAsiaTheme="majorEastAsia"/>
                <w:noProof/>
              </w:rPr>
              <w:t>Literature review</w:t>
            </w:r>
            <w:r>
              <w:rPr>
                <w:noProof/>
                <w:webHidden/>
              </w:rPr>
              <w:tab/>
            </w:r>
            <w:r>
              <w:rPr>
                <w:noProof/>
                <w:webHidden/>
              </w:rPr>
              <w:fldChar w:fldCharType="begin"/>
            </w:r>
            <w:r>
              <w:rPr>
                <w:noProof/>
                <w:webHidden/>
              </w:rPr>
              <w:instrText xml:space="preserve"> PAGEREF _Toc113244787 \h </w:instrText>
            </w:r>
            <w:r>
              <w:rPr>
                <w:noProof/>
                <w:webHidden/>
              </w:rPr>
            </w:r>
            <w:r>
              <w:rPr>
                <w:noProof/>
                <w:webHidden/>
              </w:rPr>
              <w:fldChar w:fldCharType="separate"/>
            </w:r>
            <w:r w:rsidR="00A122D2">
              <w:rPr>
                <w:noProof/>
                <w:webHidden/>
              </w:rPr>
              <w:t>3</w:t>
            </w:r>
            <w:r>
              <w:rPr>
                <w:noProof/>
                <w:webHidden/>
              </w:rPr>
              <w:fldChar w:fldCharType="end"/>
            </w:r>
          </w:hyperlink>
        </w:p>
        <w:p w14:paraId="60531922" w14:textId="2AE5BA56" w:rsidR="00A415F8" w:rsidRDefault="00A415F8">
          <w:pPr>
            <w:pStyle w:val="TOC1"/>
            <w:tabs>
              <w:tab w:val="left" w:pos="480"/>
            </w:tabs>
            <w:rPr>
              <w:rFonts w:asciiTheme="minorHAnsi" w:eastAsiaTheme="minorEastAsia" w:hAnsiTheme="minorHAnsi" w:cstheme="minorBidi"/>
              <w:noProof/>
              <w:sz w:val="22"/>
              <w:szCs w:val="22"/>
              <w:lang w:eastAsia="en-AU"/>
            </w:rPr>
          </w:pPr>
          <w:hyperlink w:anchor="_Toc113244788" w:history="1">
            <w:r w:rsidRPr="00656D6A">
              <w:rPr>
                <w:rStyle w:val="Hyperlink"/>
                <w:rFonts w:eastAsiaTheme="majorEastAsia"/>
                <w:noProof/>
              </w:rPr>
              <w:t>2.</w:t>
            </w:r>
            <w:r>
              <w:rPr>
                <w:rFonts w:asciiTheme="minorHAnsi" w:eastAsiaTheme="minorEastAsia" w:hAnsiTheme="minorHAnsi" w:cstheme="minorBidi"/>
                <w:noProof/>
                <w:sz w:val="22"/>
                <w:szCs w:val="22"/>
                <w:lang w:eastAsia="en-AU"/>
              </w:rPr>
              <w:tab/>
            </w:r>
            <w:r w:rsidRPr="00656D6A">
              <w:rPr>
                <w:rStyle w:val="Hyperlink"/>
                <w:rFonts w:eastAsiaTheme="majorEastAsia"/>
                <w:noProof/>
              </w:rPr>
              <w:t>Project background</w:t>
            </w:r>
            <w:r>
              <w:rPr>
                <w:noProof/>
                <w:webHidden/>
              </w:rPr>
              <w:tab/>
            </w:r>
            <w:r>
              <w:rPr>
                <w:noProof/>
                <w:webHidden/>
              </w:rPr>
              <w:fldChar w:fldCharType="begin"/>
            </w:r>
            <w:r>
              <w:rPr>
                <w:noProof/>
                <w:webHidden/>
              </w:rPr>
              <w:instrText xml:space="preserve"> PAGEREF _Toc113244788 \h </w:instrText>
            </w:r>
            <w:r>
              <w:rPr>
                <w:noProof/>
                <w:webHidden/>
              </w:rPr>
            </w:r>
            <w:r>
              <w:rPr>
                <w:noProof/>
                <w:webHidden/>
              </w:rPr>
              <w:fldChar w:fldCharType="separate"/>
            </w:r>
            <w:r w:rsidR="00A122D2">
              <w:rPr>
                <w:noProof/>
                <w:webHidden/>
              </w:rPr>
              <w:t>5</w:t>
            </w:r>
            <w:r>
              <w:rPr>
                <w:noProof/>
                <w:webHidden/>
              </w:rPr>
              <w:fldChar w:fldCharType="end"/>
            </w:r>
          </w:hyperlink>
        </w:p>
        <w:p w14:paraId="6EF808B0" w14:textId="52B8BADB" w:rsidR="00A415F8" w:rsidRDefault="00A415F8">
          <w:pPr>
            <w:pStyle w:val="TOC2"/>
            <w:tabs>
              <w:tab w:val="left" w:pos="880"/>
              <w:tab w:val="right" w:leader="hyphen" w:pos="9010"/>
            </w:tabs>
            <w:rPr>
              <w:rFonts w:asciiTheme="minorHAnsi" w:eastAsiaTheme="minorEastAsia" w:hAnsiTheme="minorHAnsi" w:cstheme="minorBidi"/>
              <w:noProof/>
              <w:sz w:val="22"/>
              <w:szCs w:val="22"/>
              <w:lang w:eastAsia="en-AU"/>
            </w:rPr>
          </w:pPr>
          <w:hyperlink w:anchor="_Toc113244789" w:history="1">
            <w:r w:rsidRPr="00656D6A">
              <w:rPr>
                <w:rStyle w:val="Hyperlink"/>
                <w:rFonts w:eastAsiaTheme="majorEastAsia"/>
                <w:noProof/>
              </w:rPr>
              <w:t>2.1.</w:t>
            </w:r>
            <w:r>
              <w:rPr>
                <w:rFonts w:asciiTheme="minorHAnsi" w:eastAsiaTheme="minorEastAsia" w:hAnsiTheme="minorHAnsi" w:cstheme="minorBidi"/>
                <w:noProof/>
                <w:sz w:val="22"/>
                <w:szCs w:val="22"/>
                <w:lang w:eastAsia="en-AU"/>
              </w:rPr>
              <w:tab/>
            </w:r>
            <w:r w:rsidRPr="00656D6A">
              <w:rPr>
                <w:rStyle w:val="Hyperlink"/>
                <w:rFonts w:eastAsiaTheme="majorEastAsia"/>
                <w:noProof/>
              </w:rPr>
              <w:t>Project Description</w:t>
            </w:r>
            <w:r>
              <w:rPr>
                <w:noProof/>
                <w:webHidden/>
              </w:rPr>
              <w:tab/>
            </w:r>
            <w:r>
              <w:rPr>
                <w:noProof/>
                <w:webHidden/>
              </w:rPr>
              <w:fldChar w:fldCharType="begin"/>
            </w:r>
            <w:r>
              <w:rPr>
                <w:noProof/>
                <w:webHidden/>
              </w:rPr>
              <w:instrText xml:space="preserve"> PAGEREF _Toc113244789 \h </w:instrText>
            </w:r>
            <w:r>
              <w:rPr>
                <w:noProof/>
                <w:webHidden/>
              </w:rPr>
            </w:r>
            <w:r>
              <w:rPr>
                <w:noProof/>
                <w:webHidden/>
              </w:rPr>
              <w:fldChar w:fldCharType="separate"/>
            </w:r>
            <w:r w:rsidR="00A122D2">
              <w:rPr>
                <w:noProof/>
                <w:webHidden/>
              </w:rPr>
              <w:t>5</w:t>
            </w:r>
            <w:r>
              <w:rPr>
                <w:noProof/>
                <w:webHidden/>
              </w:rPr>
              <w:fldChar w:fldCharType="end"/>
            </w:r>
          </w:hyperlink>
        </w:p>
        <w:p w14:paraId="3C7231E3" w14:textId="5AF0150E" w:rsidR="00A415F8" w:rsidRDefault="00A415F8">
          <w:pPr>
            <w:pStyle w:val="TOC2"/>
            <w:tabs>
              <w:tab w:val="left" w:pos="880"/>
              <w:tab w:val="right" w:leader="hyphen" w:pos="9010"/>
            </w:tabs>
            <w:rPr>
              <w:rFonts w:asciiTheme="minorHAnsi" w:eastAsiaTheme="minorEastAsia" w:hAnsiTheme="minorHAnsi" w:cstheme="minorBidi"/>
              <w:noProof/>
              <w:sz w:val="22"/>
              <w:szCs w:val="22"/>
              <w:lang w:eastAsia="en-AU"/>
            </w:rPr>
          </w:pPr>
          <w:hyperlink w:anchor="_Toc113244790" w:history="1">
            <w:r w:rsidRPr="00656D6A">
              <w:rPr>
                <w:rStyle w:val="Hyperlink"/>
                <w:rFonts w:eastAsiaTheme="majorEastAsia"/>
                <w:noProof/>
              </w:rPr>
              <w:t>2.2.</w:t>
            </w:r>
            <w:r>
              <w:rPr>
                <w:rFonts w:asciiTheme="minorHAnsi" w:eastAsiaTheme="minorEastAsia" w:hAnsiTheme="minorHAnsi" w:cstheme="minorBidi"/>
                <w:noProof/>
                <w:sz w:val="22"/>
                <w:szCs w:val="22"/>
                <w:lang w:eastAsia="en-AU"/>
              </w:rPr>
              <w:tab/>
            </w:r>
            <w:r w:rsidRPr="00656D6A">
              <w:rPr>
                <w:rStyle w:val="Hyperlink"/>
                <w:rFonts w:eastAsiaTheme="majorEastAsia"/>
                <w:noProof/>
              </w:rPr>
              <w:t>Problem Statement</w:t>
            </w:r>
            <w:r>
              <w:rPr>
                <w:noProof/>
                <w:webHidden/>
              </w:rPr>
              <w:tab/>
            </w:r>
            <w:r>
              <w:rPr>
                <w:noProof/>
                <w:webHidden/>
              </w:rPr>
              <w:fldChar w:fldCharType="begin"/>
            </w:r>
            <w:r>
              <w:rPr>
                <w:noProof/>
                <w:webHidden/>
              </w:rPr>
              <w:instrText xml:space="preserve"> PAGEREF _Toc113244790 \h </w:instrText>
            </w:r>
            <w:r>
              <w:rPr>
                <w:noProof/>
                <w:webHidden/>
              </w:rPr>
            </w:r>
            <w:r>
              <w:rPr>
                <w:noProof/>
                <w:webHidden/>
              </w:rPr>
              <w:fldChar w:fldCharType="separate"/>
            </w:r>
            <w:r w:rsidR="00A122D2">
              <w:rPr>
                <w:noProof/>
                <w:webHidden/>
              </w:rPr>
              <w:t>5</w:t>
            </w:r>
            <w:r>
              <w:rPr>
                <w:noProof/>
                <w:webHidden/>
              </w:rPr>
              <w:fldChar w:fldCharType="end"/>
            </w:r>
          </w:hyperlink>
        </w:p>
        <w:p w14:paraId="03F0A550" w14:textId="7ABF236B" w:rsidR="00A415F8" w:rsidRDefault="00A415F8">
          <w:pPr>
            <w:pStyle w:val="TOC1"/>
            <w:tabs>
              <w:tab w:val="left" w:pos="480"/>
            </w:tabs>
            <w:rPr>
              <w:rFonts w:asciiTheme="minorHAnsi" w:eastAsiaTheme="minorEastAsia" w:hAnsiTheme="minorHAnsi" w:cstheme="minorBidi"/>
              <w:noProof/>
              <w:sz w:val="22"/>
              <w:szCs w:val="22"/>
              <w:lang w:eastAsia="en-AU"/>
            </w:rPr>
          </w:pPr>
          <w:hyperlink w:anchor="_Toc113244791" w:history="1">
            <w:r w:rsidRPr="00656D6A">
              <w:rPr>
                <w:rStyle w:val="Hyperlink"/>
                <w:rFonts w:eastAsiaTheme="majorEastAsia"/>
                <w:noProof/>
              </w:rPr>
              <w:t>3.</w:t>
            </w:r>
            <w:r>
              <w:rPr>
                <w:rFonts w:asciiTheme="minorHAnsi" w:eastAsiaTheme="minorEastAsia" w:hAnsiTheme="minorHAnsi" w:cstheme="minorBidi"/>
                <w:noProof/>
                <w:sz w:val="22"/>
                <w:szCs w:val="22"/>
                <w:lang w:eastAsia="en-AU"/>
              </w:rPr>
              <w:tab/>
            </w:r>
            <w:r w:rsidRPr="00656D6A">
              <w:rPr>
                <w:rStyle w:val="Hyperlink"/>
                <w:rFonts w:eastAsiaTheme="majorEastAsia"/>
                <w:noProof/>
              </w:rPr>
              <w:t>Project Goals and Objectives</w:t>
            </w:r>
            <w:r>
              <w:rPr>
                <w:noProof/>
                <w:webHidden/>
              </w:rPr>
              <w:tab/>
            </w:r>
            <w:r>
              <w:rPr>
                <w:noProof/>
                <w:webHidden/>
              </w:rPr>
              <w:fldChar w:fldCharType="begin"/>
            </w:r>
            <w:r>
              <w:rPr>
                <w:noProof/>
                <w:webHidden/>
              </w:rPr>
              <w:instrText xml:space="preserve"> PAGEREF _Toc113244791 \h </w:instrText>
            </w:r>
            <w:r>
              <w:rPr>
                <w:noProof/>
                <w:webHidden/>
              </w:rPr>
            </w:r>
            <w:r>
              <w:rPr>
                <w:noProof/>
                <w:webHidden/>
              </w:rPr>
              <w:fldChar w:fldCharType="separate"/>
            </w:r>
            <w:r w:rsidR="00A122D2">
              <w:rPr>
                <w:noProof/>
                <w:webHidden/>
              </w:rPr>
              <w:t>5</w:t>
            </w:r>
            <w:r>
              <w:rPr>
                <w:noProof/>
                <w:webHidden/>
              </w:rPr>
              <w:fldChar w:fldCharType="end"/>
            </w:r>
          </w:hyperlink>
        </w:p>
        <w:p w14:paraId="4202AB5B" w14:textId="5D79AF0B" w:rsidR="00A415F8" w:rsidRDefault="00A415F8">
          <w:pPr>
            <w:pStyle w:val="TOC1"/>
            <w:tabs>
              <w:tab w:val="left" w:pos="480"/>
            </w:tabs>
            <w:rPr>
              <w:rFonts w:asciiTheme="minorHAnsi" w:eastAsiaTheme="minorEastAsia" w:hAnsiTheme="minorHAnsi" w:cstheme="minorBidi"/>
              <w:noProof/>
              <w:sz w:val="22"/>
              <w:szCs w:val="22"/>
              <w:lang w:eastAsia="en-AU"/>
            </w:rPr>
          </w:pPr>
          <w:hyperlink w:anchor="_Toc113244792" w:history="1">
            <w:r w:rsidRPr="00656D6A">
              <w:rPr>
                <w:rStyle w:val="Hyperlink"/>
                <w:rFonts w:eastAsiaTheme="majorEastAsia"/>
                <w:noProof/>
                <w:lang w:val="en-US"/>
              </w:rPr>
              <w:t>4.</w:t>
            </w:r>
            <w:r>
              <w:rPr>
                <w:rFonts w:asciiTheme="minorHAnsi" w:eastAsiaTheme="minorEastAsia" w:hAnsiTheme="minorHAnsi" w:cstheme="minorBidi"/>
                <w:noProof/>
                <w:sz w:val="22"/>
                <w:szCs w:val="22"/>
                <w:lang w:eastAsia="en-AU"/>
              </w:rPr>
              <w:tab/>
            </w:r>
            <w:r w:rsidRPr="00656D6A">
              <w:rPr>
                <w:rStyle w:val="Hyperlink"/>
                <w:rFonts w:eastAsiaTheme="majorEastAsia"/>
                <w:noProof/>
                <w:lang w:val="en-US"/>
              </w:rPr>
              <w:t>Desired outcomes and benefits</w:t>
            </w:r>
            <w:r>
              <w:rPr>
                <w:noProof/>
                <w:webHidden/>
              </w:rPr>
              <w:tab/>
            </w:r>
            <w:r>
              <w:rPr>
                <w:noProof/>
                <w:webHidden/>
              </w:rPr>
              <w:fldChar w:fldCharType="begin"/>
            </w:r>
            <w:r>
              <w:rPr>
                <w:noProof/>
                <w:webHidden/>
              </w:rPr>
              <w:instrText xml:space="preserve"> PAGEREF _Toc113244792 \h </w:instrText>
            </w:r>
            <w:r>
              <w:rPr>
                <w:noProof/>
                <w:webHidden/>
              </w:rPr>
            </w:r>
            <w:r>
              <w:rPr>
                <w:noProof/>
                <w:webHidden/>
              </w:rPr>
              <w:fldChar w:fldCharType="separate"/>
            </w:r>
            <w:r w:rsidR="00A122D2">
              <w:rPr>
                <w:noProof/>
                <w:webHidden/>
              </w:rPr>
              <w:t>6</w:t>
            </w:r>
            <w:r>
              <w:rPr>
                <w:noProof/>
                <w:webHidden/>
              </w:rPr>
              <w:fldChar w:fldCharType="end"/>
            </w:r>
          </w:hyperlink>
        </w:p>
        <w:p w14:paraId="7B748BDC" w14:textId="66C296F7" w:rsidR="00A415F8" w:rsidRDefault="00A415F8">
          <w:pPr>
            <w:pStyle w:val="TOC1"/>
            <w:tabs>
              <w:tab w:val="left" w:pos="480"/>
            </w:tabs>
            <w:rPr>
              <w:rFonts w:asciiTheme="minorHAnsi" w:eastAsiaTheme="minorEastAsia" w:hAnsiTheme="minorHAnsi" w:cstheme="minorBidi"/>
              <w:noProof/>
              <w:sz w:val="22"/>
              <w:szCs w:val="22"/>
              <w:lang w:eastAsia="en-AU"/>
            </w:rPr>
          </w:pPr>
          <w:hyperlink w:anchor="_Toc113244793" w:history="1">
            <w:r w:rsidRPr="00656D6A">
              <w:rPr>
                <w:rStyle w:val="Hyperlink"/>
                <w:rFonts w:eastAsiaTheme="majorEastAsia"/>
                <w:noProof/>
                <w:lang w:val="en-US"/>
              </w:rPr>
              <w:t>5.</w:t>
            </w:r>
            <w:r>
              <w:rPr>
                <w:rFonts w:asciiTheme="minorHAnsi" w:eastAsiaTheme="minorEastAsia" w:hAnsiTheme="minorHAnsi" w:cstheme="minorBidi"/>
                <w:noProof/>
                <w:sz w:val="22"/>
                <w:szCs w:val="22"/>
                <w:lang w:eastAsia="en-AU"/>
              </w:rPr>
              <w:tab/>
            </w:r>
            <w:r w:rsidRPr="00656D6A">
              <w:rPr>
                <w:rStyle w:val="Hyperlink"/>
                <w:rFonts w:eastAsiaTheme="majorEastAsia"/>
                <w:noProof/>
                <w:lang w:val="en-US"/>
              </w:rPr>
              <w:t>Learning issue/problem (individual)</w:t>
            </w:r>
            <w:r>
              <w:rPr>
                <w:noProof/>
                <w:webHidden/>
              </w:rPr>
              <w:tab/>
            </w:r>
            <w:r>
              <w:rPr>
                <w:noProof/>
                <w:webHidden/>
              </w:rPr>
              <w:fldChar w:fldCharType="begin"/>
            </w:r>
            <w:r>
              <w:rPr>
                <w:noProof/>
                <w:webHidden/>
              </w:rPr>
              <w:instrText xml:space="preserve"> PAGEREF _Toc113244793 \h </w:instrText>
            </w:r>
            <w:r>
              <w:rPr>
                <w:noProof/>
                <w:webHidden/>
              </w:rPr>
            </w:r>
            <w:r>
              <w:rPr>
                <w:noProof/>
                <w:webHidden/>
              </w:rPr>
              <w:fldChar w:fldCharType="separate"/>
            </w:r>
            <w:r w:rsidR="00A122D2">
              <w:rPr>
                <w:noProof/>
                <w:webHidden/>
              </w:rPr>
              <w:t>6</w:t>
            </w:r>
            <w:r>
              <w:rPr>
                <w:noProof/>
                <w:webHidden/>
              </w:rPr>
              <w:fldChar w:fldCharType="end"/>
            </w:r>
          </w:hyperlink>
        </w:p>
        <w:p w14:paraId="412673E7" w14:textId="28F7AF25" w:rsidR="00A415F8" w:rsidRDefault="00A415F8">
          <w:pPr>
            <w:pStyle w:val="TOC1"/>
            <w:tabs>
              <w:tab w:val="left" w:pos="480"/>
            </w:tabs>
            <w:rPr>
              <w:rFonts w:asciiTheme="minorHAnsi" w:eastAsiaTheme="minorEastAsia" w:hAnsiTheme="minorHAnsi" w:cstheme="minorBidi"/>
              <w:noProof/>
              <w:sz w:val="22"/>
              <w:szCs w:val="22"/>
              <w:lang w:eastAsia="en-AU"/>
            </w:rPr>
          </w:pPr>
          <w:hyperlink w:anchor="_Toc113244794" w:history="1">
            <w:r w:rsidRPr="00656D6A">
              <w:rPr>
                <w:rStyle w:val="Hyperlink"/>
                <w:rFonts w:eastAsiaTheme="majorEastAsia"/>
                <w:noProof/>
                <w:lang w:val="en-US"/>
              </w:rPr>
              <w:t>6.</w:t>
            </w:r>
            <w:r>
              <w:rPr>
                <w:rFonts w:asciiTheme="minorHAnsi" w:eastAsiaTheme="minorEastAsia" w:hAnsiTheme="minorHAnsi" w:cstheme="minorBidi"/>
                <w:noProof/>
                <w:sz w:val="22"/>
                <w:szCs w:val="22"/>
                <w:lang w:eastAsia="en-AU"/>
              </w:rPr>
              <w:tab/>
            </w:r>
            <w:r w:rsidRPr="00656D6A">
              <w:rPr>
                <w:rStyle w:val="Hyperlink"/>
                <w:rFonts w:eastAsiaTheme="majorEastAsia"/>
                <w:noProof/>
                <w:lang w:val="en-US"/>
              </w:rPr>
              <w:t>Project Scope and Exclusions</w:t>
            </w:r>
            <w:r>
              <w:rPr>
                <w:noProof/>
                <w:webHidden/>
              </w:rPr>
              <w:tab/>
            </w:r>
            <w:r>
              <w:rPr>
                <w:noProof/>
                <w:webHidden/>
              </w:rPr>
              <w:fldChar w:fldCharType="begin"/>
            </w:r>
            <w:r>
              <w:rPr>
                <w:noProof/>
                <w:webHidden/>
              </w:rPr>
              <w:instrText xml:space="preserve"> PAGEREF _Toc113244794 \h </w:instrText>
            </w:r>
            <w:r>
              <w:rPr>
                <w:noProof/>
                <w:webHidden/>
              </w:rPr>
            </w:r>
            <w:r>
              <w:rPr>
                <w:noProof/>
                <w:webHidden/>
              </w:rPr>
              <w:fldChar w:fldCharType="separate"/>
            </w:r>
            <w:r w:rsidR="00A122D2">
              <w:rPr>
                <w:noProof/>
                <w:webHidden/>
              </w:rPr>
              <w:t>6</w:t>
            </w:r>
            <w:r>
              <w:rPr>
                <w:noProof/>
                <w:webHidden/>
              </w:rPr>
              <w:fldChar w:fldCharType="end"/>
            </w:r>
          </w:hyperlink>
        </w:p>
        <w:p w14:paraId="7B393DDB" w14:textId="435B94BC" w:rsidR="00A415F8" w:rsidRDefault="00A415F8">
          <w:pPr>
            <w:pStyle w:val="TOC1"/>
            <w:tabs>
              <w:tab w:val="left" w:pos="480"/>
            </w:tabs>
            <w:rPr>
              <w:rFonts w:asciiTheme="minorHAnsi" w:eastAsiaTheme="minorEastAsia" w:hAnsiTheme="minorHAnsi" w:cstheme="minorBidi"/>
              <w:noProof/>
              <w:sz w:val="22"/>
              <w:szCs w:val="22"/>
              <w:lang w:eastAsia="en-AU"/>
            </w:rPr>
          </w:pPr>
          <w:hyperlink w:anchor="_Toc113244795" w:history="1">
            <w:r w:rsidRPr="00656D6A">
              <w:rPr>
                <w:rStyle w:val="Hyperlink"/>
                <w:rFonts w:eastAsiaTheme="majorEastAsia"/>
                <w:noProof/>
                <w:lang w:val="en-US"/>
              </w:rPr>
              <w:t>7.</w:t>
            </w:r>
            <w:r>
              <w:rPr>
                <w:rFonts w:asciiTheme="minorHAnsi" w:eastAsiaTheme="minorEastAsia" w:hAnsiTheme="minorHAnsi" w:cstheme="minorBidi"/>
                <w:noProof/>
                <w:sz w:val="22"/>
                <w:szCs w:val="22"/>
                <w:lang w:eastAsia="en-AU"/>
              </w:rPr>
              <w:tab/>
            </w:r>
            <w:r w:rsidRPr="00656D6A">
              <w:rPr>
                <w:rStyle w:val="Hyperlink"/>
                <w:rFonts w:eastAsiaTheme="majorEastAsia"/>
                <w:noProof/>
                <w:lang w:val="en-US"/>
              </w:rPr>
              <w:t>Project Deliverables</w:t>
            </w:r>
            <w:r>
              <w:rPr>
                <w:noProof/>
                <w:webHidden/>
              </w:rPr>
              <w:tab/>
            </w:r>
            <w:r>
              <w:rPr>
                <w:noProof/>
                <w:webHidden/>
              </w:rPr>
              <w:fldChar w:fldCharType="begin"/>
            </w:r>
            <w:r>
              <w:rPr>
                <w:noProof/>
                <w:webHidden/>
              </w:rPr>
              <w:instrText xml:space="preserve"> PAGEREF _Toc113244795 \h </w:instrText>
            </w:r>
            <w:r>
              <w:rPr>
                <w:noProof/>
                <w:webHidden/>
              </w:rPr>
            </w:r>
            <w:r>
              <w:rPr>
                <w:noProof/>
                <w:webHidden/>
              </w:rPr>
              <w:fldChar w:fldCharType="separate"/>
            </w:r>
            <w:r w:rsidR="00A122D2">
              <w:rPr>
                <w:noProof/>
                <w:webHidden/>
              </w:rPr>
              <w:t>7</w:t>
            </w:r>
            <w:r>
              <w:rPr>
                <w:noProof/>
                <w:webHidden/>
              </w:rPr>
              <w:fldChar w:fldCharType="end"/>
            </w:r>
          </w:hyperlink>
        </w:p>
        <w:p w14:paraId="5E06EBB3" w14:textId="798A2395" w:rsidR="00A415F8" w:rsidRDefault="00A415F8">
          <w:pPr>
            <w:pStyle w:val="TOC1"/>
            <w:tabs>
              <w:tab w:val="left" w:pos="480"/>
            </w:tabs>
            <w:rPr>
              <w:rFonts w:asciiTheme="minorHAnsi" w:eastAsiaTheme="minorEastAsia" w:hAnsiTheme="minorHAnsi" w:cstheme="minorBidi"/>
              <w:noProof/>
              <w:sz w:val="22"/>
              <w:szCs w:val="22"/>
              <w:lang w:eastAsia="en-AU"/>
            </w:rPr>
          </w:pPr>
          <w:hyperlink w:anchor="_Toc113244796" w:history="1">
            <w:r w:rsidRPr="00656D6A">
              <w:rPr>
                <w:rStyle w:val="Hyperlink"/>
                <w:rFonts w:eastAsiaTheme="majorEastAsia"/>
                <w:noProof/>
                <w:lang w:val="en-US"/>
              </w:rPr>
              <w:t>8.</w:t>
            </w:r>
            <w:r>
              <w:rPr>
                <w:rFonts w:asciiTheme="minorHAnsi" w:eastAsiaTheme="minorEastAsia" w:hAnsiTheme="minorHAnsi" w:cstheme="minorBidi"/>
                <w:noProof/>
                <w:sz w:val="22"/>
                <w:szCs w:val="22"/>
                <w:lang w:eastAsia="en-AU"/>
              </w:rPr>
              <w:tab/>
            </w:r>
            <w:r w:rsidRPr="00656D6A">
              <w:rPr>
                <w:rStyle w:val="Hyperlink"/>
                <w:rFonts w:eastAsiaTheme="majorEastAsia"/>
                <w:noProof/>
                <w:lang w:val="en-US"/>
              </w:rPr>
              <w:t>Project Management Plan</w:t>
            </w:r>
            <w:r>
              <w:rPr>
                <w:noProof/>
                <w:webHidden/>
              </w:rPr>
              <w:tab/>
            </w:r>
            <w:r>
              <w:rPr>
                <w:noProof/>
                <w:webHidden/>
              </w:rPr>
              <w:fldChar w:fldCharType="begin"/>
            </w:r>
            <w:r>
              <w:rPr>
                <w:noProof/>
                <w:webHidden/>
              </w:rPr>
              <w:instrText xml:space="preserve"> PAGEREF _Toc113244796 \h </w:instrText>
            </w:r>
            <w:r>
              <w:rPr>
                <w:noProof/>
                <w:webHidden/>
              </w:rPr>
            </w:r>
            <w:r>
              <w:rPr>
                <w:noProof/>
                <w:webHidden/>
              </w:rPr>
              <w:fldChar w:fldCharType="separate"/>
            </w:r>
            <w:r w:rsidR="00A122D2">
              <w:rPr>
                <w:noProof/>
                <w:webHidden/>
              </w:rPr>
              <w:t>7</w:t>
            </w:r>
            <w:r>
              <w:rPr>
                <w:noProof/>
                <w:webHidden/>
              </w:rPr>
              <w:fldChar w:fldCharType="end"/>
            </w:r>
          </w:hyperlink>
        </w:p>
        <w:p w14:paraId="4A8D16A8" w14:textId="3D48DB51" w:rsidR="00A415F8" w:rsidRDefault="00A415F8">
          <w:pPr>
            <w:pStyle w:val="TOC2"/>
            <w:tabs>
              <w:tab w:val="left" w:pos="880"/>
              <w:tab w:val="right" w:leader="hyphen" w:pos="9010"/>
            </w:tabs>
            <w:rPr>
              <w:rFonts w:asciiTheme="minorHAnsi" w:eastAsiaTheme="minorEastAsia" w:hAnsiTheme="minorHAnsi" w:cstheme="minorBidi"/>
              <w:noProof/>
              <w:sz w:val="22"/>
              <w:szCs w:val="22"/>
              <w:lang w:eastAsia="en-AU"/>
            </w:rPr>
          </w:pPr>
          <w:hyperlink w:anchor="_Toc113244797" w:history="1">
            <w:r w:rsidRPr="00656D6A">
              <w:rPr>
                <w:rStyle w:val="Hyperlink"/>
                <w:rFonts w:eastAsiaTheme="majorEastAsia"/>
                <w:noProof/>
                <w:lang w:val="en-US"/>
              </w:rPr>
              <w:t>8.1.</w:t>
            </w:r>
            <w:r>
              <w:rPr>
                <w:rFonts w:asciiTheme="minorHAnsi" w:eastAsiaTheme="minorEastAsia" w:hAnsiTheme="minorHAnsi" w:cstheme="minorBidi"/>
                <w:noProof/>
                <w:sz w:val="22"/>
                <w:szCs w:val="22"/>
                <w:lang w:eastAsia="en-AU"/>
              </w:rPr>
              <w:tab/>
            </w:r>
            <w:r w:rsidRPr="00656D6A">
              <w:rPr>
                <w:rStyle w:val="Hyperlink"/>
                <w:rFonts w:eastAsiaTheme="majorEastAsia"/>
                <w:noProof/>
                <w:lang w:val="en-US"/>
              </w:rPr>
              <w:t>Timeline</w:t>
            </w:r>
            <w:r>
              <w:rPr>
                <w:noProof/>
                <w:webHidden/>
              </w:rPr>
              <w:tab/>
            </w:r>
            <w:r>
              <w:rPr>
                <w:noProof/>
                <w:webHidden/>
              </w:rPr>
              <w:fldChar w:fldCharType="begin"/>
            </w:r>
            <w:r>
              <w:rPr>
                <w:noProof/>
                <w:webHidden/>
              </w:rPr>
              <w:instrText xml:space="preserve"> PAGEREF _Toc113244797 \h </w:instrText>
            </w:r>
            <w:r>
              <w:rPr>
                <w:noProof/>
                <w:webHidden/>
              </w:rPr>
            </w:r>
            <w:r>
              <w:rPr>
                <w:noProof/>
                <w:webHidden/>
              </w:rPr>
              <w:fldChar w:fldCharType="separate"/>
            </w:r>
            <w:r w:rsidR="00A122D2">
              <w:rPr>
                <w:noProof/>
                <w:webHidden/>
              </w:rPr>
              <w:t>7</w:t>
            </w:r>
            <w:r>
              <w:rPr>
                <w:noProof/>
                <w:webHidden/>
              </w:rPr>
              <w:fldChar w:fldCharType="end"/>
            </w:r>
          </w:hyperlink>
        </w:p>
        <w:p w14:paraId="21AB02B3" w14:textId="74B308D9" w:rsidR="00A415F8" w:rsidRDefault="00A415F8">
          <w:pPr>
            <w:pStyle w:val="TOC2"/>
            <w:tabs>
              <w:tab w:val="left" w:pos="880"/>
              <w:tab w:val="right" w:leader="hyphen" w:pos="9010"/>
            </w:tabs>
            <w:rPr>
              <w:rFonts w:asciiTheme="minorHAnsi" w:eastAsiaTheme="minorEastAsia" w:hAnsiTheme="minorHAnsi" w:cstheme="minorBidi"/>
              <w:noProof/>
              <w:sz w:val="22"/>
              <w:szCs w:val="22"/>
              <w:lang w:eastAsia="en-AU"/>
            </w:rPr>
          </w:pPr>
          <w:hyperlink w:anchor="_Toc113244798" w:history="1">
            <w:r w:rsidRPr="00656D6A">
              <w:rPr>
                <w:rStyle w:val="Hyperlink"/>
                <w:rFonts w:eastAsiaTheme="majorEastAsia"/>
                <w:noProof/>
                <w:lang w:val="en-US"/>
              </w:rPr>
              <w:t>8.2.</w:t>
            </w:r>
            <w:r>
              <w:rPr>
                <w:rFonts w:asciiTheme="minorHAnsi" w:eastAsiaTheme="minorEastAsia" w:hAnsiTheme="minorHAnsi" w:cstheme="minorBidi"/>
                <w:noProof/>
                <w:sz w:val="22"/>
                <w:szCs w:val="22"/>
                <w:lang w:eastAsia="en-AU"/>
              </w:rPr>
              <w:tab/>
            </w:r>
            <w:r w:rsidRPr="00656D6A">
              <w:rPr>
                <w:rStyle w:val="Hyperlink"/>
                <w:rFonts w:eastAsiaTheme="majorEastAsia"/>
                <w:noProof/>
                <w:lang w:val="en-US"/>
              </w:rPr>
              <w:t>Goals and Milestones</w:t>
            </w:r>
            <w:r>
              <w:rPr>
                <w:noProof/>
                <w:webHidden/>
              </w:rPr>
              <w:tab/>
            </w:r>
            <w:r>
              <w:rPr>
                <w:noProof/>
                <w:webHidden/>
              </w:rPr>
              <w:fldChar w:fldCharType="begin"/>
            </w:r>
            <w:r>
              <w:rPr>
                <w:noProof/>
                <w:webHidden/>
              </w:rPr>
              <w:instrText xml:space="preserve"> PAGEREF _Toc113244798 \h </w:instrText>
            </w:r>
            <w:r>
              <w:rPr>
                <w:noProof/>
                <w:webHidden/>
              </w:rPr>
            </w:r>
            <w:r>
              <w:rPr>
                <w:noProof/>
                <w:webHidden/>
              </w:rPr>
              <w:fldChar w:fldCharType="separate"/>
            </w:r>
            <w:r w:rsidR="00A122D2">
              <w:rPr>
                <w:noProof/>
                <w:webHidden/>
              </w:rPr>
              <w:t>8</w:t>
            </w:r>
            <w:r>
              <w:rPr>
                <w:noProof/>
                <w:webHidden/>
              </w:rPr>
              <w:fldChar w:fldCharType="end"/>
            </w:r>
          </w:hyperlink>
        </w:p>
        <w:p w14:paraId="3893546F" w14:textId="0005B882" w:rsidR="00A415F8" w:rsidRDefault="00A415F8">
          <w:pPr>
            <w:pStyle w:val="TOC2"/>
            <w:tabs>
              <w:tab w:val="left" w:pos="880"/>
              <w:tab w:val="right" w:leader="hyphen" w:pos="9010"/>
            </w:tabs>
            <w:rPr>
              <w:rFonts w:asciiTheme="minorHAnsi" w:eastAsiaTheme="minorEastAsia" w:hAnsiTheme="minorHAnsi" w:cstheme="minorBidi"/>
              <w:noProof/>
              <w:sz w:val="22"/>
              <w:szCs w:val="22"/>
              <w:lang w:eastAsia="en-AU"/>
            </w:rPr>
          </w:pPr>
          <w:hyperlink w:anchor="_Toc113244799" w:history="1">
            <w:r w:rsidRPr="00656D6A">
              <w:rPr>
                <w:rStyle w:val="Hyperlink"/>
                <w:rFonts w:eastAsiaTheme="majorEastAsia"/>
                <w:noProof/>
                <w:lang w:val="en-US"/>
              </w:rPr>
              <w:t>8.3.</w:t>
            </w:r>
            <w:r>
              <w:rPr>
                <w:rFonts w:asciiTheme="minorHAnsi" w:eastAsiaTheme="minorEastAsia" w:hAnsiTheme="minorHAnsi" w:cstheme="minorBidi"/>
                <w:noProof/>
                <w:sz w:val="22"/>
                <w:szCs w:val="22"/>
                <w:lang w:eastAsia="en-AU"/>
              </w:rPr>
              <w:tab/>
            </w:r>
            <w:r w:rsidRPr="00656D6A">
              <w:rPr>
                <w:rStyle w:val="Hyperlink"/>
                <w:rFonts w:eastAsiaTheme="majorEastAsia"/>
                <w:noProof/>
                <w:lang w:val="en-US"/>
              </w:rPr>
              <w:t>Team breakdown and duties</w:t>
            </w:r>
            <w:r>
              <w:rPr>
                <w:noProof/>
                <w:webHidden/>
              </w:rPr>
              <w:tab/>
            </w:r>
            <w:r>
              <w:rPr>
                <w:noProof/>
                <w:webHidden/>
              </w:rPr>
              <w:fldChar w:fldCharType="begin"/>
            </w:r>
            <w:r>
              <w:rPr>
                <w:noProof/>
                <w:webHidden/>
              </w:rPr>
              <w:instrText xml:space="preserve"> PAGEREF _Toc113244799 \h </w:instrText>
            </w:r>
            <w:r>
              <w:rPr>
                <w:noProof/>
                <w:webHidden/>
              </w:rPr>
            </w:r>
            <w:r>
              <w:rPr>
                <w:noProof/>
                <w:webHidden/>
              </w:rPr>
              <w:fldChar w:fldCharType="separate"/>
            </w:r>
            <w:r w:rsidR="00A122D2">
              <w:rPr>
                <w:noProof/>
                <w:webHidden/>
              </w:rPr>
              <w:t>8</w:t>
            </w:r>
            <w:r>
              <w:rPr>
                <w:noProof/>
                <w:webHidden/>
              </w:rPr>
              <w:fldChar w:fldCharType="end"/>
            </w:r>
          </w:hyperlink>
        </w:p>
        <w:p w14:paraId="071B0423" w14:textId="4266948A" w:rsidR="00A415F8" w:rsidRDefault="00A415F8">
          <w:pPr>
            <w:pStyle w:val="TOC1"/>
            <w:rPr>
              <w:rFonts w:asciiTheme="minorHAnsi" w:eastAsiaTheme="minorEastAsia" w:hAnsiTheme="minorHAnsi" w:cstheme="minorBidi"/>
              <w:noProof/>
              <w:sz w:val="22"/>
              <w:szCs w:val="22"/>
              <w:lang w:eastAsia="en-AU"/>
            </w:rPr>
          </w:pPr>
          <w:hyperlink w:anchor="_Toc113244800" w:history="1">
            <w:r w:rsidRPr="00656D6A">
              <w:rPr>
                <w:rStyle w:val="Hyperlink"/>
                <w:rFonts w:eastAsiaTheme="majorEastAsia"/>
                <w:noProof/>
                <w:lang w:val="en-US"/>
              </w:rPr>
              <w:t>9.  Reference</w:t>
            </w:r>
            <w:r>
              <w:rPr>
                <w:noProof/>
                <w:webHidden/>
              </w:rPr>
              <w:tab/>
            </w:r>
            <w:r>
              <w:rPr>
                <w:noProof/>
                <w:webHidden/>
              </w:rPr>
              <w:fldChar w:fldCharType="begin"/>
            </w:r>
            <w:r>
              <w:rPr>
                <w:noProof/>
                <w:webHidden/>
              </w:rPr>
              <w:instrText xml:space="preserve"> PAGEREF _Toc113244800 \h </w:instrText>
            </w:r>
            <w:r>
              <w:rPr>
                <w:noProof/>
                <w:webHidden/>
              </w:rPr>
            </w:r>
            <w:r>
              <w:rPr>
                <w:noProof/>
                <w:webHidden/>
              </w:rPr>
              <w:fldChar w:fldCharType="separate"/>
            </w:r>
            <w:r w:rsidR="00A122D2">
              <w:rPr>
                <w:noProof/>
                <w:webHidden/>
              </w:rPr>
              <w:t>9</w:t>
            </w:r>
            <w:r>
              <w:rPr>
                <w:noProof/>
                <w:webHidden/>
              </w:rPr>
              <w:fldChar w:fldCharType="end"/>
            </w:r>
          </w:hyperlink>
        </w:p>
        <w:p w14:paraId="44EAD95E" w14:textId="327A7614" w:rsidR="0078046C" w:rsidRDefault="0078046C" w:rsidP="002F794D">
          <w:pPr>
            <w:spacing w:line="360" w:lineRule="auto"/>
          </w:pPr>
          <w:r>
            <w:rPr>
              <w:b/>
              <w:bCs/>
              <w:lang w:val="vi-VN"/>
            </w:rPr>
            <w:fldChar w:fldCharType="end"/>
          </w:r>
        </w:p>
      </w:sdtContent>
    </w:sdt>
    <w:p w14:paraId="4EF3A566" w14:textId="77777777" w:rsidR="0078046C" w:rsidRPr="0078046C" w:rsidRDefault="0078046C" w:rsidP="002F794D">
      <w:pPr>
        <w:spacing w:line="360" w:lineRule="auto"/>
      </w:pPr>
    </w:p>
    <w:p w14:paraId="542ED639" w14:textId="77777777" w:rsidR="00A24EEE" w:rsidRDefault="00A24EEE" w:rsidP="002F794D">
      <w:pPr>
        <w:spacing w:line="360" w:lineRule="auto"/>
      </w:pPr>
    </w:p>
    <w:p w14:paraId="482EC122" w14:textId="3AB86793" w:rsidR="00A24EEE" w:rsidRDefault="00A24EEE" w:rsidP="002F794D">
      <w:pPr>
        <w:spacing w:line="360" w:lineRule="auto"/>
      </w:pPr>
    </w:p>
    <w:p w14:paraId="4F6A438D" w14:textId="3AAE4733" w:rsidR="0078046C" w:rsidRDefault="0078046C" w:rsidP="002F794D">
      <w:pPr>
        <w:spacing w:line="360" w:lineRule="auto"/>
      </w:pPr>
    </w:p>
    <w:p w14:paraId="4AEE343C" w14:textId="348FC142" w:rsidR="0078046C" w:rsidRDefault="0078046C" w:rsidP="002F794D">
      <w:pPr>
        <w:spacing w:line="360" w:lineRule="auto"/>
      </w:pPr>
    </w:p>
    <w:p w14:paraId="09F5C863" w14:textId="15DBB7CE" w:rsidR="0078046C" w:rsidRDefault="0078046C" w:rsidP="002F794D">
      <w:pPr>
        <w:spacing w:line="360" w:lineRule="auto"/>
      </w:pPr>
    </w:p>
    <w:p w14:paraId="2927158E" w14:textId="4A117477" w:rsidR="0078046C" w:rsidRDefault="0078046C" w:rsidP="002F794D">
      <w:pPr>
        <w:spacing w:line="360" w:lineRule="auto"/>
      </w:pPr>
    </w:p>
    <w:p w14:paraId="1AADE79A" w14:textId="7FFC4282" w:rsidR="0078046C" w:rsidRDefault="0078046C" w:rsidP="002F794D">
      <w:pPr>
        <w:spacing w:line="360" w:lineRule="auto"/>
      </w:pPr>
    </w:p>
    <w:p w14:paraId="0B9061A7" w14:textId="64FB2B1B" w:rsidR="0078046C" w:rsidRDefault="0078046C" w:rsidP="002F794D">
      <w:pPr>
        <w:spacing w:line="360" w:lineRule="auto"/>
      </w:pPr>
    </w:p>
    <w:p w14:paraId="12B1A64B" w14:textId="48F12DE2" w:rsidR="0078046C" w:rsidRDefault="0078046C" w:rsidP="002F794D">
      <w:pPr>
        <w:spacing w:line="360" w:lineRule="auto"/>
      </w:pPr>
    </w:p>
    <w:p w14:paraId="3AEB9E58" w14:textId="45B58B79" w:rsidR="002F794D" w:rsidRDefault="002F794D" w:rsidP="002F794D">
      <w:pPr>
        <w:spacing w:line="360" w:lineRule="auto"/>
      </w:pPr>
    </w:p>
    <w:p w14:paraId="60B47BC5" w14:textId="2AA71439" w:rsidR="00A415F8" w:rsidRDefault="00A415F8" w:rsidP="002F794D">
      <w:pPr>
        <w:spacing w:line="360" w:lineRule="auto"/>
      </w:pPr>
    </w:p>
    <w:p w14:paraId="66BF930A" w14:textId="77777777" w:rsidR="00A415F8" w:rsidRPr="00A24EEE" w:rsidRDefault="00A415F8" w:rsidP="002F794D">
      <w:pPr>
        <w:spacing w:line="360" w:lineRule="auto"/>
      </w:pPr>
    </w:p>
    <w:p w14:paraId="63D34F8E" w14:textId="3BED467A" w:rsidR="004A36B6" w:rsidRDefault="005B7FBC">
      <w:pPr>
        <w:pStyle w:val="Heading1"/>
        <w:numPr>
          <w:ilvl w:val="0"/>
          <w:numId w:val="2"/>
        </w:numPr>
        <w:tabs>
          <w:tab w:val="left" w:pos="4962"/>
        </w:tabs>
        <w:spacing w:line="360" w:lineRule="auto"/>
        <w:ind w:right="-291"/>
        <w:rPr>
          <w:rFonts w:ascii="Times New Roman" w:hAnsi="Times New Roman" w:cs="Times New Roman"/>
        </w:rPr>
      </w:pPr>
      <w:bookmarkStart w:id="4" w:name="_Toc113244787"/>
      <w:r>
        <w:rPr>
          <w:rFonts w:ascii="Times New Roman" w:hAnsi="Times New Roman" w:cs="Times New Roman"/>
        </w:rPr>
        <w:lastRenderedPageBreak/>
        <w:t>Literature review</w:t>
      </w:r>
      <w:bookmarkEnd w:id="4"/>
    </w:p>
    <w:p w14:paraId="2163B5E5" w14:textId="4B3CD3C2" w:rsidR="00623E77" w:rsidRDefault="005D5733" w:rsidP="002F794D">
      <w:pPr>
        <w:spacing w:line="360" w:lineRule="auto"/>
        <w:jc w:val="both"/>
      </w:pPr>
      <w:r w:rsidRPr="005D5733">
        <w:t xml:space="preserve">The purpose of this literature review is to provide a comprehensive understanding </w:t>
      </w:r>
      <w:r w:rsidR="000F2A96">
        <w:t>of the</w:t>
      </w:r>
      <w:r w:rsidRPr="005D5733">
        <w:t xml:space="preserve"> usage of digital infrastructure and some health</w:t>
      </w:r>
      <w:r w:rsidR="00450D69">
        <w:t>care</w:t>
      </w:r>
      <w:r w:rsidRPr="005D5733">
        <w:t xml:space="preserve"> problems in some rural </w:t>
      </w:r>
      <w:r w:rsidRPr="005D5733">
        <w:t>area</w:t>
      </w:r>
      <w:r w:rsidR="005509FD">
        <w:t>s, especially the indigenous ones</w:t>
      </w:r>
      <w:r w:rsidRPr="005D5733">
        <w:t>,</w:t>
      </w:r>
      <w:r w:rsidRPr="005D5733">
        <w:t> based on several reports</w:t>
      </w:r>
      <w:r>
        <w:t xml:space="preserve"> and studies</w:t>
      </w:r>
      <w:r w:rsidRPr="005D5733">
        <w:t xml:space="preserve">. The result will be utilized to aid in the development of a solution for </w:t>
      </w:r>
      <w:r w:rsidR="00984611">
        <w:t>these areas.</w:t>
      </w:r>
    </w:p>
    <w:p w14:paraId="29BD33D1" w14:textId="384C2480" w:rsidR="0046215C" w:rsidRDefault="0046215C" w:rsidP="002F794D">
      <w:pPr>
        <w:spacing w:line="360" w:lineRule="auto"/>
        <w:rPr>
          <w:b/>
          <w:bCs/>
        </w:rPr>
      </w:pPr>
      <w:r w:rsidRPr="0046215C">
        <w:rPr>
          <w:b/>
          <w:bCs/>
        </w:rPr>
        <w:t>Affordability</w:t>
      </w:r>
      <w:r w:rsidR="004D5AD7">
        <w:rPr>
          <w:b/>
          <w:bCs/>
        </w:rPr>
        <w:t xml:space="preserve"> of digital infrastructure</w:t>
      </w:r>
    </w:p>
    <w:p w14:paraId="10CA0649" w14:textId="6B3FC1FD" w:rsidR="00971E7D" w:rsidRPr="00FE6E37" w:rsidRDefault="00FE6E37" w:rsidP="002F794D">
      <w:pPr>
        <w:spacing w:line="360" w:lineRule="auto"/>
        <w:jc w:val="both"/>
      </w:pPr>
      <w:r>
        <w:t>Affordability is one of th</w:t>
      </w:r>
      <w:r w:rsidR="000B7458">
        <w:t>e primary</w:t>
      </w:r>
      <w:r>
        <w:t xml:space="preserve"> concerns for </w:t>
      </w:r>
      <w:r w:rsidR="00380301">
        <w:t xml:space="preserve">rural </w:t>
      </w:r>
      <w:r w:rsidR="00450D69">
        <w:t>areas</w:t>
      </w:r>
      <w:r w:rsidR="00EE46FD">
        <w:t>.</w:t>
      </w:r>
      <w:r w:rsidR="002A78E4">
        <w:t xml:space="preserve"> In Australia, it </w:t>
      </w:r>
      <w:r w:rsidR="00D46EFA">
        <w:t>was</w:t>
      </w:r>
      <w:r w:rsidR="002A78E4">
        <w:t xml:space="preserve"> reported that</w:t>
      </w:r>
      <w:r w:rsidR="00BC695A">
        <w:t xml:space="preserve"> t</w:t>
      </w:r>
      <w:r w:rsidR="00BC695A" w:rsidRPr="00BC695A">
        <w:t>hose living in rural and regional Australia continue</w:t>
      </w:r>
      <w:r w:rsidR="00971E7D">
        <w:t>d</w:t>
      </w:r>
      <w:r w:rsidR="00BC695A" w:rsidRPr="00BC695A">
        <w:t xml:space="preserve"> to pay more for Internet access than those in metropolitan areas.</w:t>
      </w:r>
      <w:r w:rsidR="00BC695A">
        <w:t xml:space="preserve"> </w:t>
      </w:r>
      <w:r w:rsidR="002A78E4">
        <w:fldChar w:fldCharType="begin"/>
      </w:r>
      <w:r w:rsidR="009428B8">
        <w:instrText xml:space="preserve"> ADDIN EN.CITE &lt;EndNote&gt;&lt;Cite&gt;&lt;Author&gt;Curtin&lt;/Author&gt;&lt;Year&gt;2001&lt;/Year&gt;&lt;RecNum&gt;2&lt;/RecNum&gt;&lt;DisplayText&gt;(Curtin, 2001)&lt;/DisplayText&gt;&lt;record&gt;&lt;rec-number&gt;2&lt;/rec-number&gt;&lt;foreign-keys&gt;&lt;key app="EN" db-id="2fwaaxvemv2d5pea5twx9epsvat5pr2r52ps" timestamp="1662168768"&gt;2&lt;/key&gt;&lt;/foreign-keys&gt;&lt;ref-type name="Journal Article"&gt;17&lt;/ref-type&gt;&lt;contributors&gt;&lt;authors&gt;&lt;author&gt;Jennifer Curtin&lt;/author&gt;&lt;/authors&gt;&lt;/contributors&gt;&lt;titles&gt;&lt;title&gt;A Digital Divide in Rural and Regional Australia?&lt;/title&gt;&lt;/titles&gt;&lt;dates&gt;&lt;year&gt;2001&lt;/year&gt;&lt;/dates&gt;&lt;urls&gt;&lt;/urls&gt;&lt;/record&gt;&lt;/Cite&gt;&lt;/EndNote&gt;</w:instrText>
      </w:r>
      <w:r w:rsidR="002A78E4">
        <w:fldChar w:fldCharType="separate"/>
      </w:r>
      <w:r w:rsidR="009428B8">
        <w:rPr>
          <w:noProof/>
        </w:rPr>
        <w:t>(Curtin, 2001)</w:t>
      </w:r>
      <w:r w:rsidR="002A78E4">
        <w:fldChar w:fldCharType="end"/>
      </w:r>
      <w:r w:rsidR="00BC695A">
        <w:t>.</w:t>
      </w:r>
      <w:r w:rsidR="00696DDB">
        <w:t xml:space="preserve"> </w:t>
      </w:r>
      <w:r w:rsidR="00DF5992" w:rsidRPr="00DF5992">
        <w:t>This can be a significant issue for rural residents, whose incomes are much lower</w:t>
      </w:r>
      <w:r w:rsidR="00DF5992">
        <w:t xml:space="preserve"> and </w:t>
      </w:r>
      <w:r w:rsidR="000B7458">
        <w:t>unstable</w:t>
      </w:r>
      <w:r w:rsidR="00DF5992" w:rsidRPr="00DF5992">
        <w:t xml:space="preserve"> </w:t>
      </w:r>
      <w:r w:rsidR="00DF5992">
        <w:t xml:space="preserve">compared to those in cities </w:t>
      </w:r>
      <w:r w:rsidR="00DF5992">
        <w:fldChar w:fldCharType="begin"/>
      </w:r>
      <w:r w:rsidR="00DF5992">
        <w:instrText xml:space="preserve"> ADDIN EN.CITE &lt;EndNote&gt;&lt;Cite&gt;&lt;Author&gt;Alliance&lt;/Author&gt;&lt;Year&gt;2014&lt;/Year&gt;&lt;RecNum&gt;7&lt;/RecNum&gt;&lt;DisplayText&gt;(Alliance, 2014)&lt;/DisplayText&gt;&lt;record&gt;&lt;rec-number&gt;7&lt;/rec-number&gt;&lt;foreign-keys&gt;&lt;key app="EN" db-id="2fwaaxvemv2d5pea5twx9epsvat5pr2r52ps" timestamp="1662292645"&gt;7&lt;/key&gt;&lt;/foreign-keys&gt;&lt;ref-type name="Journal Article"&gt;17&lt;/ref-type&gt;&lt;contributors&gt;&lt;authors&gt;&lt;author&gt;National Rural Health Alliance&lt;/author&gt;&lt;/authors&gt;&lt;/contributors&gt;&lt;titles&gt;&lt;title&gt;Income inequality experienced by the people&amp;#xD;of rural and remote Australia&lt;/title&gt;&lt;/titles&gt;&lt;dates&gt;&lt;year&gt;2014&lt;/year&gt;&lt;/dates&gt;&lt;urls&gt;&lt;/urls&gt;&lt;/record&gt;&lt;/Cite&gt;&lt;/EndNote&gt;</w:instrText>
      </w:r>
      <w:r w:rsidR="00DF5992">
        <w:fldChar w:fldCharType="separate"/>
      </w:r>
      <w:r w:rsidR="00DF5992">
        <w:rPr>
          <w:noProof/>
        </w:rPr>
        <w:t>(Alliance, 2014)</w:t>
      </w:r>
      <w:r w:rsidR="00DF5992">
        <w:fldChar w:fldCharType="end"/>
      </w:r>
      <w:r w:rsidR="000B7458">
        <w:t xml:space="preserve">. </w:t>
      </w:r>
    </w:p>
    <w:p w14:paraId="06C3125D" w14:textId="61B526A6" w:rsidR="007339E7" w:rsidRDefault="007339E7" w:rsidP="002F794D">
      <w:pPr>
        <w:spacing w:line="360" w:lineRule="auto"/>
        <w:rPr>
          <w:b/>
          <w:bCs/>
        </w:rPr>
      </w:pPr>
      <w:r>
        <w:rPr>
          <w:b/>
          <w:bCs/>
        </w:rPr>
        <w:t>Availability</w:t>
      </w:r>
      <w:r w:rsidR="004D5AD7">
        <w:rPr>
          <w:b/>
          <w:bCs/>
        </w:rPr>
        <w:t xml:space="preserve"> of digital infrastructure </w:t>
      </w:r>
    </w:p>
    <w:p w14:paraId="4A18B99A" w14:textId="717807F4" w:rsidR="004D5AD7" w:rsidRDefault="0018139C" w:rsidP="002F794D">
      <w:pPr>
        <w:spacing w:line="360" w:lineRule="auto"/>
        <w:jc w:val="both"/>
        <w:rPr>
          <w:b/>
          <w:bCs/>
        </w:rPr>
      </w:pPr>
      <w:r w:rsidRPr="0018139C">
        <w:t>Globally, there is a</w:t>
      </w:r>
      <w:r>
        <w:t xml:space="preserve"> lack of</w:t>
      </w:r>
      <w:r w:rsidRPr="0018139C">
        <w:t xml:space="preserve"> digital infrastructure in rural </w:t>
      </w:r>
      <w:r w:rsidR="00A623D0" w:rsidRPr="0018139C">
        <w:t>areas,</w:t>
      </w:r>
      <w:r w:rsidR="00A623D0">
        <w:t xml:space="preserve"> and they are also of poor quality and efficiency</w:t>
      </w:r>
      <w:r w:rsidR="00450C8D">
        <w:t>.</w:t>
      </w:r>
      <w:r w:rsidR="00A623D0">
        <w:t xml:space="preserve"> </w:t>
      </w:r>
      <w:r w:rsidR="00344A67" w:rsidRPr="00344A67">
        <w:t>The Telecommunications Service Inquiry (Besley) Report</w:t>
      </w:r>
      <w:r w:rsidR="00D80C79">
        <w:t xml:space="preserve"> </w:t>
      </w:r>
      <w:r w:rsidR="00D80C79">
        <w:fldChar w:fldCharType="begin"/>
      </w:r>
      <w:r w:rsidR="009428B8">
        <w:instrText xml:space="preserve"> ADDIN EN.CITE &lt;EndNote&gt;&lt;Cite&gt;&lt;Author&gt;Besley&lt;/Author&gt;&lt;Year&gt;2000&lt;/Year&gt;&lt;RecNum&gt;3&lt;/RecNum&gt;&lt;DisplayText&gt;(Besley, 2000)&lt;/DisplayText&gt;&lt;record&gt;&lt;rec-number&gt;3&lt;/rec-number&gt;&lt;foreign-keys&gt;&lt;key app="EN" db-id="2fwaaxvemv2d5pea5twx9epsvat5pr2r52ps" timestamp="1662170953"&gt;3&lt;/key&gt;&lt;/foreign-keys&gt;&lt;ref-type name="Journal Article"&gt;17&lt;/ref-type&gt;&lt;contributors&gt;&lt;authors&gt;&lt;author&gt;Besley&lt;/author&gt;&lt;/authors&gt;&lt;/contributors&gt;&lt;titles&gt;&lt;title&gt;Telecommunications Service Inquiry (Besley) Report&lt;/title&gt;&lt;/titles&gt;&lt;dates&gt;&lt;year&gt;2000&lt;/year&gt;&lt;/dates&gt;&lt;urls&gt;&lt;/urls&gt;&lt;/record&gt;&lt;/Cite&gt;&lt;/EndNote&gt;</w:instrText>
      </w:r>
      <w:r w:rsidR="00D80C79">
        <w:fldChar w:fldCharType="separate"/>
      </w:r>
      <w:r w:rsidR="009428B8">
        <w:rPr>
          <w:noProof/>
        </w:rPr>
        <w:t>(Besley, 2000)</w:t>
      </w:r>
      <w:r w:rsidR="00D80C79">
        <w:fldChar w:fldCharType="end"/>
      </w:r>
      <w:r w:rsidR="00344A67" w:rsidRPr="00344A67">
        <w:t xml:space="preserve">, which </w:t>
      </w:r>
      <w:r w:rsidR="000F2A96" w:rsidRPr="00344A67">
        <w:t>analy</w:t>
      </w:r>
      <w:r w:rsidR="000F2A96">
        <w:t>s</w:t>
      </w:r>
      <w:r w:rsidR="000F2A96" w:rsidRPr="00344A67">
        <w:t>ed</w:t>
      </w:r>
      <w:r w:rsidR="00552ECB">
        <w:t xml:space="preserve"> digital connectivity</w:t>
      </w:r>
      <w:r w:rsidR="00344A67" w:rsidRPr="00344A67">
        <w:t xml:space="preserve"> service</w:t>
      </w:r>
      <w:r w:rsidR="000F2A96">
        <w:t>s</w:t>
      </w:r>
      <w:r w:rsidR="00344A67" w:rsidRPr="00344A67">
        <w:t xml:space="preserve"> was published in</w:t>
      </w:r>
      <w:r w:rsidR="00552ECB">
        <w:t xml:space="preserve"> 2000</w:t>
      </w:r>
      <w:r w:rsidR="00344A67" w:rsidRPr="00344A67">
        <w:t xml:space="preserve">. According to </w:t>
      </w:r>
      <w:r w:rsidR="00552ECB">
        <w:t>Besley</w:t>
      </w:r>
      <w:r w:rsidR="00344A67" w:rsidRPr="00344A67">
        <w:t>, almost all Australians have access to the Internet,</w:t>
      </w:r>
      <w:r w:rsidR="00380301">
        <w:t xml:space="preserve"> but different areas will have different Internet speed</w:t>
      </w:r>
      <w:r w:rsidR="000F2A96">
        <w:t>s</w:t>
      </w:r>
      <w:r w:rsidR="00380301">
        <w:t xml:space="preserve"> based on their geograph</w:t>
      </w:r>
      <w:r w:rsidR="00E520AB">
        <w:t>ical locations</w:t>
      </w:r>
      <w:r w:rsidR="00344A67" w:rsidRPr="00344A67">
        <w:t>. The Digital Data Inquiry</w:t>
      </w:r>
      <w:r>
        <w:t xml:space="preserve"> of Australia</w:t>
      </w:r>
      <w:r w:rsidR="00D80C79">
        <w:t xml:space="preserve"> </w:t>
      </w:r>
      <w:r w:rsidR="00344A67" w:rsidRPr="00344A67">
        <w:t>determined that 14,4 kbps</w:t>
      </w:r>
      <w:r w:rsidR="00380301">
        <w:t xml:space="preserve"> (kilobit per second) </w:t>
      </w:r>
      <w:r w:rsidR="00344A67" w:rsidRPr="00344A67">
        <w:t xml:space="preserve">is the </w:t>
      </w:r>
      <w:r w:rsidR="00380301">
        <w:t>speed</w:t>
      </w:r>
      <w:r w:rsidR="00344A67" w:rsidRPr="00344A67">
        <w:t xml:space="preserve"> required</w:t>
      </w:r>
      <w:r w:rsidR="00E20FF6">
        <w:t xml:space="preserve"> to write</w:t>
      </w:r>
      <w:r w:rsidR="00344A67" w:rsidRPr="00344A67">
        <w:t xml:space="preserve"> e-mail</w:t>
      </w:r>
      <w:r w:rsidR="00E20FF6">
        <w:t>s</w:t>
      </w:r>
      <w:r w:rsidR="00344A67" w:rsidRPr="00344A67">
        <w:t xml:space="preserve"> and </w:t>
      </w:r>
      <w:r w:rsidR="00E20FF6">
        <w:t xml:space="preserve">browse websites, </w:t>
      </w:r>
      <w:r w:rsidR="0021543A">
        <w:t xml:space="preserve">while </w:t>
      </w:r>
      <w:r w:rsidR="00344A67" w:rsidRPr="00344A67">
        <w:t xml:space="preserve">a speed of 28.8 kbps </w:t>
      </w:r>
      <w:r w:rsidR="009705EE">
        <w:t xml:space="preserve">is the </w:t>
      </w:r>
      <w:r w:rsidR="00380301">
        <w:t xml:space="preserve">optimal </w:t>
      </w:r>
      <w:r w:rsidR="00E20FF6">
        <w:t xml:space="preserve">speed for more complex tasks such as </w:t>
      </w:r>
      <w:r w:rsidR="009705EE">
        <w:t>online video calls or meetings</w:t>
      </w:r>
      <w:r w:rsidR="00344A67" w:rsidRPr="00344A67">
        <w:t xml:space="preserve">. </w:t>
      </w:r>
      <w:r w:rsidR="009705EE">
        <w:t xml:space="preserve">However, it </w:t>
      </w:r>
      <w:r w:rsidR="00D46EFA">
        <w:t>wa</w:t>
      </w:r>
      <w:r w:rsidR="009705EE">
        <w:t>s reported that</w:t>
      </w:r>
      <w:r w:rsidR="00344A67" w:rsidRPr="00344A67">
        <w:t xml:space="preserve"> 15% of rural Australians d</w:t>
      </w:r>
      <w:r w:rsidR="00D46EFA">
        <w:t>id</w:t>
      </w:r>
      <w:r w:rsidR="00344A67" w:rsidRPr="00344A67">
        <w:t xml:space="preserve"> not have</w:t>
      </w:r>
      <w:r w:rsidR="009705EE">
        <w:t xml:space="preserve"> </w:t>
      </w:r>
      <w:r w:rsidR="00344A67" w:rsidRPr="00344A67">
        <w:t>14.4 kbps</w:t>
      </w:r>
      <w:r w:rsidR="009705EE">
        <w:t xml:space="preserve"> Internet speed, while the number </w:t>
      </w:r>
      <w:r w:rsidR="00D46EFA">
        <w:t>wa</w:t>
      </w:r>
      <w:r w:rsidR="009705EE">
        <w:t>s only</w:t>
      </w:r>
      <w:r w:rsidR="00344A67" w:rsidRPr="00344A67">
        <w:t xml:space="preserve"> 5% in urban </w:t>
      </w:r>
      <w:r w:rsidR="009705EE">
        <w:t>regions</w:t>
      </w:r>
      <w:r w:rsidR="009739F4">
        <w:t xml:space="preserve">. The percentage </w:t>
      </w:r>
      <w:r w:rsidR="00D46EFA">
        <w:t>wa</w:t>
      </w:r>
      <w:r w:rsidR="009739F4">
        <w:t xml:space="preserve">s even higher for the </w:t>
      </w:r>
      <w:r w:rsidR="008A0362">
        <w:t>rural Australians who d</w:t>
      </w:r>
      <w:r w:rsidR="00D46EFA">
        <w:t>id</w:t>
      </w:r>
      <w:r w:rsidR="008A0362">
        <w:t xml:space="preserve"> not have access to the </w:t>
      </w:r>
      <w:r w:rsidR="009739F4">
        <w:t xml:space="preserve">Internet </w:t>
      </w:r>
      <w:r w:rsidR="00344A67" w:rsidRPr="00344A67">
        <w:t>rates of 28.8 kbps</w:t>
      </w:r>
      <w:r w:rsidR="009739F4">
        <w:t>: 40%</w:t>
      </w:r>
      <w:r w:rsidR="00380301">
        <w:t xml:space="preserve"> (Besley 2000)</w:t>
      </w:r>
      <w:r>
        <w:t xml:space="preserve">. </w:t>
      </w:r>
      <w:r w:rsidR="00393602">
        <w:t>Furthermore, broadband</w:t>
      </w:r>
      <w:r w:rsidR="00393602" w:rsidRPr="00393602">
        <w:t xml:space="preserve"> access was also found to be more limited in rural areas than in urban </w:t>
      </w:r>
      <w:r w:rsidR="00393602">
        <w:t>region</w:t>
      </w:r>
      <w:r w:rsidR="000F2A96">
        <w:t>s</w:t>
      </w:r>
      <w:r w:rsidR="00393602">
        <w:t xml:space="preserve"> in the US</w:t>
      </w:r>
      <w:r w:rsidR="00003463">
        <w:t xml:space="preserve">A </w:t>
      </w:r>
      <w:r w:rsidR="00003463">
        <w:fldChar w:fldCharType="begin"/>
      </w:r>
      <w:r w:rsidR="009428B8">
        <w:instrText xml:space="preserve"> ADDIN EN.CITE &lt;EndNote&gt;&lt;Cite&gt;&lt;Author&gt;Administration&lt;/Author&gt;&lt;Year&gt;2000&lt;/Year&gt;&lt;RecNum&gt;4&lt;/RecNum&gt;&lt;DisplayText&gt;(Administration, 2000)&lt;/DisplayText&gt;&lt;record&gt;&lt;rec-number&gt;4&lt;/rec-number&gt;&lt;foreign-keys&gt;&lt;key app="EN" db-id="2fwaaxvemv2d5pea5twx9epsvat5pr2r52ps" timestamp="1662172118"&gt;4&lt;/key&gt;&lt;/foreign-keys&gt;&lt;ref-type name="Journal Article"&gt;17&lt;/ref-type&gt;&lt;contributors&gt;&lt;authors&gt;&lt;author&gt;National Telecommunications and Information Administration&lt;/author&gt;&lt;/authors&gt;&lt;/contributors&gt;&lt;titles&gt;&lt;title&gt;Advanced Telecommunications in Rural America. The Challenge of bringing Broadband Service to all Americans&lt;/title&gt;&lt;/titles&gt;&lt;dates&gt;&lt;year&gt;2000&lt;/year&gt;&lt;/dates&gt;&lt;urls&gt;&lt;/urls&gt;&lt;/record&gt;&lt;/Cite&gt;&lt;/EndNote&gt;</w:instrText>
      </w:r>
      <w:r w:rsidR="00003463">
        <w:fldChar w:fldCharType="separate"/>
      </w:r>
      <w:r w:rsidR="009428B8">
        <w:rPr>
          <w:noProof/>
        </w:rPr>
        <w:t>(Administration, 2000)</w:t>
      </w:r>
      <w:r w:rsidR="00003463">
        <w:fldChar w:fldCharType="end"/>
      </w:r>
      <w:r w:rsidR="00393602">
        <w:t>.</w:t>
      </w:r>
      <w:r w:rsidR="00003463" w:rsidRPr="00003463">
        <w:t xml:space="preserve"> </w:t>
      </w:r>
      <w:r w:rsidR="001F29D3">
        <w:t>C</w:t>
      </w:r>
      <w:r w:rsidR="001F29D3" w:rsidRPr="00003463">
        <w:t>able modem and digital subscriber line</w:t>
      </w:r>
      <w:r w:rsidR="001F29D3">
        <w:t>s</w:t>
      </w:r>
      <w:r w:rsidR="00003463" w:rsidRPr="00003463">
        <w:t xml:space="preserve"> </w:t>
      </w:r>
      <w:r w:rsidR="00D46EFA">
        <w:t>were</w:t>
      </w:r>
      <w:r w:rsidR="00003463" w:rsidRPr="00003463">
        <w:t xml:space="preserve"> </w:t>
      </w:r>
      <w:r w:rsidR="001F29D3">
        <w:t>constructed</w:t>
      </w:r>
      <w:r w:rsidR="00003463" w:rsidRPr="00003463">
        <w:t xml:space="preserve"> at a rapid </w:t>
      </w:r>
      <w:r w:rsidR="00220D65" w:rsidRPr="00003463">
        <w:t>rate;</w:t>
      </w:r>
      <w:r w:rsidR="00220D65">
        <w:t xml:space="preserve"> however, they </w:t>
      </w:r>
      <w:r w:rsidR="00D46EFA">
        <w:t>were</w:t>
      </w:r>
      <w:r w:rsidR="00220D65">
        <w:t xml:space="preserve"> built</w:t>
      </w:r>
      <w:r w:rsidR="00003463" w:rsidRPr="00003463">
        <w:t xml:space="preserve"> primarily in metropolitan </w:t>
      </w:r>
      <w:r w:rsidR="00A2003F">
        <w:t>areas.</w:t>
      </w:r>
      <w:r w:rsidR="00003463" w:rsidRPr="00003463">
        <w:t xml:space="preserve"> Large cities, suburbs, and towns ha</w:t>
      </w:r>
      <w:r w:rsidR="00D46EFA">
        <w:t>d</w:t>
      </w:r>
      <w:r w:rsidR="00003463" w:rsidRPr="00003463">
        <w:t xml:space="preserve"> implemented cable-based broadband, which provide</w:t>
      </w:r>
      <w:r w:rsidR="00D46EFA">
        <w:t>d</w:t>
      </w:r>
      <w:r w:rsidR="00003463" w:rsidRPr="00003463">
        <w:t xml:space="preserve"> </w:t>
      </w:r>
      <w:r w:rsidR="00003463" w:rsidRPr="00003463">
        <w:t>most of the</w:t>
      </w:r>
      <w:r w:rsidR="00003463" w:rsidRPr="00003463">
        <w:t xml:space="preserve"> broadband service. A</w:t>
      </w:r>
      <w:r w:rsidR="00220D65">
        <w:t xml:space="preserve">ccording to the </w:t>
      </w:r>
      <w:r w:rsidR="009739F4">
        <w:t xml:space="preserve">report, it was </w:t>
      </w:r>
      <w:r w:rsidR="00003463" w:rsidRPr="00003463">
        <w:t xml:space="preserve">found that </w:t>
      </w:r>
      <w:r w:rsidR="003D6AAE">
        <w:t xml:space="preserve">only </w:t>
      </w:r>
      <w:r w:rsidR="006216DD">
        <w:t>5%</w:t>
      </w:r>
      <w:r w:rsidR="00003463" w:rsidRPr="00003463">
        <w:t xml:space="preserve"> of </w:t>
      </w:r>
      <w:r w:rsidR="00445AE6">
        <w:t xml:space="preserve">small </w:t>
      </w:r>
      <w:r w:rsidR="00003463" w:rsidRPr="00003463">
        <w:t xml:space="preserve">towns with </w:t>
      </w:r>
      <w:r w:rsidR="009739F4">
        <w:t xml:space="preserve">less than 10000 people </w:t>
      </w:r>
      <w:r w:rsidR="00003463" w:rsidRPr="00003463">
        <w:t>ha</w:t>
      </w:r>
      <w:r w:rsidR="00D46EFA">
        <w:t>d</w:t>
      </w:r>
      <w:r w:rsidR="00003463" w:rsidRPr="00003463">
        <w:t xml:space="preserve"> cable modem service, compared to over </w:t>
      </w:r>
      <w:r w:rsidR="009739F4">
        <w:t xml:space="preserve">65% </w:t>
      </w:r>
      <w:r w:rsidR="00003463" w:rsidRPr="00003463">
        <w:t xml:space="preserve">of all </w:t>
      </w:r>
      <w:r w:rsidR="009739F4">
        <w:t>urban areas</w:t>
      </w:r>
      <w:r w:rsidR="00003463" w:rsidRPr="00003463">
        <w:t xml:space="preserve"> with population</w:t>
      </w:r>
      <w:r w:rsidR="009739F4">
        <w:t xml:space="preserve">s of </w:t>
      </w:r>
      <w:r w:rsidR="00003463" w:rsidRPr="00003463">
        <w:t>over 250,000</w:t>
      </w:r>
      <w:r w:rsidR="00003463">
        <w:t xml:space="preserve"> </w:t>
      </w:r>
      <w:r w:rsidR="00003463">
        <w:fldChar w:fldCharType="begin"/>
      </w:r>
      <w:r w:rsidR="009428B8">
        <w:instrText xml:space="preserve"> ADDIN EN.CITE &lt;EndNote&gt;&lt;Cite&gt;&lt;Author&gt;Administration&lt;/Author&gt;&lt;Year&gt;2000&lt;/Year&gt;&lt;RecNum&gt;4&lt;/RecNum&gt;&lt;DisplayText&gt;(Administration, 2000)&lt;/DisplayText&gt;&lt;record&gt;&lt;rec-number&gt;4&lt;/rec-number&gt;&lt;foreign-keys&gt;&lt;key app="EN" db-id="2fwaaxvemv2d5pea5twx9epsvat5pr2r52ps" timestamp="1662172118"&gt;4&lt;/key&gt;&lt;/foreign-keys&gt;&lt;ref-type name="Journal Article"&gt;17&lt;/ref-type&gt;&lt;contributors&gt;&lt;authors&gt;&lt;author&gt;National Telecommunications and Information Administration&lt;/author&gt;&lt;/authors&gt;&lt;/contributors&gt;&lt;titles&gt;&lt;title&gt;Advanced Telecommunications in Rural America. The Challenge of bringing Broadband Service to all Americans&lt;/title&gt;&lt;/titles&gt;&lt;dates&gt;&lt;year&gt;2000&lt;/year&gt;&lt;/dates&gt;&lt;urls&gt;&lt;/urls&gt;&lt;/record&gt;&lt;/Cite&gt;&lt;/EndNote&gt;</w:instrText>
      </w:r>
      <w:r w:rsidR="00003463">
        <w:fldChar w:fldCharType="separate"/>
      </w:r>
      <w:r w:rsidR="009428B8">
        <w:rPr>
          <w:noProof/>
        </w:rPr>
        <w:t>(Administration, 2000)</w:t>
      </w:r>
      <w:r w:rsidR="00003463">
        <w:fldChar w:fldCharType="end"/>
      </w:r>
      <w:r w:rsidR="00A2003F">
        <w:t>.</w:t>
      </w:r>
      <w:r w:rsidR="003D6AAE">
        <w:t xml:space="preserve"> </w:t>
      </w:r>
      <w:r w:rsidR="00D71689" w:rsidRPr="00D71689">
        <w:t>The</w:t>
      </w:r>
      <w:r w:rsidR="00984611">
        <w:t xml:space="preserve"> service price for these </w:t>
      </w:r>
      <w:r w:rsidR="00F249CA">
        <w:t xml:space="preserve">remote </w:t>
      </w:r>
      <w:r w:rsidR="00984611">
        <w:t>areas</w:t>
      </w:r>
      <w:r w:rsidR="00D71689" w:rsidRPr="00D71689">
        <w:t xml:space="preserve"> is the </w:t>
      </w:r>
      <w:r w:rsidR="00F249CA">
        <w:t>reason</w:t>
      </w:r>
      <w:r w:rsidR="00D71689" w:rsidRPr="00D71689">
        <w:t>.</w:t>
      </w:r>
      <w:r w:rsidR="00984611">
        <w:t xml:space="preserve"> </w:t>
      </w:r>
      <w:r w:rsidR="00F249CA" w:rsidRPr="00F249CA">
        <w:t xml:space="preserve">When it comes to </w:t>
      </w:r>
      <w:r w:rsidR="00CC7AA5">
        <w:t xml:space="preserve">the </w:t>
      </w:r>
      <w:r w:rsidR="009E7B62">
        <w:t>construction of the wireline</w:t>
      </w:r>
      <w:r w:rsidR="00F249CA" w:rsidRPr="00F249CA">
        <w:t>,</w:t>
      </w:r>
      <w:r w:rsidR="009E7B62">
        <w:t xml:space="preserve"> </w:t>
      </w:r>
      <w:r w:rsidR="00F249CA">
        <w:t xml:space="preserve">the distance between houses in rural areas </w:t>
      </w:r>
      <w:r w:rsidR="00D46EFA">
        <w:t>w</w:t>
      </w:r>
      <w:r w:rsidR="00CC7AA5">
        <w:t>as</w:t>
      </w:r>
      <w:r w:rsidR="00F249CA">
        <w:t xml:space="preserve"> extremely far</w:t>
      </w:r>
      <w:r w:rsidR="009E7B62">
        <w:t>, so the costs bec</w:t>
      </w:r>
      <w:r w:rsidR="00D46EFA">
        <w:t xml:space="preserve">ame </w:t>
      </w:r>
      <w:r w:rsidR="009E7B62">
        <w:t xml:space="preserve">higher. </w:t>
      </w:r>
      <w:r w:rsidR="009020CD">
        <w:fldChar w:fldCharType="begin"/>
      </w:r>
      <w:r w:rsidR="009428B8">
        <w:instrText xml:space="preserve"> ADDIN EN.CITE &lt;EndNote&gt;&lt;Cite&gt;&lt;Author&gt;Administration&lt;/Author&gt;&lt;Year&gt;2000&lt;/Year&gt;&lt;RecNum&gt;4&lt;/RecNum&gt;&lt;DisplayText&gt;(Administration, 2000)&lt;/DisplayText&gt;&lt;record&gt;&lt;rec-number&gt;4&lt;/rec-number&gt;&lt;foreign-keys&gt;&lt;key app="EN" db-id="2fwaaxvemv2d5pea5twx9epsvat5pr2r52ps" timestamp="1662172118"&gt;4&lt;/key&gt;&lt;/foreign-keys&gt;&lt;ref-type name="Journal Article"&gt;17&lt;/ref-type&gt;&lt;contributors&gt;&lt;authors&gt;&lt;author&gt;National Telecommunications and Information Administration&lt;/author&gt;&lt;/authors&gt;&lt;/contributors&gt;&lt;titles&gt;&lt;title&gt;Advanced Telecommunications in Rural America. The Challenge of bringing Broadband Service to all Americans&lt;/title&gt;&lt;/titles&gt;&lt;dates&gt;&lt;year&gt;2000&lt;/year&gt;&lt;/dates&gt;&lt;urls&gt;&lt;/urls&gt;&lt;/record&gt;&lt;/Cite&gt;&lt;/EndNote&gt;</w:instrText>
      </w:r>
      <w:r w:rsidR="009020CD">
        <w:fldChar w:fldCharType="separate"/>
      </w:r>
      <w:r w:rsidR="009428B8">
        <w:rPr>
          <w:noProof/>
        </w:rPr>
        <w:t>(Administration, 2000)</w:t>
      </w:r>
      <w:r w:rsidR="009020CD">
        <w:fldChar w:fldCharType="end"/>
      </w:r>
      <w:r w:rsidR="009020CD">
        <w:t>.</w:t>
      </w:r>
      <w:r w:rsidR="00E20FF6">
        <w:t xml:space="preserve"> </w:t>
      </w:r>
    </w:p>
    <w:p w14:paraId="15AE79DB" w14:textId="27624129" w:rsidR="00613305" w:rsidRDefault="00E520AB" w:rsidP="002F794D">
      <w:pPr>
        <w:spacing w:line="360" w:lineRule="auto"/>
        <w:rPr>
          <w:b/>
          <w:bCs/>
        </w:rPr>
      </w:pPr>
      <w:r>
        <w:rPr>
          <w:b/>
          <w:bCs/>
        </w:rPr>
        <w:t xml:space="preserve">Adaptability with advanced </w:t>
      </w:r>
      <w:r w:rsidR="00A65ED9">
        <w:rPr>
          <w:b/>
          <w:bCs/>
        </w:rPr>
        <w:t>digital connectivity infrastructure</w:t>
      </w:r>
    </w:p>
    <w:p w14:paraId="2C6E83C1" w14:textId="24D60B23" w:rsidR="00FE6E37" w:rsidRDefault="00FE6E37" w:rsidP="002F794D">
      <w:pPr>
        <w:spacing w:line="360" w:lineRule="auto"/>
        <w:jc w:val="both"/>
        <w:rPr>
          <w:b/>
          <w:bCs/>
        </w:rPr>
      </w:pPr>
      <w:r w:rsidRPr="005504AC">
        <w:lastRenderedPageBreak/>
        <w:t>Rural communities have struggled to keep up with digital connectivity developments.</w:t>
      </w:r>
      <w:r>
        <w:t xml:space="preserve"> </w:t>
      </w:r>
      <w:r>
        <w:fldChar w:fldCharType="begin"/>
      </w:r>
      <w:r w:rsidR="009428B8">
        <w:instrText xml:space="preserve"> ADDIN EN.CITE &lt;EndNote&gt;&lt;Cite&gt;&lt;Author&gt;Koen Salemink&lt;/Author&gt;&lt;Year&gt;2017&lt;/Year&gt;&lt;RecNum&gt;1&lt;/RecNum&gt;&lt;DisplayText&gt;(Koen Salemink, 2017)&lt;/DisplayText&gt;&lt;record&gt;&lt;rec-number&gt;1&lt;/rec-number&gt;&lt;foreign-keys&gt;&lt;key app="EN" db-id="2fwaaxvemv2d5pea5twx9epsvat5pr2r52ps" timestamp="1662166949"&gt;1&lt;/key&gt;&lt;/foreign-keys&gt;&lt;ref-type name="Journal Article"&gt;17&lt;/ref-type&gt;&lt;contributors&gt;&lt;authors&gt;&lt;author&gt;Koen Salemink, Dirk Strijker, Gary Bosworth &lt;/author&gt;&lt;/authors&gt;&lt;/contributors&gt;&lt;titles&gt;&lt;title&gt;Rural development in the digital age: A systematic literature review on unequal ICT availability, adoption, and use in rural areas&lt;/title&gt;&lt;/titles&gt;&lt;dates&gt;&lt;year&gt;2017&lt;/year&gt;&lt;/dates&gt;&lt;urls&gt;&lt;related-urls&gt;&lt;url&gt;https://www.sciencedirect.com/science/article/abs/pii/S0743016715300176&lt;/url&gt;&lt;/related-urls&gt;&lt;/urls&gt;&lt;language&gt;English&lt;/language&gt;&lt;/record&gt;&lt;/Cite&gt;&lt;/EndNote&gt;</w:instrText>
      </w:r>
      <w:r>
        <w:fldChar w:fldCharType="separate"/>
      </w:r>
      <w:r w:rsidR="009428B8">
        <w:rPr>
          <w:noProof/>
        </w:rPr>
        <w:t>(Koen Salemink, 2017)</w:t>
      </w:r>
      <w:r>
        <w:fldChar w:fldCharType="end"/>
      </w:r>
      <w:r w:rsidR="00A65ED9">
        <w:t xml:space="preserve">. </w:t>
      </w:r>
      <w:r w:rsidR="00A65ED9" w:rsidRPr="00A65ED9">
        <w:t xml:space="preserve">This is not only due to the high cost and availability of infrastructure but also to the inability of people in rural areas, particularly indigenous regions, to adapt to the use and </w:t>
      </w:r>
      <w:r w:rsidR="00A65ED9">
        <w:t>change</w:t>
      </w:r>
      <w:r w:rsidR="00A65ED9" w:rsidRPr="00A65ED9">
        <w:t xml:space="preserve"> of technology.</w:t>
      </w:r>
      <w:r w:rsidR="006E58AF">
        <w:t xml:space="preserve"> </w:t>
      </w:r>
    </w:p>
    <w:p w14:paraId="1AB4AD9B" w14:textId="4BCF26EB" w:rsidR="00623E77" w:rsidRDefault="00623E77" w:rsidP="002F794D">
      <w:pPr>
        <w:spacing w:line="360" w:lineRule="auto"/>
        <w:rPr>
          <w:b/>
          <w:bCs/>
        </w:rPr>
      </w:pPr>
      <w:r>
        <w:rPr>
          <w:b/>
          <w:bCs/>
        </w:rPr>
        <w:t>Health</w:t>
      </w:r>
      <w:r w:rsidR="006E58AF">
        <w:rPr>
          <w:b/>
          <w:bCs/>
        </w:rPr>
        <w:t xml:space="preserve"> </w:t>
      </w:r>
    </w:p>
    <w:p w14:paraId="3325C14B" w14:textId="297445A6" w:rsidR="0083467C" w:rsidRDefault="006E58AF" w:rsidP="002F794D">
      <w:pPr>
        <w:spacing w:line="360" w:lineRule="auto"/>
        <w:jc w:val="both"/>
      </w:pPr>
      <w:r>
        <w:t xml:space="preserve">Health is always one of the most </w:t>
      </w:r>
      <w:r w:rsidR="006E008C">
        <w:t xml:space="preserve">problematic issues </w:t>
      </w:r>
      <w:r w:rsidR="00CC7AA5">
        <w:t>for</w:t>
      </w:r>
      <w:r w:rsidR="00F44932">
        <w:t xml:space="preserve"> </w:t>
      </w:r>
      <w:r w:rsidR="00A81651">
        <w:t>indigenous</w:t>
      </w:r>
      <w:r w:rsidR="006E008C">
        <w:t xml:space="preserve"> </w:t>
      </w:r>
      <w:r w:rsidR="00F44932">
        <w:t>or remote communities</w:t>
      </w:r>
      <w:r w:rsidR="006E008C">
        <w:t xml:space="preserve">. </w:t>
      </w:r>
      <w:r w:rsidR="0093759D">
        <w:t xml:space="preserve">It is reported </w:t>
      </w:r>
      <w:r w:rsidR="00A81651">
        <w:t xml:space="preserve">that Indigenous Australians have a great likelihood of being hospitalized and a shorter life expectancy compared to Australians who are not indigenous </w:t>
      </w:r>
      <w:r w:rsidR="0093759D">
        <w:fldChar w:fldCharType="begin"/>
      </w:r>
      <w:r w:rsidR="009428B8">
        <w:instrText xml:space="preserve"> ADDIN EN.CITE &lt;EndNote&gt;&lt;Cite&gt;&lt;Author&gt;Government&lt;/Author&gt;&lt;Year&gt;2022&lt;/Year&gt;&lt;RecNum&gt;5&lt;/RecNum&gt;&lt;DisplayText&gt;(Government, 2022)&lt;/DisplayText&gt;&lt;record&gt;&lt;rec-number&gt;5&lt;/rec-number&gt;&lt;foreign-keys&gt;&lt;key app="EN" db-id="2fwaaxvemv2d5pea5twx9epsvat5pr2r52ps" timestamp="1662189776"&gt;5&lt;/key&gt;&lt;/foreign-keys&gt;&lt;ref-type name="Journal Article"&gt;17&lt;/ref-type&gt;&lt;contributors&gt;&lt;authors&gt;&lt;author&gt;Australian Government&lt;/author&gt;&lt;/authors&gt;&lt;/contributors&gt;&lt;titles&gt;&lt;title&gt;Rural and remote health &lt;/title&gt;&lt;/titles&gt;&lt;dates&gt;&lt;year&gt;2022&lt;/year&gt;&lt;/dates&gt;&lt;urls&gt;&lt;/urls&gt;&lt;/record&gt;&lt;/Cite&gt;&lt;/EndNote&gt;</w:instrText>
      </w:r>
      <w:r w:rsidR="0093759D">
        <w:fldChar w:fldCharType="separate"/>
      </w:r>
      <w:r w:rsidR="009428B8">
        <w:rPr>
          <w:noProof/>
        </w:rPr>
        <w:t>(Government, 2022)</w:t>
      </w:r>
      <w:r w:rsidR="0093759D">
        <w:fldChar w:fldCharType="end"/>
      </w:r>
      <w:r w:rsidR="00A81651">
        <w:t xml:space="preserve">. </w:t>
      </w:r>
      <w:r w:rsidR="00775D77">
        <w:t>For males, the median age at death for those living in metropolitan areas (</w:t>
      </w:r>
      <w:r w:rsidR="00F34B47">
        <w:t>a</w:t>
      </w:r>
      <w:r w:rsidR="00775D77">
        <w:t>pproximate</w:t>
      </w:r>
      <w:r w:rsidR="00CC7AA5">
        <w:t>ly</w:t>
      </w:r>
      <w:r w:rsidR="00775D77">
        <w:t xml:space="preserve"> 80</w:t>
      </w:r>
      <w:r w:rsidR="00F34B47">
        <w:t xml:space="preserve"> years</w:t>
      </w:r>
      <w:r w:rsidR="00775D77">
        <w:t xml:space="preserve">) </w:t>
      </w:r>
      <w:r w:rsidR="00563718">
        <w:t>wa</w:t>
      </w:r>
      <w:r w:rsidR="00775D77">
        <w:t xml:space="preserve">s much higher compared to </w:t>
      </w:r>
      <w:r w:rsidR="00F34B47">
        <w:t xml:space="preserve">it in remote are (from about 65 to 73 years). </w:t>
      </w:r>
      <w:r w:rsidR="00F44932" w:rsidRPr="00F44932">
        <w:t xml:space="preserve">Similarly, the average life expectancy for females in urban areas </w:t>
      </w:r>
      <w:r w:rsidR="00563718">
        <w:t>wa</w:t>
      </w:r>
      <w:r w:rsidR="00F44932" w:rsidRPr="00F44932">
        <w:t xml:space="preserve">s 85 years, whereas it </w:t>
      </w:r>
      <w:r w:rsidR="00563718">
        <w:t>wa</w:t>
      </w:r>
      <w:r w:rsidR="00F44932" w:rsidRPr="00F44932">
        <w:t>s only 65 years in extremely remote areas</w:t>
      </w:r>
      <w:r w:rsidR="00F44932">
        <w:t xml:space="preserve"> </w:t>
      </w:r>
      <w:r w:rsidR="00E80180">
        <w:fldChar w:fldCharType="begin"/>
      </w:r>
      <w:r w:rsidR="009428B8">
        <w:instrText xml:space="preserve"> ADDIN EN.CITE &lt;EndNote&gt;&lt;Cite&gt;&lt;Author&gt;Government&lt;/Author&gt;&lt;Year&gt;2022&lt;/Year&gt;&lt;RecNum&gt;5&lt;/RecNum&gt;&lt;DisplayText&gt;(Government, 2022)&lt;/DisplayText&gt;&lt;record&gt;&lt;rec-number&gt;5&lt;/rec-number&gt;&lt;foreign-keys&gt;&lt;key app="EN" db-id="2fwaaxvemv2d5pea5twx9epsvat5pr2r52ps" timestamp="1662189776"&gt;5&lt;/key&gt;&lt;/foreign-keys&gt;&lt;ref-type name="Journal Article"&gt;17&lt;/ref-type&gt;&lt;contributors&gt;&lt;authors&gt;&lt;author&gt;Australian Government&lt;/author&gt;&lt;/authors&gt;&lt;/contributors&gt;&lt;titles&gt;&lt;title&gt;Rural and remote health &lt;/title&gt;&lt;/titles&gt;&lt;dates&gt;&lt;year&gt;2022&lt;/year&gt;&lt;/dates&gt;&lt;urls&gt;&lt;/urls&gt;&lt;/record&gt;&lt;/Cite&gt;&lt;/EndNote&gt;</w:instrText>
      </w:r>
      <w:r w:rsidR="00E80180">
        <w:fldChar w:fldCharType="separate"/>
      </w:r>
      <w:r w:rsidR="009428B8">
        <w:rPr>
          <w:noProof/>
        </w:rPr>
        <w:t>(Government, 2022)</w:t>
      </w:r>
      <w:r w:rsidR="00E80180">
        <w:fldChar w:fldCharType="end"/>
      </w:r>
      <w:r w:rsidR="00E80180">
        <w:t>.</w:t>
      </w:r>
      <w:r w:rsidR="00A811AF">
        <w:t xml:space="preserve"> </w:t>
      </w:r>
      <w:r w:rsidR="000C01C8" w:rsidRPr="000C01C8">
        <w:t xml:space="preserve">From 2019 to 2020, it was reported that people living in very remote areas had a hospitalisation rate that was nearly double that of those living in major cities, while those living in remote areas had a hospitalisation rate that was 1.4 times that of those living in </w:t>
      </w:r>
      <w:r w:rsidR="000C01C8">
        <w:t xml:space="preserve">metropolitans </w:t>
      </w:r>
      <w:r w:rsidR="000C01C8">
        <w:fldChar w:fldCharType="begin"/>
      </w:r>
      <w:r w:rsidR="009428B8">
        <w:instrText xml:space="preserve"> ADDIN EN.CITE &lt;EndNote&gt;&lt;Cite&gt;&lt;Author&gt;Government&lt;/Author&gt;&lt;Year&gt;2022&lt;/Year&gt;&lt;RecNum&gt;5&lt;/RecNum&gt;&lt;DisplayText&gt;(Government, 2022)&lt;/DisplayText&gt;&lt;record&gt;&lt;rec-number&gt;5&lt;/rec-number&gt;&lt;foreign-keys&gt;&lt;key app="EN" db-id="2fwaaxvemv2d5pea5twx9epsvat5pr2r52ps" timestamp="1662189776"&gt;5&lt;/key&gt;&lt;/foreign-keys&gt;&lt;ref-type name="Journal Article"&gt;17&lt;/ref-type&gt;&lt;contributors&gt;&lt;authors&gt;&lt;author&gt;Australian Government&lt;/author&gt;&lt;/authors&gt;&lt;/contributors&gt;&lt;titles&gt;&lt;title&gt;Rural and remote health &lt;/title&gt;&lt;/titles&gt;&lt;dates&gt;&lt;year&gt;2022&lt;/year&gt;&lt;/dates&gt;&lt;urls&gt;&lt;/urls&gt;&lt;/record&gt;&lt;/Cite&gt;&lt;/EndNote&gt;</w:instrText>
      </w:r>
      <w:r w:rsidR="000C01C8">
        <w:fldChar w:fldCharType="separate"/>
      </w:r>
      <w:r w:rsidR="009428B8">
        <w:rPr>
          <w:noProof/>
        </w:rPr>
        <w:t>(Government, 2022)</w:t>
      </w:r>
      <w:r w:rsidR="000C01C8">
        <w:fldChar w:fldCharType="end"/>
      </w:r>
      <w:r w:rsidR="000C01C8">
        <w:t xml:space="preserve">. </w:t>
      </w:r>
      <w:r w:rsidR="002513FE" w:rsidRPr="002513FE">
        <w:t xml:space="preserve">The rural population is also negatively affected by Covid-19 pandemics. Although </w:t>
      </w:r>
      <w:r w:rsidR="009D0973" w:rsidRPr="002513FE">
        <w:t>most</w:t>
      </w:r>
      <w:r w:rsidR="002513FE" w:rsidRPr="002513FE">
        <w:t xml:space="preserve"> Covid-19 cases occur in very large cities such as Melbourne, Sydney, and Canberra, the proportion of residents</w:t>
      </w:r>
      <w:r w:rsidR="002513FE">
        <w:t xml:space="preserve"> infected</w:t>
      </w:r>
      <w:r w:rsidR="002513FE" w:rsidRPr="002513FE">
        <w:t xml:space="preserve"> in these cities is low</w:t>
      </w:r>
      <w:r w:rsidR="00596C4F">
        <w:t>, while</w:t>
      </w:r>
      <w:r w:rsidR="00FD46A9">
        <w:t xml:space="preserve"> </w:t>
      </w:r>
      <w:r w:rsidR="00FD46A9" w:rsidRPr="00FD46A9">
        <w:t xml:space="preserve">COVID-19 affected a high proportion of residents in </w:t>
      </w:r>
      <w:r w:rsidR="00FD46A9">
        <w:t>rural</w:t>
      </w:r>
      <w:r w:rsidR="00FD46A9" w:rsidRPr="00FD46A9">
        <w:t xml:space="preserve"> areas.</w:t>
      </w:r>
      <w:r w:rsidR="00FD46A9">
        <w:t xml:space="preserve"> </w:t>
      </w:r>
      <w:r w:rsidR="00596C4F" w:rsidRPr="00596C4F">
        <w:t>In addition, remote</w:t>
      </w:r>
      <w:r w:rsidR="00596C4F">
        <w:t xml:space="preserve"> and indigenous</w:t>
      </w:r>
      <w:r w:rsidR="00596C4F" w:rsidRPr="00596C4F">
        <w:t xml:space="preserve"> communities</w:t>
      </w:r>
      <w:r w:rsidR="00596C4F">
        <w:t xml:space="preserve"> have to deal with</w:t>
      </w:r>
      <w:r w:rsidR="00596C4F" w:rsidRPr="00596C4F">
        <w:t xml:space="preserve"> additional difficulties with the pandemic </w:t>
      </w:r>
      <w:r w:rsidR="00445AE6">
        <w:t xml:space="preserve">because they lack healthcare </w:t>
      </w:r>
      <w:r w:rsidR="00596C4F" w:rsidRPr="00596C4F">
        <w:t>resources</w:t>
      </w:r>
      <w:r w:rsidR="00445AE6">
        <w:t xml:space="preserve"> such as Covid-19 </w:t>
      </w:r>
      <w:r w:rsidR="00596C4F" w:rsidRPr="00596C4F">
        <w:t>vaccination</w:t>
      </w:r>
      <w:r w:rsidR="00445AE6">
        <w:t xml:space="preserve"> and</w:t>
      </w:r>
      <w:r w:rsidR="00FC5A0B">
        <w:t xml:space="preserve"> </w:t>
      </w:r>
      <w:r w:rsidR="00445AE6">
        <w:t xml:space="preserve">testing kits </w:t>
      </w:r>
      <w:r w:rsidR="00445AE6">
        <w:fldChar w:fldCharType="begin"/>
      </w:r>
      <w:r w:rsidR="009428B8">
        <w:instrText xml:space="preserve"> ADDIN EN.CITE &lt;EndNote&gt;&lt;Cite&gt;&lt;Author&gt;Government&lt;/Author&gt;&lt;Year&gt;2022&lt;/Year&gt;&lt;RecNum&gt;5&lt;/RecNum&gt;&lt;DisplayText&gt;(Government, 2022)&lt;/DisplayText&gt;&lt;record&gt;&lt;rec-number&gt;5&lt;/rec-number&gt;&lt;foreign-keys&gt;&lt;key app="EN" db-id="2fwaaxvemv2d5pea5twx9epsvat5pr2r52ps" timestamp="1662189776"&gt;5&lt;/key&gt;&lt;/foreign-keys&gt;&lt;ref-type name="Journal Article"&gt;17&lt;/ref-type&gt;&lt;contributors&gt;&lt;authors&gt;&lt;author&gt;Australian Government&lt;/author&gt;&lt;/authors&gt;&lt;/contributors&gt;&lt;titles&gt;&lt;title&gt;Rural and remote health &lt;/title&gt;&lt;/titles&gt;&lt;dates&gt;&lt;year&gt;2022&lt;/year&gt;&lt;/dates&gt;&lt;urls&gt;&lt;/urls&gt;&lt;/record&gt;&lt;/Cite&gt;&lt;/EndNote&gt;</w:instrText>
      </w:r>
      <w:r w:rsidR="00445AE6">
        <w:fldChar w:fldCharType="separate"/>
      </w:r>
      <w:r w:rsidR="009428B8">
        <w:rPr>
          <w:noProof/>
        </w:rPr>
        <w:t>(Government, 2022)</w:t>
      </w:r>
      <w:r w:rsidR="00445AE6">
        <w:fldChar w:fldCharType="end"/>
      </w:r>
      <w:r w:rsidR="00445AE6">
        <w:t xml:space="preserve">. </w:t>
      </w:r>
      <w:r w:rsidR="003030AF" w:rsidRPr="003030AF">
        <w:t>In rural Australia, sexual and family violence are also regarded as significant health</w:t>
      </w:r>
      <w:r w:rsidR="003030AF">
        <w:t>-related issue</w:t>
      </w:r>
      <w:r w:rsidR="00CC7AA5">
        <w:t>s</w:t>
      </w:r>
      <w:r w:rsidR="003030AF" w:rsidRPr="003030AF">
        <w:t>.</w:t>
      </w:r>
      <w:r w:rsidR="003030AF">
        <w:t xml:space="preserve"> </w:t>
      </w:r>
      <w:r w:rsidR="00246BA0">
        <w:t>According to some statistics in 2019, p</w:t>
      </w:r>
      <w:r w:rsidR="003030AF" w:rsidRPr="003030AF">
        <w:t xml:space="preserve">eople living outside of major metropolitan areas were 1,4 times more likely to </w:t>
      </w:r>
      <w:r w:rsidR="003030AF">
        <w:t xml:space="preserve">face this problem </w:t>
      </w:r>
      <w:r w:rsidR="003030AF" w:rsidRPr="003030AF">
        <w:t xml:space="preserve">than those residing in major </w:t>
      </w:r>
      <w:r w:rsidR="003030AF">
        <w:t xml:space="preserve">cities. </w:t>
      </w:r>
      <w:r w:rsidR="00D46EFA" w:rsidRPr="00D46EFA">
        <w:t xml:space="preserve">The figure </w:t>
      </w:r>
      <w:r w:rsidR="00D46EFA">
        <w:t>was</w:t>
      </w:r>
      <w:r w:rsidR="00D46EFA" w:rsidRPr="00D46EFA">
        <w:t xml:space="preserve"> even greater for extremely rural areas: 24 times more likely </w:t>
      </w:r>
      <w:r w:rsidR="00D46EFA">
        <w:t>compared to</w:t>
      </w:r>
      <w:r w:rsidR="00D46EFA" w:rsidRPr="00D46EFA">
        <w:t xml:space="preserve"> large cities</w:t>
      </w:r>
      <w:r w:rsidR="00246BA0">
        <w:t xml:space="preserve"> </w:t>
      </w:r>
      <w:r w:rsidR="00246BA0">
        <w:fldChar w:fldCharType="begin"/>
      </w:r>
      <w:r w:rsidR="009428B8">
        <w:instrText xml:space="preserve"> ADDIN EN.CITE &lt;EndNote&gt;&lt;Cite&gt;&lt;Author&gt;Government&lt;/Author&gt;&lt;Year&gt;2022&lt;/Year&gt;&lt;RecNum&gt;5&lt;/RecNum&gt;&lt;DisplayText&gt;(Government, 2022)&lt;/DisplayText&gt;&lt;record&gt;&lt;rec-number&gt;5&lt;/rec-number&gt;&lt;foreign-keys&gt;&lt;key app="EN" db-id="2fwaaxvemv2d5pea5twx9epsvat5pr2r52ps" timestamp="1662189776"&gt;5&lt;/key&gt;&lt;/foreign-keys&gt;&lt;ref-type name="Journal Article"&gt;17&lt;/ref-type&gt;&lt;contributors&gt;&lt;authors&gt;&lt;author&gt;Australian Government&lt;/author&gt;&lt;/authors&gt;&lt;/contributors&gt;&lt;titles&gt;&lt;title&gt;Rural and remote health &lt;/title&gt;&lt;/titles&gt;&lt;dates&gt;&lt;year&gt;2022&lt;/year&gt;&lt;/dates&gt;&lt;urls&gt;&lt;/urls&gt;&lt;/record&gt;&lt;/Cite&gt;&lt;/EndNote&gt;</w:instrText>
      </w:r>
      <w:r w:rsidR="00246BA0">
        <w:fldChar w:fldCharType="separate"/>
      </w:r>
      <w:r w:rsidR="009428B8">
        <w:rPr>
          <w:noProof/>
        </w:rPr>
        <w:t>(Government, 2022)</w:t>
      </w:r>
      <w:r w:rsidR="00246BA0">
        <w:fldChar w:fldCharType="end"/>
      </w:r>
      <w:r w:rsidR="00246BA0">
        <w:t>.</w:t>
      </w:r>
      <w:r w:rsidR="00D46EFA">
        <w:t xml:space="preserve"> </w:t>
      </w:r>
      <w:r w:rsidR="00246BA0">
        <w:t>Finally</w:t>
      </w:r>
      <w:r w:rsidR="00D46EFA">
        <w:t>,</w:t>
      </w:r>
      <w:r w:rsidR="00246BA0">
        <w:t xml:space="preserve"> gaining the access to a proper healthcare system is also a major challenge for indigenous and rural communities.</w:t>
      </w:r>
      <w:r w:rsidR="00D46EFA">
        <w:t xml:space="preserve"> </w:t>
      </w:r>
      <w:r w:rsidR="00DF305F">
        <w:t>A vivid illustration for this can b</w:t>
      </w:r>
      <w:r w:rsidR="002D48FA">
        <w:t xml:space="preserve">e </w:t>
      </w:r>
      <w:r w:rsidR="000340D5">
        <w:t xml:space="preserve">the APY Trade Training Centre. It is one of the </w:t>
      </w:r>
      <w:r w:rsidR="007538BE">
        <w:t>buildings of</w:t>
      </w:r>
      <w:r w:rsidR="00CC7AA5">
        <w:t xml:space="preserve"> the</w:t>
      </w:r>
      <w:r w:rsidR="007538BE">
        <w:t xml:space="preserve"> Umuwa community, located in the north of South Australia. </w:t>
      </w:r>
      <w:r w:rsidR="007538BE" w:rsidRPr="007538BE">
        <w:t>According to the map, the nearest medical facility is in Kaltiji, which is a 30-minute drive away</w:t>
      </w:r>
      <w:r w:rsidR="007538BE" w:rsidRPr="007538BE">
        <w:t xml:space="preserve"> </w:t>
      </w:r>
      <w:r w:rsidR="007538BE">
        <w:fldChar w:fldCharType="begin"/>
      </w:r>
      <w:r w:rsidR="009428B8">
        <w:instrText xml:space="preserve"> ADDIN EN.CITE &lt;EndNote&gt;&lt;Cite&gt;&lt;Author&gt;Centre&lt;/Author&gt;&lt;RecNum&gt;6&lt;/RecNum&gt;&lt;DisplayText&gt;(Centre)&lt;/DisplayText&gt;&lt;record&gt;&lt;rec-number&gt;6&lt;/rec-number&gt;&lt;foreign-keys&gt;&lt;key app="EN" db-id="2fwaaxvemv2d5pea5twx9epsvat5pr2r52ps" timestamp="1662273651"&gt;6&lt;/key&gt;&lt;/foreign-keys&gt;&lt;ref-type name="Web Page"&gt;12&lt;/ref-type&gt;&lt;contributors&gt;&lt;authors&gt;&lt;author&gt;APY Trade Training Centre &lt;/author&gt;&lt;/authors&gt;&lt;/contributors&gt;&lt;titles&gt;&lt;/titles&gt;&lt;dates&gt;&lt;/dates&gt;&lt;urls&gt;&lt;related-urls&gt;&lt;url&gt;https://apytradetrainingcentre.org.au/&lt;/url&gt;&lt;/related-urls&gt;&lt;/urls&gt;&lt;/record&gt;&lt;/Cite&gt;&lt;/EndNote&gt;</w:instrText>
      </w:r>
      <w:r w:rsidR="007538BE">
        <w:fldChar w:fldCharType="separate"/>
      </w:r>
      <w:r w:rsidR="009428B8">
        <w:rPr>
          <w:noProof/>
        </w:rPr>
        <w:t>(Centre)</w:t>
      </w:r>
      <w:r w:rsidR="007538BE">
        <w:fldChar w:fldCharType="end"/>
      </w:r>
      <w:r w:rsidR="007538BE">
        <w:t xml:space="preserve">, </w:t>
      </w:r>
      <w:r w:rsidR="00971E7D" w:rsidRPr="00971E7D">
        <w:t>which is a very long distance for patients in need of emergency care to travel.</w:t>
      </w:r>
      <w:r w:rsidR="00971E7D">
        <w:t xml:space="preserve"> </w:t>
      </w:r>
    </w:p>
    <w:p w14:paraId="44B420B9" w14:textId="546DE12D" w:rsidR="00E7542E" w:rsidRDefault="00E7542E">
      <w:pPr>
        <w:pStyle w:val="Heading1"/>
        <w:numPr>
          <w:ilvl w:val="0"/>
          <w:numId w:val="2"/>
        </w:numPr>
        <w:tabs>
          <w:tab w:val="left" w:pos="4962"/>
        </w:tabs>
        <w:spacing w:line="360" w:lineRule="auto"/>
        <w:ind w:right="-291"/>
        <w:rPr>
          <w:rFonts w:ascii="Times New Roman" w:hAnsi="Times New Roman" w:cs="Times New Roman"/>
        </w:rPr>
      </w:pPr>
      <w:bookmarkStart w:id="5" w:name="_Toc113244788"/>
      <w:r>
        <w:rPr>
          <w:rFonts w:ascii="Times New Roman" w:hAnsi="Times New Roman" w:cs="Times New Roman"/>
        </w:rPr>
        <w:lastRenderedPageBreak/>
        <w:t>Project background</w:t>
      </w:r>
      <w:bookmarkEnd w:id="5"/>
      <w:r>
        <w:rPr>
          <w:rFonts w:ascii="Times New Roman" w:hAnsi="Times New Roman" w:cs="Times New Roman"/>
        </w:rPr>
        <w:t xml:space="preserve"> </w:t>
      </w:r>
      <w:bookmarkEnd w:id="2"/>
    </w:p>
    <w:p w14:paraId="4D5771C3" w14:textId="2BB0BDF9" w:rsidR="00D56077" w:rsidRDefault="00D56077">
      <w:pPr>
        <w:pStyle w:val="Heading2"/>
        <w:numPr>
          <w:ilvl w:val="1"/>
          <w:numId w:val="6"/>
        </w:numPr>
        <w:tabs>
          <w:tab w:val="left" w:pos="4395"/>
          <w:tab w:val="left" w:pos="4962"/>
        </w:tabs>
        <w:spacing w:line="360" w:lineRule="auto"/>
        <w:ind w:right="-291"/>
        <w:rPr>
          <w:rFonts w:ascii="Times New Roman" w:hAnsi="Times New Roman" w:cs="Times New Roman"/>
        </w:rPr>
      </w:pPr>
      <w:bookmarkStart w:id="6" w:name="_Toc526175130"/>
      <w:bookmarkStart w:id="7" w:name="_Toc113244789"/>
      <w:r w:rsidRPr="004D7D10">
        <w:rPr>
          <w:rFonts w:ascii="Times New Roman" w:hAnsi="Times New Roman" w:cs="Times New Roman"/>
        </w:rPr>
        <w:t>Project Description</w:t>
      </w:r>
      <w:bookmarkEnd w:id="6"/>
      <w:bookmarkEnd w:id="7"/>
    </w:p>
    <w:p w14:paraId="4F16490C" w14:textId="2407D91B" w:rsidR="00D56077" w:rsidRDefault="00B426B6" w:rsidP="002F794D">
      <w:pPr>
        <w:spacing w:line="360" w:lineRule="auto"/>
        <w:ind w:right="-619"/>
        <w:jc w:val="both"/>
      </w:pPr>
      <w:r w:rsidRPr="00B426B6">
        <w:t>The project analyses the current digital infrastructure in Indigenous communities, particularly in Umuwa, Land of APY, South Australia.</w:t>
      </w:r>
      <w:r w:rsidR="00126E1F">
        <w:t xml:space="preserve"> Besides</w:t>
      </w:r>
      <w:r w:rsidR="008601C6" w:rsidRPr="008601C6">
        <w:t xml:space="preserve">, despite the fact that different indigenous and remote communities have distinct characteristics, such as population and culture, they share a number of similarities. </w:t>
      </w:r>
      <w:r w:rsidR="00BD796D">
        <w:t>For instance, n</w:t>
      </w:r>
      <w:r w:rsidR="008601C6" w:rsidRPr="008601C6">
        <w:t>umerous Indigenous Australians who reside in remote areas of Australia have specific needs and face particular obstacles</w:t>
      </w:r>
      <w:r w:rsidR="008601C6">
        <w:t xml:space="preserve"> in many aspects</w:t>
      </w:r>
      <w:r w:rsidR="00126E1F">
        <w:t xml:space="preserve">. </w:t>
      </w:r>
      <w:r w:rsidR="00563718" w:rsidRPr="00563718">
        <w:t>This project will also assess these obstacles and propose suitable solutions for addressing them using advanced digital communications infrastructure.</w:t>
      </w:r>
    </w:p>
    <w:p w14:paraId="486C4793" w14:textId="77777777" w:rsidR="00563718" w:rsidRPr="004D7D10" w:rsidRDefault="00563718" w:rsidP="002F794D">
      <w:pPr>
        <w:spacing w:line="360" w:lineRule="auto"/>
        <w:ind w:right="-619"/>
        <w:jc w:val="both"/>
      </w:pPr>
    </w:p>
    <w:p w14:paraId="24FD297A" w14:textId="15373168" w:rsidR="00232117" w:rsidRDefault="00232117">
      <w:pPr>
        <w:pStyle w:val="Heading2"/>
        <w:numPr>
          <w:ilvl w:val="1"/>
          <w:numId w:val="6"/>
        </w:numPr>
        <w:spacing w:line="360" w:lineRule="auto"/>
        <w:ind w:right="-619"/>
        <w:rPr>
          <w:rFonts w:ascii="Times New Roman" w:hAnsi="Times New Roman" w:cs="Times New Roman"/>
        </w:rPr>
      </w:pPr>
      <w:bookmarkStart w:id="8" w:name="_Toc526175131"/>
      <w:bookmarkStart w:id="9" w:name="_Toc113244790"/>
      <w:r w:rsidRPr="004D7D10">
        <w:rPr>
          <w:rFonts w:ascii="Times New Roman" w:hAnsi="Times New Roman" w:cs="Times New Roman"/>
        </w:rPr>
        <w:t>Problem Statement</w:t>
      </w:r>
      <w:bookmarkEnd w:id="8"/>
      <w:bookmarkEnd w:id="9"/>
    </w:p>
    <w:p w14:paraId="0C0CB6F0" w14:textId="57AA28BE" w:rsidR="00875636" w:rsidRPr="004D7D10" w:rsidRDefault="008E67F9" w:rsidP="002F794D">
      <w:pPr>
        <w:spacing w:line="360" w:lineRule="auto"/>
        <w:jc w:val="both"/>
      </w:pPr>
      <w:r>
        <w:t xml:space="preserve">Many Australian remote communities like Umuwa (Land of APY, South Australia) are facing many challenges in their lives because </w:t>
      </w:r>
      <w:r w:rsidR="007A65FC">
        <w:t xml:space="preserve">they lack digital connectivity infrastructure. </w:t>
      </w:r>
      <w:r w:rsidR="00F8327D" w:rsidRPr="00F8327D">
        <w:t>They lack access to modern medical systems, which increases their vulnerability to disease, particularly during this Covid-19 pandemic</w:t>
      </w:r>
      <w:r w:rsidR="001F47BB">
        <w:fldChar w:fldCharType="begin"/>
      </w:r>
      <w:r w:rsidR="001F47BB">
        <w:instrText xml:space="preserve"> ADDIN EN.CITE &lt;EndNote&gt;&lt;Cite&gt;&lt;Author&gt;Government&lt;/Author&gt;&lt;Year&gt;2022&lt;/Year&gt;&lt;RecNum&gt;5&lt;/RecNum&gt;&lt;DisplayText&gt;(Government, 2022)&lt;/DisplayText&gt;&lt;record&gt;&lt;rec-number&gt;5&lt;/rec-number&gt;&lt;foreign-keys&gt;&lt;key app="EN" db-id="2fwaaxvemv2d5pea5twx9epsvat5pr2r52ps" timestamp="1662189776"&gt;5&lt;/key&gt;&lt;/foreign-keys&gt;&lt;ref-type name="Journal Article"&gt;17&lt;/ref-type&gt;&lt;contributors&gt;&lt;authors&gt;&lt;author&gt;Australian Government&lt;/author&gt;&lt;/authors&gt;&lt;/contributors&gt;&lt;titles&gt;&lt;title&gt;Rural and remote health &lt;/title&gt;&lt;/titles&gt;&lt;dates&gt;&lt;year&gt;2022&lt;/year&gt;&lt;/dates&gt;&lt;urls&gt;&lt;/urls&gt;&lt;/record&gt;&lt;/Cite&gt;&lt;/EndNote&gt;</w:instrText>
      </w:r>
      <w:r w:rsidR="001F47BB">
        <w:fldChar w:fldCharType="separate"/>
      </w:r>
      <w:r w:rsidR="001F47BB">
        <w:rPr>
          <w:noProof/>
        </w:rPr>
        <w:t>(Government, 2022)</w:t>
      </w:r>
      <w:r w:rsidR="001F47BB">
        <w:fldChar w:fldCharType="end"/>
      </w:r>
      <w:r w:rsidR="00F8327D" w:rsidRPr="00F8327D">
        <w:t xml:space="preserve">. In addition, their life expectancy is lower than that of city dwellers due to the absence of </w:t>
      </w:r>
      <w:r w:rsidR="00F8327D">
        <w:t xml:space="preserve">technology </w:t>
      </w:r>
      <w:r w:rsidR="00F8327D" w:rsidRPr="00F8327D">
        <w:t xml:space="preserve">that would facilitate access to healthcare </w:t>
      </w:r>
      <w:r w:rsidR="00F8327D">
        <w:t>service</w:t>
      </w:r>
      <w:r w:rsidR="003372DF">
        <w:t>s</w:t>
      </w:r>
      <w:r w:rsidR="00F8327D" w:rsidRPr="00F8327D">
        <w:t>.</w:t>
      </w:r>
      <w:r w:rsidR="00F8327D">
        <w:t xml:space="preserve"> </w:t>
      </w:r>
      <w:r w:rsidR="001409A4" w:rsidRPr="001409A4">
        <w:t xml:space="preserve">This issue is extremely </w:t>
      </w:r>
      <w:r w:rsidR="001409A4" w:rsidRPr="001409A4">
        <w:t>significant,</w:t>
      </w:r>
      <w:r w:rsidR="001409A4">
        <w:t xml:space="preserve"> </w:t>
      </w:r>
      <w:r w:rsidR="00262C0D">
        <w:t>and it</w:t>
      </w:r>
      <w:r w:rsidR="00F8327D" w:rsidRPr="00F8327D">
        <w:t xml:space="preserve"> should be gradually resolved by enhancing the existing digital infrastructure</w:t>
      </w:r>
      <w:r w:rsidR="001F47BB">
        <w:t xml:space="preserve"> and adding new ones, improving the connection</w:t>
      </w:r>
      <w:r w:rsidR="001F47BB" w:rsidRPr="001F47BB">
        <w:t xml:space="preserve"> between communities like Umuwa and departments </w:t>
      </w:r>
      <w:r w:rsidR="001F47BB">
        <w:t>such as health</w:t>
      </w:r>
      <w:r w:rsidR="003372DF">
        <w:t xml:space="preserve"> and</w:t>
      </w:r>
      <w:r w:rsidR="001F47BB">
        <w:t xml:space="preserve"> education, which</w:t>
      </w:r>
      <w:r w:rsidR="001F47BB" w:rsidRPr="001F47BB">
        <w:t xml:space="preserve"> can</w:t>
      </w:r>
      <w:r w:rsidR="001F47BB">
        <w:t xml:space="preserve"> considerably improve their</w:t>
      </w:r>
      <w:r w:rsidR="00DA0648">
        <w:t xml:space="preserve"> lives</w:t>
      </w:r>
      <w:r w:rsidR="001409A4">
        <w:t>.</w:t>
      </w:r>
    </w:p>
    <w:p w14:paraId="5ED2BED9" w14:textId="0D39937C" w:rsidR="00BC6F1C" w:rsidRDefault="00D57F5A">
      <w:pPr>
        <w:pStyle w:val="Heading1"/>
        <w:numPr>
          <w:ilvl w:val="0"/>
          <w:numId w:val="2"/>
        </w:numPr>
        <w:spacing w:line="360" w:lineRule="auto"/>
        <w:ind w:right="-619"/>
        <w:rPr>
          <w:rFonts w:ascii="Times New Roman" w:hAnsi="Times New Roman" w:cs="Times New Roman"/>
        </w:rPr>
      </w:pPr>
      <w:bookmarkStart w:id="10" w:name="_Toc113244791"/>
      <w:r>
        <w:rPr>
          <w:rFonts w:ascii="Times New Roman" w:hAnsi="Times New Roman" w:cs="Times New Roman"/>
        </w:rPr>
        <w:t>Project Goals and Objectives</w:t>
      </w:r>
      <w:bookmarkEnd w:id="10"/>
    </w:p>
    <w:p w14:paraId="6B341E0A" w14:textId="534FC23E" w:rsidR="00FA492D" w:rsidRDefault="008735CA" w:rsidP="002F794D">
      <w:pPr>
        <w:spacing w:line="360" w:lineRule="auto"/>
      </w:pPr>
      <w:r>
        <w:t>The essential project goals that must be achieved to finish the</w:t>
      </w:r>
      <w:r>
        <w:t xml:space="preserve"> </w:t>
      </w:r>
      <w:r>
        <w:t>project include:</w:t>
      </w:r>
    </w:p>
    <w:p w14:paraId="684DD5A5" w14:textId="6057A606" w:rsidR="00011B27" w:rsidRDefault="00011B27">
      <w:pPr>
        <w:pStyle w:val="ListParagraph"/>
        <w:numPr>
          <w:ilvl w:val="0"/>
          <w:numId w:val="4"/>
        </w:numPr>
        <w:spacing w:line="360" w:lineRule="auto"/>
      </w:pPr>
      <w:r>
        <w:t xml:space="preserve">Analysing </w:t>
      </w:r>
      <w:r w:rsidR="00A144F0">
        <w:t>Umuwa ‘</w:t>
      </w:r>
      <w:r>
        <w:t>s problems</w:t>
      </w:r>
      <w:r w:rsidR="00F3210F">
        <w:t xml:space="preserve"> that need to be addressed </w:t>
      </w:r>
    </w:p>
    <w:p w14:paraId="477E0BB7" w14:textId="65E04898" w:rsidR="008735CA" w:rsidRDefault="008735CA">
      <w:pPr>
        <w:pStyle w:val="ListParagraph"/>
        <w:numPr>
          <w:ilvl w:val="0"/>
          <w:numId w:val="4"/>
        </w:numPr>
        <w:spacing w:line="360" w:lineRule="auto"/>
      </w:pPr>
      <w:r>
        <w:t xml:space="preserve">Proposing </w:t>
      </w:r>
      <w:r w:rsidR="005A67C8">
        <w:t>appropriate solutions</w:t>
      </w:r>
      <w:r w:rsidR="00011B27">
        <w:t xml:space="preserve"> that solve Umuwa ‘s issues</w:t>
      </w:r>
    </w:p>
    <w:p w14:paraId="76CE5D5A" w14:textId="4D106EF3" w:rsidR="00011B27" w:rsidRDefault="00011B27">
      <w:pPr>
        <w:pStyle w:val="ListParagraph"/>
        <w:numPr>
          <w:ilvl w:val="0"/>
          <w:numId w:val="4"/>
        </w:numPr>
        <w:spacing w:line="360" w:lineRule="auto"/>
      </w:pPr>
      <w:r>
        <w:t xml:space="preserve">Making the solutions commonly utilized </w:t>
      </w:r>
      <w:r w:rsidR="006E02B1">
        <w:t>not only in Umuwa but also in other</w:t>
      </w:r>
      <w:r w:rsidR="005E1287">
        <w:t xml:space="preserve"> remote areas</w:t>
      </w:r>
    </w:p>
    <w:p w14:paraId="08D04FCD" w14:textId="2E52E1B3" w:rsidR="00011B27" w:rsidRDefault="00011B27" w:rsidP="002F794D">
      <w:pPr>
        <w:spacing w:line="360" w:lineRule="auto"/>
      </w:pPr>
      <w:r w:rsidRPr="00011B27">
        <w:t>In order to achieve the aforementioned primary objectives, we have compiled the following list of secondary objectives:</w:t>
      </w:r>
    </w:p>
    <w:p w14:paraId="3CA9593C" w14:textId="04A494EC" w:rsidR="00F3210F" w:rsidRDefault="00F3210F">
      <w:pPr>
        <w:pStyle w:val="ListParagraph"/>
        <w:numPr>
          <w:ilvl w:val="0"/>
          <w:numId w:val="5"/>
        </w:numPr>
        <w:spacing w:line="360" w:lineRule="auto"/>
      </w:pPr>
      <w:r>
        <w:t>Researching for suitable information and reference</w:t>
      </w:r>
      <w:r w:rsidR="005E1287">
        <w:t>s</w:t>
      </w:r>
    </w:p>
    <w:p w14:paraId="0B4CDBD2" w14:textId="3D934B96" w:rsidR="00F3210F" w:rsidRDefault="00F3210F">
      <w:pPr>
        <w:pStyle w:val="ListParagraph"/>
        <w:numPr>
          <w:ilvl w:val="0"/>
          <w:numId w:val="5"/>
        </w:numPr>
        <w:spacing w:line="360" w:lineRule="auto"/>
      </w:pPr>
      <w:r>
        <w:t xml:space="preserve">Collecting data and statistic </w:t>
      </w:r>
    </w:p>
    <w:p w14:paraId="56C78DB6" w14:textId="5915D646" w:rsidR="00F270AD" w:rsidRDefault="00F270AD">
      <w:pPr>
        <w:pStyle w:val="ListParagraph"/>
        <w:numPr>
          <w:ilvl w:val="0"/>
          <w:numId w:val="5"/>
        </w:numPr>
        <w:spacing w:line="360" w:lineRule="auto"/>
      </w:pPr>
      <w:r>
        <w:t>Creating the outline of the solutions</w:t>
      </w:r>
    </w:p>
    <w:p w14:paraId="35CA266E" w14:textId="6AEA1B3E" w:rsidR="00F270AD" w:rsidRDefault="00F270AD">
      <w:pPr>
        <w:pStyle w:val="ListParagraph"/>
        <w:numPr>
          <w:ilvl w:val="0"/>
          <w:numId w:val="5"/>
        </w:numPr>
        <w:spacing w:line="360" w:lineRule="auto"/>
      </w:pPr>
      <w:r>
        <w:t>Identifying the advantages and disadvantages of each solution</w:t>
      </w:r>
    </w:p>
    <w:p w14:paraId="322403D9" w14:textId="35DBB78A" w:rsidR="00F270AD" w:rsidRDefault="00F270AD">
      <w:pPr>
        <w:pStyle w:val="ListParagraph"/>
        <w:numPr>
          <w:ilvl w:val="0"/>
          <w:numId w:val="5"/>
        </w:numPr>
        <w:spacing w:line="360" w:lineRule="auto"/>
      </w:pPr>
      <w:r>
        <w:lastRenderedPageBreak/>
        <w:t>Identifying the costs, risks, and potential</w:t>
      </w:r>
    </w:p>
    <w:p w14:paraId="2D286099" w14:textId="75B452A1" w:rsidR="005E1287" w:rsidRDefault="005E1287">
      <w:pPr>
        <w:pStyle w:val="ListParagraph"/>
        <w:numPr>
          <w:ilvl w:val="0"/>
          <w:numId w:val="5"/>
        </w:numPr>
        <w:spacing w:line="360" w:lineRule="auto"/>
      </w:pPr>
      <w:r>
        <w:t xml:space="preserve">Designing the </w:t>
      </w:r>
      <w:r w:rsidR="006E02B1">
        <w:t>devices</w:t>
      </w:r>
    </w:p>
    <w:p w14:paraId="6AF220D8" w14:textId="7B8AD8CF" w:rsidR="00F270AD" w:rsidRDefault="005E1287">
      <w:pPr>
        <w:pStyle w:val="ListParagraph"/>
        <w:numPr>
          <w:ilvl w:val="0"/>
          <w:numId w:val="5"/>
        </w:numPr>
        <w:spacing w:line="360" w:lineRule="auto"/>
      </w:pPr>
      <w:r>
        <w:t>Making instructions on how to use the digital technology in the solution</w:t>
      </w:r>
    </w:p>
    <w:p w14:paraId="1F14BF08" w14:textId="5F321FC0" w:rsidR="005E1287" w:rsidRDefault="005E1287">
      <w:pPr>
        <w:pStyle w:val="ListParagraph"/>
        <w:numPr>
          <w:ilvl w:val="0"/>
          <w:numId w:val="5"/>
        </w:numPr>
        <w:spacing w:line="360" w:lineRule="auto"/>
      </w:pPr>
      <w:r>
        <w:t>Conducting research to receive feedbacks f</w:t>
      </w:r>
      <w:r w:rsidR="006E02B1">
        <w:t>rom the users</w:t>
      </w:r>
    </w:p>
    <w:p w14:paraId="4F185226" w14:textId="374F7566" w:rsidR="00DF7872" w:rsidRPr="006E02B1" w:rsidRDefault="006E02B1">
      <w:pPr>
        <w:pStyle w:val="ListParagraph"/>
        <w:numPr>
          <w:ilvl w:val="0"/>
          <w:numId w:val="5"/>
        </w:numPr>
        <w:spacing w:line="360" w:lineRule="auto"/>
      </w:pPr>
      <w:r>
        <w:t>Improving the technology based on the users’ feedbacks</w:t>
      </w:r>
    </w:p>
    <w:p w14:paraId="73146CA2" w14:textId="10CECE23" w:rsidR="003358EE" w:rsidRDefault="00D57F5A">
      <w:pPr>
        <w:pStyle w:val="Heading1"/>
        <w:numPr>
          <w:ilvl w:val="0"/>
          <w:numId w:val="2"/>
        </w:numPr>
        <w:spacing w:line="360" w:lineRule="auto"/>
        <w:ind w:left="-142"/>
        <w:rPr>
          <w:rFonts w:ascii="Times New Roman" w:hAnsi="Times New Roman" w:cs="Times New Roman"/>
          <w:lang w:val="en-US"/>
        </w:rPr>
      </w:pPr>
      <w:bookmarkStart w:id="11" w:name="_Toc113244792"/>
      <w:r>
        <w:rPr>
          <w:rFonts w:ascii="Times New Roman" w:hAnsi="Times New Roman" w:cs="Times New Roman"/>
          <w:lang w:val="en-US"/>
        </w:rPr>
        <w:t>Desired outcomes and benefits</w:t>
      </w:r>
      <w:bookmarkEnd w:id="11"/>
    </w:p>
    <w:p w14:paraId="509E7473" w14:textId="491CFC01" w:rsidR="008F3CA6" w:rsidRDefault="00A633D7" w:rsidP="002F794D">
      <w:pPr>
        <w:spacing w:line="360" w:lineRule="auto"/>
        <w:rPr>
          <w:lang w:val="en-US"/>
        </w:rPr>
      </w:pPr>
      <w:r w:rsidRPr="00A633D7">
        <w:t xml:space="preserve">Our team anticipates developing </w:t>
      </w:r>
      <w:r w:rsidRPr="00A633D7">
        <w:t>technologically advanced</w:t>
      </w:r>
      <w:r w:rsidRPr="00A633D7">
        <w:t xml:space="preserve"> solutions that can assist rural residents not only in Umuwa but also in other regions. The technology should satisfy all client needs and be accessible to everyone. In the short term, the health of the citizens of Umuwa will be improved, </w:t>
      </w:r>
      <w:r>
        <w:t>while</w:t>
      </w:r>
      <w:r w:rsidRPr="00A633D7">
        <w:t xml:space="preserve"> in the long run, their standard of living and life expectancy will be enhanced.</w:t>
      </w:r>
    </w:p>
    <w:p w14:paraId="600958B9" w14:textId="0D79CE42" w:rsidR="0083467C" w:rsidRDefault="0083467C">
      <w:pPr>
        <w:pStyle w:val="Heading1"/>
        <w:numPr>
          <w:ilvl w:val="0"/>
          <w:numId w:val="2"/>
        </w:numPr>
        <w:spacing w:line="360" w:lineRule="auto"/>
        <w:ind w:left="-142"/>
        <w:rPr>
          <w:rFonts w:ascii="Times New Roman" w:hAnsi="Times New Roman" w:cs="Times New Roman"/>
          <w:lang w:val="en-US"/>
        </w:rPr>
      </w:pPr>
      <w:bookmarkStart w:id="12" w:name="_Toc113244793"/>
      <w:r>
        <w:rPr>
          <w:rFonts w:ascii="Times New Roman" w:hAnsi="Times New Roman" w:cs="Times New Roman"/>
          <w:lang w:val="en-US"/>
        </w:rPr>
        <w:t>Learning issue/problem (individual)</w:t>
      </w:r>
      <w:bookmarkEnd w:id="12"/>
    </w:p>
    <w:p w14:paraId="116E6D1C" w14:textId="49C8F902" w:rsidR="00061E92" w:rsidRDefault="00613305" w:rsidP="002F794D">
      <w:pPr>
        <w:spacing w:line="360" w:lineRule="auto"/>
        <w:jc w:val="both"/>
        <w:rPr>
          <w:lang w:val="en-US"/>
        </w:rPr>
      </w:pPr>
      <w:r>
        <w:rPr>
          <w:lang w:val="en-US"/>
        </w:rPr>
        <w:t>The learning issue I have been assigned with is Aboriginal health issues. Especially how you can implement</w:t>
      </w:r>
      <w:r w:rsidR="007A65FC">
        <w:rPr>
          <w:lang w:val="en-US"/>
        </w:rPr>
        <w:t xml:space="preserve"> </w:t>
      </w:r>
      <w:r>
        <w:rPr>
          <w:lang w:val="en-US"/>
        </w:rPr>
        <w:t>digital telecommunication to resolve some problems related to health</w:t>
      </w:r>
      <w:r w:rsidR="00563718">
        <w:rPr>
          <w:lang w:val="en-US"/>
        </w:rPr>
        <w:t>, while improving the healthcare system</w:t>
      </w:r>
      <w:r>
        <w:rPr>
          <w:lang w:val="en-US"/>
        </w:rPr>
        <w:t xml:space="preserve"> in Umuwa</w:t>
      </w:r>
      <w:r w:rsidR="00563718">
        <w:rPr>
          <w:lang w:val="en-US"/>
        </w:rPr>
        <w:t xml:space="preserve">, South Australia </w:t>
      </w:r>
    </w:p>
    <w:p w14:paraId="2325F29F" w14:textId="6B823195" w:rsidR="003358EE" w:rsidRPr="003358EE" w:rsidRDefault="00F3210F" w:rsidP="002F794D">
      <w:pPr>
        <w:spacing w:line="360" w:lineRule="auto"/>
        <w:jc w:val="both"/>
        <w:rPr>
          <w:lang w:val="en-US"/>
        </w:rPr>
      </w:pPr>
      <w:r w:rsidRPr="00F3210F">
        <w:rPr>
          <w:lang w:val="en-US"/>
        </w:rPr>
        <w:t xml:space="preserve">This can be a crucial issue to resolve, as </w:t>
      </w:r>
      <w:r w:rsidR="00634F27">
        <w:rPr>
          <w:lang w:val="en-US"/>
        </w:rPr>
        <w:t xml:space="preserve">it </w:t>
      </w:r>
      <w:r w:rsidRPr="00F3210F">
        <w:rPr>
          <w:lang w:val="en-US"/>
        </w:rPr>
        <w:t>is a very new issue for the group, and it can take a significant amount of time and effort to conduct the necessary research and analysis. The data collected is also a significant challenge, as it must be accurate and current.</w:t>
      </w:r>
      <w:r w:rsidR="00634F27">
        <w:rPr>
          <w:lang w:val="en-US"/>
        </w:rPr>
        <w:t xml:space="preserve"> </w:t>
      </w:r>
      <w:r w:rsidR="00872889" w:rsidRPr="00872889">
        <w:rPr>
          <w:lang w:val="en-US"/>
        </w:rPr>
        <w:t>In addition, the</w:t>
      </w:r>
      <w:r w:rsidR="00872889">
        <w:rPr>
          <w:lang w:val="en-US"/>
        </w:rPr>
        <w:t xml:space="preserve"> </w:t>
      </w:r>
      <w:r w:rsidR="004D53BE">
        <w:rPr>
          <w:lang w:val="en-US"/>
        </w:rPr>
        <w:t xml:space="preserve">design of the </w:t>
      </w:r>
      <w:r w:rsidR="00872889" w:rsidRPr="00872889">
        <w:rPr>
          <w:lang w:val="en-US"/>
        </w:rPr>
        <w:t>technology must also meet certain requirements. For example, the device must be simple, user-friendly</w:t>
      </w:r>
      <w:r w:rsidR="00F270AD">
        <w:rPr>
          <w:lang w:val="en-US"/>
        </w:rPr>
        <w:t xml:space="preserve"> </w:t>
      </w:r>
      <w:r w:rsidR="00872889" w:rsidRPr="00872889">
        <w:rPr>
          <w:lang w:val="en-US"/>
        </w:rPr>
        <w:t>for the inhabitants of Umuwa</w:t>
      </w:r>
      <w:r w:rsidR="00872889">
        <w:rPr>
          <w:lang w:val="en-US"/>
        </w:rPr>
        <w:t>, and have a great working range</w:t>
      </w:r>
      <w:r w:rsidR="00872889" w:rsidRPr="00872889">
        <w:rPr>
          <w:lang w:val="en-US"/>
        </w:rPr>
        <w:t>.</w:t>
      </w:r>
      <w:r w:rsidR="00A144F0" w:rsidRPr="00A144F0">
        <w:t xml:space="preserve"> </w:t>
      </w:r>
      <w:r w:rsidR="00A144F0" w:rsidRPr="00A144F0">
        <w:rPr>
          <w:lang w:val="en-US"/>
        </w:rPr>
        <w:t>Lastly, expanding indigenous people's understanding of this technology is also a major concern. We must assist them in adapting to the new technological advances</w:t>
      </w:r>
      <w:r w:rsidR="00A144F0">
        <w:rPr>
          <w:lang w:val="en-US"/>
        </w:rPr>
        <w:t xml:space="preserve">, </w:t>
      </w:r>
      <w:r w:rsidR="00A144F0" w:rsidRPr="00A144F0">
        <w:rPr>
          <w:lang w:val="en-US"/>
        </w:rPr>
        <w:t>convincing them that the use of this device will greatly improve their standard of living and address a number of their health issues.</w:t>
      </w:r>
      <w:r w:rsidR="00F270AD">
        <w:rPr>
          <w:lang w:val="en-US"/>
        </w:rPr>
        <w:t xml:space="preserve"> </w:t>
      </w:r>
    </w:p>
    <w:p w14:paraId="0DE58251" w14:textId="178AF6CC" w:rsidR="003358EE" w:rsidRPr="00A811AF" w:rsidRDefault="003358EE">
      <w:pPr>
        <w:pStyle w:val="Heading1"/>
        <w:numPr>
          <w:ilvl w:val="0"/>
          <w:numId w:val="2"/>
        </w:numPr>
        <w:spacing w:line="360" w:lineRule="auto"/>
        <w:ind w:left="-142"/>
        <w:rPr>
          <w:rFonts w:ascii="Times New Roman" w:hAnsi="Times New Roman" w:cs="Times New Roman"/>
          <w:lang w:val="en-US"/>
        </w:rPr>
      </w:pPr>
      <w:bookmarkStart w:id="13" w:name="_Toc113244794"/>
      <w:r>
        <w:rPr>
          <w:rFonts w:ascii="Times New Roman" w:hAnsi="Times New Roman" w:cs="Times New Roman"/>
          <w:lang w:val="en-US"/>
        </w:rPr>
        <w:t>Project Scope and Exclusions</w:t>
      </w:r>
      <w:bookmarkEnd w:id="13"/>
    </w:p>
    <w:p w14:paraId="0DAB7F52" w14:textId="2361A8FA" w:rsidR="00A71AAA" w:rsidRDefault="00414492" w:rsidP="002F794D">
      <w:pPr>
        <w:spacing w:line="360" w:lineRule="auto"/>
        <w:rPr>
          <w:lang w:val="en-US"/>
        </w:rPr>
      </w:pPr>
      <w:r w:rsidRPr="00414492">
        <w:rPr>
          <w:lang w:val="en-US"/>
        </w:rPr>
        <w:t>To achieve t</w:t>
      </w:r>
      <w:r w:rsidR="00DF52F4">
        <w:rPr>
          <w:lang w:val="en-US"/>
        </w:rPr>
        <w:t>he</w:t>
      </w:r>
      <w:r w:rsidRPr="00414492">
        <w:rPr>
          <w:lang w:val="en-US"/>
        </w:rPr>
        <w:t xml:space="preserve"> goals and objectives,</w:t>
      </w:r>
      <w:r>
        <w:rPr>
          <w:lang w:val="en-US"/>
        </w:rPr>
        <w:t xml:space="preserve"> </w:t>
      </w:r>
      <w:r w:rsidR="00A71AAA">
        <w:rPr>
          <w:lang w:val="en-US"/>
        </w:rPr>
        <w:t>t</w:t>
      </w:r>
      <w:r w:rsidR="00A71AAA" w:rsidRPr="00A71AAA">
        <w:rPr>
          <w:lang w:val="en-US"/>
        </w:rPr>
        <w:t xml:space="preserve">hese two </w:t>
      </w:r>
      <w:r w:rsidR="00D42BF6">
        <w:rPr>
          <w:lang w:val="en-US"/>
        </w:rPr>
        <w:t>vital tasks</w:t>
      </w:r>
      <w:r w:rsidR="00A71AAA" w:rsidRPr="00A71AAA">
        <w:rPr>
          <w:lang w:val="en-US"/>
        </w:rPr>
        <w:t xml:space="preserve"> must be completed: data collection and </w:t>
      </w:r>
      <w:r w:rsidR="00A71AAA">
        <w:rPr>
          <w:lang w:val="en-US"/>
        </w:rPr>
        <w:t>technology</w:t>
      </w:r>
      <w:r w:rsidR="00A71AAA" w:rsidRPr="00A71AAA">
        <w:rPr>
          <w:lang w:val="en-US"/>
        </w:rPr>
        <w:t xml:space="preserve"> design.</w:t>
      </w:r>
      <w:r w:rsidR="00A71AAA">
        <w:rPr>
          <w:lang w:val="en-US"/>
        </w:rPr>
        <w:t xml:space="preserve"> They </w:t>
      </w:r>
      <w:r w:rsidR="00D42BF6">
        <w:rPr>
          <w:lang w:val="en-US"/>
        </w:rPr>
        <w:t>will need to have some characteristics:</w:t>
      </w:r>
    </w:p>
    <w:p w14:paraId="686E14AE" w14:textId="6329EBA6" w:rsidR="00A71AAA" w:rsidRDefault="00A71AAA">
      <w:pPr>
        <w:pStyle w:val="ListParagraph"/>
        <w:numPr>
          <w:ilvl w:val="0"/>
          <w:numId w:val="10"/>
        </w:numPr>
        <w:spacing w:line="360" w:lineRule="auto"/>
        <w:rPr>
          <w:lang w:val="en-US"/>
        </w:rPr>
      </w:pPr>
      <w:r>
        <w:rPr>
          <w:lang w:val="en-US"/>
        </w:rPr>
        <w:t xml:space="preserve">Data collected </w:t>
      </w:r>
      <w:r w:rsidR="00D42BF6">
        <w:rPr>
          <w:lang w:val="en-US"/>
        </w:rPr>
        <w:t>will</w:t>
      </w:r>
      <w:r>
        <w:rPr>
          <w:lang w:val="en-US"/>
        </w:rPr>
        <w:t xml:space="preserve"> be from reliable sources, articles</w:t>
      </w:r>
      <w:r w:rsidR="004012B0">
        <w:rPr>
          <w:lang w:val="en-US"/>
        </w:rPr>
        <w:t>.</w:t>
      </w:r>
    </w:p>
    <w:p w14:paraId="2012757C" w14:textId="5A92AF9B" w:rsidR="00A71AAA" w:rsidRDefault="00A71AAA">
      <w:pPr>
        <w:pStyle w:val="ListParagraph"/>
        <w:numPr>
          <w:ilvl w:val="0"/>
          <w:numId w:val="10"/>
        </w:numPr>
        <w:spacing w:line="360" w:lineRule="auto"/>
        <w:rPr>
          <w:lang w:val="en-US"/>
        </w:rPr>
      </w:pPr>
      <w:r>
        <w:rPr>
          <w:lang w:val="en-US"/>
        </w:rPr>
        <w:t xml:space="preserve">Data received must </w:t>
      </w:r>
      <w:r w:rsidR="00D42BF6">
        <w:rPr>
          <w:lang w:val="en-US"/>
        </w:rPr>
        <w:t>not</w:t>
      </w:r>
      <w:r w:rsidR="003372DF">
        <w:rPr>
          <w:lang w:val="en-US"/>
        </w:rPr>
        <w:t xml:space="preserve"> be</w:t>
      </w:r>
      <w:r w:rsidR="00D42BF6">
        <w:rPr>
          <w:lang w:val="en-US"/>
        </w:rPr>
        <w:t xml:space="preserve"> too </w:t>
      </w:r>
      <w:r w:rsidR="00DF52F4">
        <w:rPr>
          <w:lang w:val="en-US"/>
        </w:rPr>
        <w:t>out of date</w:t>
      </w:r>
      <w:r w:rsidR="00D42BF6">
        <w:rPr>
          <w:lang w:val="en-US"/>
        </w:rPr>
        <w:t xml:space="preserve"> ( it will be in an acceptable range of time)</w:t>
      </w:r>
      <w:r w:rsidR="004012B0">
        <w:rPr>
          <w:lang w:val="en-US"/>
        </w:rPr>
        <w:t>.</w:t>
      </w:r>
    </w:p>
    <w:p w14:paraId="05712425" w14:textId="22E5D433" w:rsidR="00D42BF6" w:rsidRDefault="00D42BF6">
      <w:pPr>
        <w:pStyle w:val="ListParagraph"/>
        <w:numPr>
          <w:ilvl w:val="0"/>
          <w:numId w:val="10"/>
        </w:numPr>
        <w:spacing w:line="360" w:lineRule="auto"/>
        <w:rPr>
          <w:lang w:val="en-US"/>
        </w:rPr>
      </w:pPr>
      <w:r>
        <w:rPr>
          <w:lang w:val="en-US"/>
        </w:rPr>
        <w:lastRenderedPageBreak/>
        <w:t xml:space="preserve">The technology </w:t>
      </w:r>
      <w:r w:rsidR="004012B0">
        <w:rPr>
          <w:lang w:val="en-US"/>
        </w:rPr>
        <w:t>must be able</w:t>
      </w:r>
      <w:r w:rsidR="003372DF">
        <w:rPr>
          <w:lang w:val="en-US"/>
        </w:rPr>
        <w:t xml:space="preserve"> to</w:t>
      </w:r>
      <w:r w:rsidR="004012B0">
        <w:rPr>
          <w:lang w:val="en-US"/>
        </w:rPr>
        <w:t xml:space="preserve"> connect the citizens of Umuwa to departments such as health and education.</w:t>
      </w:r>
    </w:p>
    <w:p w14:paraId="4F20D776" w14:textId="7CF20E41" w:rsidR="00DF52F4" w:rsidRDefault="00DF52F4">
      <w:pPr>
        <w:pStyle w:val="ListParagraph"/>
        <w:numPr>
          <w:ilvl w:val="0"/>
          <w:numId w:val="10"/>
        </w:numPr>
        <w:spacing w:line="360" w:lineRule="auto"/>
        <w:rPr>
          <w:lang w:val="en-US"/>
        </w:rPr>
      </w:pPr>
      <w:r w:rsidRPr="00DF52F4">
        <w:rPr>
          <w:lang w:val="en-US"/>
        </w:rPr>
        <w:t>The construction cost of the technology must be reasonable.</w:t>
      </w:r>
    </w:p>
    <w:p w14:paraId="1A2B0D14" w14:textId="3234474B" w:rsidR="00D42BF6" w:rsidRDefault="00D42BF6" w:rsidP="002F794D">
      <w:pPr>
        <w:spacing w:line="360" w:lineRule="auto"/>
        <w:rPr>
          <w:lang w:val="en-US"/>
        </w:rPr>
      </w:pPr>
      <w:r w:rsidRPr="00D42BF6">
        <w:rPr>
          <w:lang w:val="en-US"/>
        </w:rPr>
        <w:t>Due to our limited time and expertise, we are fully aware that some features may not be fulfilled. Thus, our team will only concentrate on completing the aforementioned tasks effectively before developing new features.</w:t>
      </w:r>
      <w:r>
        <w:rPr>
          <w:lang w:val="en-US"/>
        </w:rPr>
        <w:t xml:space="preserve"> This feature includes</w:t>
      </w:r>
      <w:r w:rsidR="00DF52F4">
        <w:rPr>
          <w:lang w:val="en-US"/>
        </w:rPr>
        <w:t>:</w:t>
      </w:r>
    </w:p>
    <w:p w14:paraId="65EB23D0" w14:textId="1A9FCF6E" w:rsidR="00D42BF6" w:rsidRDefault="00D42BF6">
      <w:pPr>
        <w:pStyle w:val="ListParagraph"/>
        <w:numPr>
          <w:ilvl w:val="0"/>
          <w:numId w:val="11"/>
        </w:numPr>
        <w:spacing w:line="360" w:lineRule="auto"/>
        <w:rPr>
          <w:lang w:val="en-US"/>
        </w:rPr>
      </w:pPr>
      <w:r>
        <w:rPr>
          <w:lang w:val="en-US"/>
        </w:rPr>
        <w:t xml:space="preserve">The </w:t>
      </w:r>
      <w:r w:rsidR="004012B0">
        <w:rPr>
          <w:lang w:val="en-US"/>
        </w:rPr>
        <w:t>technology can store the citizen‘s information in case of emergency.</w:t>
      </w:r>
    </w:p>
    <w:p w14:paraId="20468D2F" w14:textId="662BB224" w:rsidR="004012B0" w:rsidRPr="002F794D" w:rsidRDefault="00DF52F4">
      <w:pPr>
        <w:pStyle w:val="ListParagraph"/>
        <w:numPr>
          <w:ilvl w:val="0"/>
          <w:numId w:val="11"/>
        </w:numPr>
        <w:spacing w:line="360" w:lineRule="auto"/>
        <w:rPr>
          <w:lang w:val="en-US"/>
        </w:rPr>
      </w:pPr>
      <w:r>
        <w:rPr>
          <w:lang w:val="en-US"/>
        </w:rPr>
        <w:t>Side-effects of the technology to the surrounding environment will not be assessed.</w:t>
      </w:r>
    </w:p>
    <w:p w14:paraId="7E5C719A" w14:textId="0406BA8B" w:rsidR="003358EE" w:rsidRDefault="003358EE">
      <w:pPr>
        <w:pStyle w:val="Heading1"/>
        <w:numPr>
          <w:ilvl w:val="0"/>
          <w:numId w:val="2"/>
        </w:numPr>
        <w:spacing w:line="360" w:lineRule="auto"/>
        <w:ind w:left="-142"/>
        <w:rPr>
          <w:rFonts w:ascii="Times New Roman" w:hAnsi="Times New Roman" w:cs="Times New Roman"/>
          <w:lang w:val="en-US"/>
        </w:rPr>
      </w:pPr>
      <w:bookmarkStart w:id="14" w:name="_Toc113244795"/>
      <w:r>
        <w:rPr>
          <w:rFonts w:ascii="Times New Roman" w:hAnsi="Times New Roman" w:cs="Times New Roman"/>
          <w:lang w:val="en-US"/>
        </w:rPr>
        <w:t>Project Deliverables</w:t>
      </w:r>
      <w:bookmarkEnd w:id="14"/>
    </w:p>
    <w:p w14:paraId="112F2AFC" w14:textId="275E09B6" w:rsidR="00A05B7D" w:rsidRDefault="00A05B7D" w:rsidP="002F794D">
      <w:pPr>
        <w:spacing w:line="360" w:lineRule="auto"/>
        <w:rPr>
          <w:lang w:val="en-US"/>
        </w:rPr>
      </w:pPr>
      <w:r>
        <w:rPr>
          <w:lang w:val="en-US"/>
        </w:rPr>
        <w:t>The final project deliverable includes:</w:t>
      </w:r>
    </w:p>
    <w:p w14:paraId="5DA7463C" w14:textId="2898011B" w:rsidR="00A05B7D" w:rsidRDefault="00C71918">
      <w:pPr>
        <w:pStyle w:val="ListParagraph"/>
        <w:numPr>
          <w:ilvl w:val="0"/>
          <w:numId w:val="9"/>
        </w:numPr>
        <w:spacing w:line="360" w:lineRule="auto"/>
        <w:rPr>
          <w:lang w:val="en-US"/>
        </w:rPr>
      </w:pPr>
      <w:r>
        <w:rPr>
          <w:lang w:val="en-US"/>
        </w:rPr>
        <w:t>Research r</w:t>
      </w:r>
      <w:r w:rsidR="00A05B7D">
        <w:rPr>
          <w:lang w:val="en-US"/>
        </w:rPr>
        <w:t>eport explaining the solutions of the project</w:t>
      </w:r>
    </w:p>
    <w:p w14:paraId="27EED265" w14:textId="12653438" w:rsidR="00A05B7D" w:rsidRDefault="00A05B7D">
      <w:pPr>
        <w:pStyle w:val="ListParagraph"/>
        <w:numPr>
          <w:ilvl w:val="0"/>
          <w:numId w:val="9"/>
        </w:numPr>
        <w:spacing w:line="360" w:lineRule="auto"/>
        <w:rPr>
          <w:lang w:val="en-US"/>
        </w:rPr>
      </w:pPr>
      <w:r>
        <w:rPr>
          <w:lang w:val="en-US"/>
        </w:rPr>
        <w:t>Presentation of the project</w:t>
      </w:r>
    </w:p>
    <w:p w14:paraId="7F5EFFDC" w14:textId="6A6F2353" w:rsidR="00A05B7D" w:rsidRDefault="00A05B7D">
      <w:pPr>
        <w:pStyle w:val="ListParagraph"/>
        <w:numPr>
          <w:ilvl w:val="0"/>
          <w:numId w:val="9"/>
        </w:numPr>
        <w:spacing w:line="360" w:lineRule="auto"/>
        <w:rPr>
          <w:lang w:val="en-US"/>
        </w:rPr>
      </w:pPr>
      <w:r>
        <w:rPr>
          <w:lang w:val="en-US"/>
        </w:rPr>
        <w:t>Documentations and references</w:t>
      </w:r>
    </w:p>
    <w:p w14:paraId="44AB2209" w14:textId="07C93584" w:rsidR="00C71918" w:rsidRDefault="00C71918">
      <w:pPr>
        <w:pStyle w:val="ListParagraph"/>
        <w:numPr>
          <w:ilvl w:val="0"/>
          <w:numId w:val="9"/>
        </w:numPr>
        <w:spacing w:line="360" w:lineRule="auto"/>
        <w:rPr>
          <w:lang w:val="en-US"/>
        </w:rPr>
      </w:pPr>
      <w:r>
        <w:rPr>
          <w:lang w:val="en-US"/>
        </w:rPr>
        <w:t>Design solution</w:t>
      </w:r>
      <w:r w:rsidR="00A811AF">
        <w:rPr>
          <w:lang w:val="en-US"/>
        </w:rPr>
        <w:t>s</w:t>
      </w:r>
    </w:p>
    <w:p w14:paraId="4A427C40" w14:textId="5563381D" w:rsidR="0083467C" w:rsidRPr="00A811AF" w:rsidRDefault="00C71918">
      <w:pPr>
        <w:pStyle w:val="ListParagraph"/>
        <w:numPr>
          <w:ilvl w:val="0"/>
          <w:numId w:val="9"/>
        </w:numPr>
        <w:spacing w:line="360" w:lineRule="auto"/>
        <w:rPr>
          <w:lang w:val="en-US"/>
        </w:rPr>
      </w:pPr>
      <w:r>
        <w:rPr>
          <w:lang w:val="en-US"/>
        </w:rPr>
        <w:t xml:space="preserve">Innovation </w:t>
      </w:r>
      <w:r w:rsidR="00D6303C">
        <w:rPr>
          <w:lang w:val="en-US"/>
        </w:rPr>
        <w:t>c</w:t>
      </w:r>
      <w:r>
        <w:rPr>
          <w:lang w:val="en-US"/>
        </w:rPr>
        <w:t>oncept</w:t>
      </w:r>
      <w:r w:rsidR="00A811AF">
        <w:rPr>
          <w:lang w:val="en-US"/>
        </w:rPr>
        <w:t>s</w:t>
      </w:r>
    </w:p>
    <w:p w14:paraId="66A738CA" w14:textId="4C60E488" w:rsidR="0078046C" w:rsidRDefault="0083467C">
      <w:pPr>
        <w:pStyle w:val="Heading1"/>
        <w:numPr>
          <w:ilvl w:val="0"/>
          <w:numId w:val="3"/>
        </w:numPr>
        <w:spacing w:line="360" w:lineRule="auto"/>
        <w:rPr>
          <w:rFonts w:ascii="Times New Roman" w:hAnsi="Times New Roman" w:cs="Times New Roman"/>
          <w:lang w:val="en-US"/>
        </w:rPr>
      </w:pPr>
      <w:bookmarkStart w:id="15" w:name="_Toc113244796"/>
      <w:r w:rsidRPr="0083467C">
        <w:rPr>
          <w:rFonts w:ascii="Times New Roman" w:hAnsi="Times New Roman" w:cs="Times New Roman"/>
          <w:lang w:val="en-US"/>
        </w:rPr>
        <w:t>Project Management Plan</w:t>
      </w:r>
      <w:bookmarkEnd w:id="15"/>
    </w:p>
    <w:p w14:paraId="080A65A0" w14:textId="7B68F393" w:rsidR="00216B38" w:rsidRDefault="00216B38">
      <w:pPr>
        <w:pStyle w:val="Heading2"/>
        <w:numPr>
          <w:ilvl w:val="1"/>
          <w:numId w:val="3"/>
        </w:numPr>
        <w:spacing w:line="360" w:lineRule="auto"/>
        <w:rPr>
          <w:lang w:val="en-US"/>
        </w:rPr>
      </w:pPr>
      <w:bookmarkStart w:id="16" w:name="_Toc113244797"/>
      <w:r>
        <w:rPr>
          <w:lang w:val="en-US"/>
        </w:rPr>
        <w:t>Timeline</w:t>
      </w:r>
      <w:bookmarkEnd w:id="16"/>
    </w:p>
    <w:p w14:paraId="55BF2B13" w14:textId="0CBF9567" w:rsidR="00947EFB" w:rsidRPr="00216B38" w:rsidRDefault="00484ED1" w:rsidP="002F794D">
      <w:pPr>
        <w:spacing w:line="360" w:lineRule="auto"/>
        <w:rPr>
          <w:lang w:val="en-US"/>
        </w:rPr>
      </w:pPr>
      <w:r w:rsidRPr="00484ED1">
        <w:rPr>
          <w:lang w:val="en-US"/>
        </w:rPr>
        <w:t>The following is the overall project schedule:</w:t>
      </w:r>
    </w:p>
    <w:tbl>
      <w:tblPr>
        <w:tblW w:w="9080" w:type="dxa"/>
        <w:jc w:val="center"/>
        <w:tblCellMar>
          <w:top w:w="15" w:type="dxa"/>
          <w:left w:w="15" w:type="dxa"/>
          <w:bottom w:w="15" w:type="dxa"/>
          <w:right w:w="15" w:type="dxa"/>
        </w:tblCellMar>
        <w:tblLook w:val="04A0" w:firstRow="1" w:lastRow="0" w:firstColumn="1" w:lastColumn="0" w:noHBand="0" w:noVBand="1"/>
      </w:tblPr>
      <w:tblGrid>
        <w:gridCol w:w="2396"/>
        <w:gridCol w:w="924"/>
        <w:gridCol w:w="924"/>
        <w:gridCol w:w="924"/>
        <w:gridCol w:w="924"/>
        <w:gridCol w:w="1037"/>
        <w:gridCol w:w="1037"/>
        <w:gridCol w:w="914"/>
      </w:tblGrid>
      <w:tr w:rsidR="00A811AF" w:rsidRPr="00BF7B1D" w14:paraId="5CB4A8D5" w14:textId="26172DDD" w:rsidTr="00A811AF">
        <w:trPr>
          <w:trHeight w:val="427"/>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EA5A5" w14:textId="0B0CFFD7" w:rsidR="00A811AF" w:rsidRPr="00BF7B1D" w:rsidRDefault="00A811AF" w:rsidP="002F794D">
            <w:pPr>
              <w:pStyle w:val="NormalWeb"/>
              <w:spacing w:before="0" w:beforeAutospacing="0" w:after="0" w:afterAutospacing="0" w:line="360" w:lineRule="auto"/>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5824F" w14:textId="77777777" w:rsidR="00A811AF" w:rsidRPr="00BF7B1D" w:rsidRDefault="00A811AF" w:rsidP="002F794D">
            <w:pPr>
              <w:pStyle w:val="NormalWeb"/>
              <w:spacing w:before="0" w:beforeAutospacing="0" w:after="0" w:afterAutospacing="0" w:line="360" w:lineRule="auto"/>
            </w:pPr>
            <w:r w:rsidRPr="00BF7B1D">
              <w:rPr>
                <w:b/>
                <w:bCs/>
                <w:color w:val="000000"/>
                <w:sz w:val="22"/>
                <w:szCs w:val="22"/>
              </w:rPr>
              <w:t>Week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4E29A" w14:textId="77777777" w:rsidR="00A811AF" w:rsidRPr="00BF7B1D" w:rsidRDefault="00A811AF" w:rsidP="002F794D">
            <w:pPr>
              <w:pStyle w:val="NormalWeb"/>
              <w:spacing w:before="0" w:beforeAutospacing="0" w:after="0" w:afterAutospacing="0" w:line="360" w:lineRule="auto"/>
            </w:pPr>
            <w:r w:rsidRPr="00BF7B1D">
              <w:rPr>
                <w:b/>
                <w:bCs/>
                <w:color w:val="000000"/>
                <w:sz w:val="22"/>
                <w:szCs w:val="22"/>
              </w:rPr>
              <w:t>Week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5CF84" w14:textId="77777777" w:rsidR="00A811AF" w:rsidRPr="00BF7B1D" w:rsidRDefault="00A811AF" w:rsidP="002F794D">
            <w:pPr>
              <w:pStyle w:val="NormalWeb"/>
              <w:spacing w:before="0" w:beforeAutospacing="0" w:after="0" w:afterAutospacing="0" w:line="360" w:lineRule="auto"/>
            </w:pPr>
            <w:r w:rsidRPr="00BF7B1D">
              <w:rPr>
                <w:b/>
                <w:bCs/>
                <w:color w:val="000000"/>
                <w:sz w:val="22"/>
                <w:szCs w:val="22"/>
              </w:rPr>
              <w:t>Week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6BCD0" w14:textId="77777777" w:rsidR="00A811AF" w:rsidRPr="00BF7B1D" w:rsidRDefault="00A811AF" w:rsidP="002F794D">
            <w:pPr>
              <w:pStyle w:val="NormalWeb"/>
              <w:spacing w:before="0" w:beforeAutospacing="0" w:after="0" w:afterAutospacing="0" w:line="360" w:lineRule="auto"/>
            </w:pPr>
            <w:r w:rsidRPr="00BF7B1D">
              <w:rPr>
                <w:b/>
                <w:bCs/>
                <w:color w:val="000000"/>
                <w:sz w:val="22"/>
                <w:szCs w:val="22"/>
              </w:rPr>
              <w:t>Week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6764E" w14:textId="77777777" w:rsidR="00A811AF" w:rsidRPr="00BF7B1D" w:rsidRDefault="00A811AF" w:rsidP="002F794D">
            <w:pPr>
              <w:pStyle w:val="NormalWeb"/>
              <w:spacing w:before="0" w:beforeAutospacing="0" w:after="0" w:afterAutospacing="0" w:line="360" w:lineRule="auto"/>
            </w:pPr>
            <w:r w:rsidRPr="00BF7B1D">
              <w:rPr>
                <w:b/>
                <w:bCs/>
                <w:color w:val="000000"/>
                <w:sz w:val="22"/>
                <w:szCs w:val="22"/>
              </w:rPr>
              <w:t>Week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5E70" w14:textId="77777777" w:rsidR="00A811AF" w:rsidRPr="00BF7B1D" w:rsidRDefault="00A811AF" w:rsidP="002F794D">
            <w:pPr>
              <w:pStyle w:val="NormalWeb"/>
              <w:spacing w:before="0" w:beforeAutospacing="0" w:after="0" w:afterAutospacing="0" w:line="360" w:lineRule="auto"/>
            </w:pPr>
            <w:r w:rsidRPr="00BF7B1D">
              <w:rPr>
                <w:b/>
                <w:bCs/>
                <w:color w:val="000000"/>
                <w:sz w:val="22"/>
                <w:szCs w:val="22"/>
              </w:rPr>
              <w:t>Week 11</w:t>
            </w:r>
          </w:p>
        </w:tc>
        <w:tc>
          <w:tcPr>
            <w:tcW w:w="914" w:type="dxa"/>
            <w:tcBorders>
              <w:top w:val="single" w:sz="8" w:space="0" w:color="000000"/>
              <w:left w:val="single" w:sz="8" w:space="0" w:color="000000"/>
              <w:bottom w:val="single" w:sz="8" w:space="0" w:color="000000"/>
              <w:right w:val="single" w:sz="8" w:space="0" w:color="000000"/>
            </w:tcBorders>
          </w:tcPr>
          <w:p w14:paraId="624737F2" w14:textId="4FC01648" w:rsidR="00A811AF" w:rsidRPr="00BF7B1D" w:rsidRDefault="00A811AF" w:rsidP="002F794D">
            <w:pPr>
              <w:pStyle w:val="NormalWeb"/>
              <w:spacing w:before="0" w:beforeAutospacing="0" w:after="0" w:afterAutospacing="0" w:line="360" w:lineRule="auto"/>
              <w:rPr>
                <w:b/>
                <w:bCs/>
                <w:color w:val="000000"/>
                <w:sz w:val="22"/>
                <w:szCs w:val="22"/>
              </w:rPr>
            </w:pPr>
            <w:r>
              <w:rPr>
                <w:b/>
                <w:bCs/>
                <w:color w:val="000000"/>
                <w:sz w:val="22"/>
                <w:szCs w:val="22"/>
              </w:rPr>
              <w:t>Week 12</w:t>
            </w:r>
          </w:p>
        </w:tc>
      </w:tr>
      <w:tr w:rsidR="00A633D7" w:rsidRPr="00BF7B1D" w14:paraId="135E14EC" w14:textId="613A35C0" w:rsidTr="00484ED1">
        <w:trPr>
          <w:trHeight w:val="7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AE431" w14:textId="77777777" w:rsidR="002B1C68" w:rsidRDefault="002B1C68" w:rsidP="002F794D">
            <w:pPr>
              <w:pStyle w:val="NormalWeb"/>
              <w:spacing w:before="0" w:beforeAutospacing="0" w:after="0" w:afterAutospacing="0" w:line="360" w:lineRule="auto"/>
            </w:pPr>
            <w:r>
              <w:t xml:space="preserve">Brainstorming </w:t>
            </w:r>
          </w:p>
          <w:p w14:paraId="19BDCB6C" w14:textId="123E4E0C" w:rsidR="002B1C68" w:rsidRPr="00BF7B1D" w:rsidRDefault="002B1C68" w:rsidP="002F794D">
            <w:pPr>
              <w:pStyle w:val="NormalWeb"/>
              <w:spacing w:before="0" w:beforeAutospacing="0" w:after="0" w:afterAutospacing="0" w:line="360" w:lineRule="auto"/>
            </w:pPr>
            <w:r>
              <w:t>ideas</w:t>
            </w: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2131B21F"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0A8B1878"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53678D5"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5C6308F"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F41CC17"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A3F8F03" w14:textId="77777777" w:rsidR="00A811AF" w:rsidRPr="00BF7B1D" w:rsidRDefault="00A811AF" w:rsidP="002F794D">
            <w:pPr>
              <w:spacing w:line="360" w:lineRule="auto"/>
            </w:pPr>
          </w:p>
        </w:tc>
        <w:tc>
          <w:tcPr>
            <w:tcW w:w="914"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112CE3BD" w14:textId="77777777" w:rsidR="00A811AF" w:rsidRPr="00BF7B1D" w:rsidRDefault="00A811AF" w:rsidP="002F794D">
            <w:pPr>
              <w:spacing w:line="360" w:lineRule="auto"/>
            </w:pPr>
          </w:p>
        </w:tc>
      </w:tr>
      <w:tr w:rsidR="00A811AF" w:rsidRPr="00BF7B1D" w14:paraId="0DB48927" w14:textId="02298D1A" w:rsidTr="00A633D7">
        <w:trPr>
          <w:trHeight w:val="7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DB9C3" w14:textId="77777777" w:rsidR="00A811AF" w:rsidRDefault="002B1C68" w:rsidP="002F794D">
            <w:pPr>
              <w:pStyle w:val="NormalWeb"/>
              <w:spacing w:before="0" w:beforeAutospacing="0" w:after="0" w:afterAutospacing="0" w:line="360" w:lineRule="auto"/>
            </w:pPr>
            <w:r>
              <w:t xml:space="preserve">Researching </w:t>
            </w:r>
            <w:r w:rsidR="005A67C8">
              <w:t>and</w:t>
            </w:r>
          </w:p>
          <w:p w14:paraId="1B55695E" w14:textId="58E58B0A" w:rsidR="005A67C8" w:rsidRPr="00BF7B1D" w:rsidRDefault="005A67C8" w:rsidP="002F794D">
            <w:pPr>
              <w:pStyle w:val="NormalWeb"/>
              <w:spacing w:before="0" w:beforeAutospacing="0" w:after="0" w:afterAutospacing="0" w:line="360" w:lineRule="auto"/>
            </w:pPr>
            <w:r>
              <w:t>collecting information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6B80780"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4D0496DC"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41C5C33"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F09E80C"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A17CDD5"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E402411" w14:textId="77777777" w:rsidR="00A811AF" w:rsidRPr="00BF7B1D" w:rsidRDefault="00A811AF" w:rsidP="002F794D">
            <w:pPr>
              <w:spacing w:line="360" w:lineRule="auto"/>
            </w:pPr>
          </w:p>
        </w:tc>
        <w:tc>
          <w:tcPr>
            <w:tcW w:w="914"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F16BDD8" w14:textId="77777777" w:rsidR="00A811AF" w:rsidRPr="00BF7B1D" w:rsidRDefault="00A811AF" w:rsidP="002F794D">
            <w:pPr>
              <w:spacing w:line="360" w:lineRule="auto"/>
            </w:pPr>
          </w:p>
        </w:tc>
      </w:tr>
      <w:tr w:rsidR="002F794D" w:rsidRPr="00BF7B1D" w14:paraId="04BE330C" w14:textId="767DBF11" w:rsidTr="00A633D7">
        <w:trPr>
          <w:trHeight w:val="7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7002F" w14:textId="77777777" w:rsidR="00487053" w:rsidRDefault="00487053" w:rsidP="002F794D">
            <w:pPr>
              <w:pStyle w:val="NormalWeb"/>
              <w:spacing w:before="0" w:beforeAutospacing="0" w:after="0" w:afterAutospacing="0" w:line="360" w:lineRule="auto"/>
            </w:pPr>
            <w:r>
              <w:t>Organizing ideas</w:t>
            </w:r>
            <w:r w:rsidR="002B166C">
              <w:t xml:space="preserve"> and</w:t>
            </w:r>
          </w:p>
          <w:p w14:paraId="61FE6300" w14:textId="6A2FA2E1" w:rsidR="002B166C" w:rsidRPr="00BF7B1D" w:rsidRDefault="002B166C" w:rsidP="002F794D">
            <w:pPr>
              <w:pStyle w:val="NormalWeb"/>
              <w:spacing w:before="0" w:beforeAutospacing="0" w:after="0" w:afterAutospacing="0" w:line="360" w:lineRule="auto"/>
            </w:pPr>
            <w:r>
              <w:t>designing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728DBED"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758A06A2"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4B2D78A6"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A7A65A0"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499857D"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0A2E880" w14:textId="77777777" w:rsidR="00A811AF" w:rsidRPr="00BF7B1D" w:rsidRDefault="00A811AF" w:rsidP="002F794D">
            <w:pPr>
              <w:spacing w:line="360" w:lineRule="auto"/>
            </w:pPr>
          </w:p>
        </w:tc>
        <w:tc>
          <w:tcPr>
            <w:tcW w:w="914"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5117D77A" w14:textId="77777777" w:rsidR="00A811AF" w:rsidRPr="00BF7B1D" w:rsidRDefault="00A811AF" w:rsidP="002F794D">
            <w:pPr>
              <w:spacing w:line="360" w:lineRule="auto"/>
            </w:pPr>
          </w:p>
        </w:tc>
      </w:tr>
      <w:tr w:rsidR="00A633D7" w:rsidRPr="00BF7B1D" w14:paraId="3B4D64C9" w14:textId="1AB2372B" w:rsidTr="00423334">
        <w:trPr>
          <w:trHeight w:val="7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7E24" w14:textId="77777777" w:rsidR="00A811AF" w:rsidRDefault="002B1C68" w:rsidP="002F794D">
            <w:pPr>
              <w:pStyle w:val="NormalWeb"/>
              <w:spacing w:before="0" w:beforeAutospacing="0" w:after="0" w:afterAutospacing="0" w:line="360" w:lineRule="auto"/>
            </w:pPr>
            <w:r>
              <w:t xml:space="preserve">Receiving </w:t>
            </w:r>
          </w:p>
          <w:p w14:paraId="46EF2C6E" w14:textId="3B451085" w:rsidR="002B1C68" w:rsidRPr="00BF7B1D" w:rsidRDefault="002B1C68" w:rsidP="002F794D">
            <w:pPr>
              <w:pStyle w:val="NormalWeb"/>
              <w:spacing w:before="0" w:beforeAutospacing="0" w:after="0" w:afterAutospacing="0" w:line="360" w:lineRule="auto"/>
            </w:pPr>
            <w:r>
              <w:t>feedbacks</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088542D"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9123B0E"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7B7079D3"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24FE8984"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53EE5C27"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A521DC7" w14:textId="77777777" w:rsidR="00A811AF" w:rsidRPr="00BF7B1D" w:rsidRDefault="00A811AF" w:rsidP="002F794D">
            <w:pPr>
              <w:spacing w:line="360" w:lineRule="auto"/>
            </w:pPr>
          </w:p>
        </w:tc>
        <w:tc>
          <w:tcPr>
            <w:tcW w:w="914"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41FB29EA" w14:textId="77777777" w:rsidR="00A811AF" w:rsidRPr="00BF7B1D" w:rsidRDefault="00A811AF" w:rsidP="002F794D">
            <w:pPr>
              <w:spacing w:line="360" w:lineRule="auto"/>
            </w:pPr>
          </w:p>
        </w:tc>
      </w:tr>
      <w:tr w:rsidR="00A633D7" w:rsidRPr="00BF7B1D" w14:paraId="60126A61" w14:textId="5B83BFD0" w:rsidTr="00A633D7">
        <w:trPr>
          <w:trHeight w:val="7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35864" w14:textId="77777777" w:rsidR="00A811AF" w:rsidRDefault="002B1C68" w:rsidP="002F794D">
            <w:pPr>
              <w:pStyle w:val="NormalWeb"/>
              <w:spacing w:before="0" w:beforeAutospacing="0" w:after="0" w:afterAutospacing="0" w:line="360" w:lineRule="auto"/>
            </w:pPr>
            <w:r>
              <w:lastRenderedPageBreak/>
              <w:t>Project results</w:t>
            </w:r>
            <w:r w:rsidR="00487053">
              <w:t xml:space="preserve"> </w:t>
            </w:r>
          </w:p>
          <w:p w14:paraId="2AFD50E7" w14:textId="39C9BEF1" w:rsidR="00487053" w:rsidRPr="00BF7B1D" w:rsidRDefault="00487053" w:rsidP="002F794D">
            <w:pPr>
              <w:pStyle w:val="NormalWeb"/>
              <w:spacing w:before="0" w:beforeAutospacing="0" w:after="0" w:afterAutospacing="0" w:line="360" w:lineRule="auto"/>
            </w:pPr>
            <w:r>
              <w:t>finalizing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315801D"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AE0BC56"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AA62D59"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4267DC7"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03B44251"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3560DD31" w14:textId="77777777" w:rsidR="00A811AF" w:rsidRPr="00BF7B1D" w:rsidRDefault="00A811AF" w:rsidP="002F794D">
            <w:pPr>
              <w:spacing w:line="360" w:lineRule="auto"/>
            </w:pPr>
          </w:p>
        </w:tc>
        <w:tc>
          <w:tcPr>
            <w:tcW w:w="914"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862652D" w14:textId="77777777" w:rsidR="00A811AF" w:rsidRPr="00BF7B1D" w:rsidRDefault="00A811AF" w:rsidP="002F794D">
            <w:pPr>
              <w:spacing w:line="360" w:lineRule="auto"/>
            </w:pPr>
          </w:p>
        </w:tc>
      </w:tr>
      <w:tr w:rsidR="005A67C8" w:rsidRPr="00BF7B1D" w14:paraId="496986F0" w14:textId="21D06EA7" w:rsidTr="00A633D7">
        <w:trPr>
          <w:trHeight w:val="7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7F350" w14:textId="380766F0" w:rsidR="00A811AF" w:rsidRPr="00BF7B1D" w:rsidRDefault="00A811AF" w:rsidP="002F794D">
            <w:pPr>
              <w:pStyle w:val="NormalWeb"/>
              <w:spacing w:before="0" w:beforeAutospacing="0" w:after="0" w:afterAutospacing="0" w:line="360" w:lineRule="auto"/>
            </w:pPr>
            <w:r>
              <w:t xml:space="preserve">Project presentation </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38E295E"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FD5C4CE"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6EBDB84"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1513824"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3E360BF" w14:textId="77777777" w:rsidR="00A811AF" w:rsidRPr="00BF7B1D" w:rsidRDefault="00A811AF" w:rsidP="002F794D">
            <w:pPr>
              <w:spacing w:line="360" w:lineRule="auto"/>
            </w:pPr>
          </w:p>
        </w:tc>
        <w:tc>
          <w:tcPr>
            <w:tcW w:w="0" w:type="auto"/>
            <w:tcBorders>
              <w:top w:val="single" w:sz="8" w:space="0" w:color="000000"/>
              <w:left w:val="single" w:sz="8" w:space="0" w:color="000000"/>
              <w:bottom w:val="single" w:sz="8" w:space="0" w:color="000000"/>
              <w:right w:val="single" w:sz="8" w:space="0" w:color="000000"/>
            </w:tcBorders>
            <w:shd w:val="clear" w:color="auto" w:fill="4472C4" w:themeFill="accent1"/>
            <w:tcMar>
              <w:top w:w="100" w:type="dxa"/>
              <w:left w:w="100" w:type="dxa"/>
              <w:bottom w:w="100" w:type="dxa"/>
              <w:right w:w="100" w:type="dxa"/>
            </w:tcMar>
            <w:hideMark/>
          </w:tcPr>
          <w:p w14:paraId="6503448B" w14:textId="77777777" w:rsidR="00A811AF" w:rsidRPr="00BF7B1D" w:rsidRDefault="00A811AF" w:rsidP="002F794D">
            <w:pPr>
              <w:spacing w:line="360" w:lineRule="auto"/>
            </w:pPr>
          </w:p>
        </w:tc>
        <w:tc>
          <w:tcPr>
            <w:tcW w:w="914" w:type="dxa"/>
            <w:tcBorders>
              <w:top w:val="single" w:sz="8" w:space="0" w:color="000000"/>
              <w:left w:val="single" w:sz="8" w:space="0" w:color="000000"/>
              <w:bottom w:val="single" w:sz="8" w:space="0" w:color="000000"/>
              <w:right w:val="single" w:sz="8" w:space="0" w:color="000000"/>
            </w:tcBorders>
            <w:shd w:val="clear" w:color="auto" w:fill="4472C4" w:themeFill="accent1"/>
          </w:tcPr>
          <w:p w14:paraId="5431C772" w14:textId="77777777" w:rsidR="00A811AF" w:rsidRPr="00BF7B1D" w:rsidRDefault="00A811AF" w:rsidP="002F794D">
            <w:pPr>
              <w:spacing w:line="360" w:lineRule="auto"/>
            </w:pPr>
          </w:p>
        </w:tc>
      </w:tr>
    </w:tbl>
    <w:p w14:paraId="706A7FB3" w14:textId="5EC267FF" w:rsidR="00216B38" w:rsidRPr="00A811AF" w:rsidRDefault="00216B38" w:rsidP="002F794D">
      <w:pPr>
        <w:spacing w:line="360" w:lineRule="auto"/>
        <w:jc w:val="center"/>
        <w:rPr>
          <w:b/>
          <w:bCs/>
          <w:lang w:val="en-US"/>
        </w:rPr>
      </w:pPr>
      <w:r w:rsidRPr="00A811AF">
        <w:rPr>
          <w:b/>
          <w:bCs/>
          <w:lang w:val="en-US"/>
        </w:rPr>
        <w:t>Table</w:t>
      </w:r>
      <w:r w:rsidR="00423334">
        <w:rPr>
          <w:b/>
          <w:bCs/>
          <w:lang w:val="en-US"/>
        </w:rPr>
        <w:t xml:space="preserve"> 1</w:t>
      </w:r>
      <w:r w:rsidRPr="00A811AF">
        <w:rPr>
          <w:b/>
          <w:bCs/>
          <w:lang w:val="en-US"/>
        </w:rPr>
        <w:t>: Project Timeline</w:t>
      </w:r>
    </w:p>
    <w:p w14:paraId="2BBA6919" w14:textId="77777777" w:rsidR="00216B38" w:rsidRPr="00216B38" w:rsidRDefault="00216B38" w:rsidP="002F794D">
      <w:pPr>
        <w:spacing w:line="360" w:lineRule="auto"/>
        <w:rPr>
          <w:lang w:val="en-US"/>
        </w:rPr>
      </w:pPr>
    </w:p>
    <w:p w14:paraId="4CB62CD7" w14:textId="0E370C66" w:rsidR="00216B38" w:rsidRDefault="00216B38">
      <w:pPr>
        <w:pStyle w:val="Heading2"/>
        <w:numPr>
          <w:ilvl w:val="1"/>
          <w:numId w:val="3"/>
        </w:numPr>
        <w:spacing w:line="360" w:lineRule="auto"/>
        <w:rPr>
          <w:lang w:val="en-US"/>
        </w:rPr>
      </w:pPr>
      <w:bookmarkStart w:id="17" w:name="_Toc113244798"/>
      <w:r>
        <w:rPr>
          <w:lang w:val="en-US"/>
        </w:rPr>
        <w:t>Goals and Milestones</w:t>
      </w:r>
      <w:bookmarkEnd w:id="17"/>
    </w:p>
    <w:p w14:paraId="70E36198" w14:textId="7F218E08" w:rsidR="00423334" w:rsidRDefault="00504B58">
      <w:pPr>
        <w:pStyle w:val="ListParagraph"/>
        <w:numPr>
          <w:ilvl w:val="0"/>
          <w:numId w:val="7"/>
        </w:numPr>
        <w:spacing w:line="360" w:lineRule="auto"/>
        <w:rPr>
          <w:lang w:val="en-US"/>
        </w:rPr>
      </w:pPr>
      <w:r>
        <w:rPr>
          <w:lang w:val="en-US"/>
        </w:rPr>
        <w:t xml:space="preserve">Goal: </w:t>
      </w:r>
      <w:r w:rsidR="00423334">
        <w:rPr>
          <w:lang w:val="en-US"/>
        </w:rPr>
        <w:t>Brainstorming ideas</w:t>
      </w:r>
    </w:p>
    <w:p w14:paraId="48BC479D" w14:textId="5E74DFD7" w:rsidR="00423334" w:rsidRPr="00423334" w:rsidRDefault="00504B58">
      <w:pPr>
        <w:pStyle w:val="ListParagraph"/>
        <w:numPr>
          <w:ilvl w:val="0"/>
          <w:numId w:val="8"/>
        </w:numPr>
        <w:spacing w:line="360" w:lineRule="auto"/>
        <w:rPr>
          <w:lang w:val="en-US"/>
        </w:rPr>
      </w:pPr>
      <w:r>
        <w:rPr>
          <w:lang w:val="en-US"/>
        </w:rPr>
        <w:t xml:space="preserve">Milestone: </w:t>
      </w:r>
      <w:r w:rsidR="002B166C">
        <w:rPr>
          <w:lang w:val="en-US"/>
        </w:rPr>
        <w:t>Thinking of some ideas that can help to</w:t>
      </w:r>
      <w:r w:rsidR="00EF3C47">
        <w:rPr>
          <w:lang w:val="en-US"/>
        </w:rPr>
        <w:t xml:space="preserve"> identify </w:t>
      </w:r>
      <w:r w:rsidR="00B72F35">
        <w:rPr>
          <w:lang w:val="en-US"/>
        </w:rPr>
        <w:t xml:space="preserve">the problems </w:t>
      </w:r>
    </w:p>
    <w:p w14:paraId="5F43466D" w14:textId="13E5335C" w:rsidR="00423334" w:rsidRDefault="00504B58">
      <w:pPr>
        <w:pStyle w:val="ListParagraph"/>
        <w:numPr>
          <w:ilvl w:val="0"/>
          <w:numId w:val="7"/>
        </w:numPr>
        <w:spacing w:line="360" w:lineRule="auto"/>
        <w:rPr>
          <w:lang w:val="en-US"/>
        </w:rPr>
      </w:pPr>
      <w:r>
        <w:rPr>
          <w:lang w:val="en-US"/>
        </w:rPr>
        <w:t xml:space="preserve">Goal: </w:t>
      </w:r>
      <w:r w:rsidR="00423334">
        <w:rPr>
          <w:lang w:val="en-US"/>
        </w:rPr>
        <w:t>Researching and collecting information</w:t>
      </w:r>
    </w:p>
    <w:p w14:paraId="3EFAEBAC" w14:textId="399D3FD3" w:rsidR="002B166C" w:rsidRPr="002B166C" w:rsidRDefault="00504B58">
      <w:pPr>
        <w:pStyle w:val="ListParagraph"/>
        <w:numPr>
          <w:ilvl w:val="0"/>
          <w:numId w:val="8"/>
        </w:numPr>
        <w:spacing w:line="360" w:lineRule="auto"/>
        <w:rPr>
          <w:lang w:val="en-US"/>
        </w:rPr>
      </w:pPr>
      <w:r>
        <w:rPr>
          <w:lang w:val="en-US"/>
        </w:rPr>
        <w:t xml:space="preserve">Milestone: </w:t>
      </w:r>
      <w:r w:rsidR="002B166C">
        <w:rPr>
          <w:lang w:val="en-US"/>
        </w:rPr>
        <w:t xml:space="preserve">Searching </w:t>
      </w:r>
      <w:r w:rsidR="002B166C">
        <w:rPr>
          <w:lang w:val="en-US"/>
        </w:rPr>
        <w:t>relevant article</w:t>
      </w:r>
      <w:r w:rsidR="003372DF">
        <w:rPr>
          <w:lang w:val="en-US"/>
        </w:rPr>
        <w:t>s</w:t>
      </w:r>
      <w:r w:rsidR="002B166C">
        <w:rPr>
          <w:lang w:val="en-US"/>
        </w:rPr>
        <w:t>, websites, URL</w:t>
      </w:r>
      <w:r w:rsidR="003372DF">
        <w:rPr>
          <w:lang w:val="en-US"/>
        </w:rPr>
        <w:t>s</w:t>
      </w:r>
      <w:r w:rsidR="002B166C">
        <w:rPr>
          <w:lang w:val="en-US"/>
        </w:rPr>
        <w:t>,…</w:t>
      </w:r>
    </w:p>
    <w:p w14:paraId="10C4DB2F" w14:textId="2A302B57" w:rsidR="00B72F35" w:rsidRPr="00B72F35" w:rsidRDefault="00504B58">
      <w:pPr>
        <w:pStyle w:val="ListParagraph"/>
        <w:numPr>
          <w:ilvl w:val="0"/>
          <w:numId w:val="8"/>
        </w:numPr>
        <w:spacing w:line="360" w:lineRule="auto"/>
        <w:rPr>
          <w:lang w:val="en-US"/>
        </w:rPr>
      </w:pPr>
      <w:r>
        <w:rPr>
          <w:lang w:val="en-US"/>
        </w:rPr>
        <w:t xml:space="preserve">Milestone: </w:t>
      </w:r>
      <w:r w:rsidR="00423334">
        <w:rPr>
          <w:lang w:val="en-US"/>
        </w:rPr>
        <w:t xml:space="preserve">Gathering </w:t>
      </w:r>
      <w:r w:rsidR="002B166C">
        <w:rPr>
          <w:lang w:val="en-US"/>
        </w:rPr>
        <w:t>useful data, statistic, information</w:t>
      </w:r>
      <w:r w:rsidR="00B72F35">
        <w:rPr>
          <w:lang w:val="en-US"/>
        </w:rPr>
        <w:t xml:space="preserve"> </w:t>
      </w:r>
    </w:p>
    <w:p w14:paraId="4A2F8C34" w14:textId="226143E7" w:rsidR="00423334" w:rsidRDefault="00504B58">
      <w:pPr>
        <w:pStyle w:val="ListParagraph"/>
        <w:numPr>
          <w:ilvl w:val="0"/>
          <w:numId w:val="7"/>
        </w:numPr>
        <w:spacing w:line="360" w:lineRule="auto"/>
        <w:rPr>
          <w:lang w:val="en-US"/>
        </w:rPr>
      </w:pPr>
      <w:r>
        <w:rPr>
          <w:lang w:val="en-US"/>
        </w:rPr>
        <w:t xml:space="preserve">Goal: </w:t>
      </w:r>
      <w:r w:rsidR="00423334">
        <w:rPr>
          <w:lang w:val="en-US"/>
        </w:rPr>
        <w:t>Organizing ideas</w:t>
      </w:r>
      <w:r w:rsidR="002B166C">
        <w:rPr>
          <w:lang w:val="en-US"/>
        </w:rPr>
        <w:t xml:space="preserve"> and designing</w:t>
      </w:r>
    </w:p>
    <w:p w14:paraId="3A63D30B" w14:textId="3B6EC483" w:rsidR="00B72F35" w:rsidRDefault="00504B58">
      <w:pPr>
        <w:pStyle w:val="ListParagraph"/>
        <w:numPr>
          <w:ilvl w:val="0"/>
          <w:numId w:val="8"/>
        </w:numPr>
        <w:spacing w:line="360" w:lineRule="auto"/>
        <w:rPr>
          <w:lang w:val="en-US"/>
        </w:rPr>
      </w:pPr>
      <w:r>
        <w:rPr>
          <w:lang w:val="en-US"/>
        </w:rPr>
        <w:t xml:space="preserve">Milestone: </w:t>
      </w:r>
      <w:r w:rsidR="00EF3C47">
        <w:rPr>
          <w:lang w:val="en-US"/>
        </w:rPr>
        <w:t>Sum up all th</w:t>
      </w:r>
      <w:r w:rsidR="00B72F35">
        <w:rPr>
          <w:lang w:val="en-US"/>
        </w:rPr>
        <w:t>e</w:t>
      </w:r>
      <w:r w:rsidR="00EF3C47">
        <w:rPr>
          <w:lang w:val="en-US"/>
        </w:rPr>
        <w:t xml:space="preserve"> </w:t>
      </w:r>
      <w:r w:rsidR="00B72F35">
        <w:rPr>
          <w:lang w:val="en-US"/>
        </w:rPr>
        <w:t xml:space="preserve">useful </w:t>
      </w:r>
      <w:r w:rsidR="00EF3C47">
        <w:rPr>
          <w:lang w:val="en-US"/>
        </w:rPr>
        <w:t>information</w:t>
      </w:r>
      <w:r w:rsidR="00B72F35">
        <w:rPr>
          <w:lang w:val="en-US"/>
        </w:rPr>
        <w:t xml:space="preserve"> and come up with solutions</w:t>
      </w:r>
    </w:p>
    <w:p w14:paraId="2B91A01D" w14:textId="58D15A09" w:rsidR="00B72F35" w:rsidRPr="00295A41" w:rsidRDefault="00504B58">
      <w:pPr>
        <w:pStyle w:val="ListParagraph"/>
        <w:numPr>
          <w:ilvl w:val="0"/>
          <w:numId w:val="8"/>
        </w:numPr>
        <w:spacing w:line="360" w:lineRule="auto"/>
        <w:rPr>
          <w:lang w:val="en-US"/>
        </w:rPr>
      </w:pPr>
      <w:r>
        <w:rPr>
          <w:lang w:val="en-US"/>
        </w:rPr>
        <w:t xml:space="preserve">Milestone: </w:t>
      </w:r>
      <w:r w:rsidR="00B72F35">
        <w:rPr>
          <w:lang w:val="en-US"/>
        </w:rPr>
        <w:t>Design the solutions</w:t>
      </w:r>
      <w:r w:rsidR="00EF3C47">
        <w:rPr>
          <w:lang w:val="en-US"/>
        </w:rPr>
        <w:t xml:space="preserve"> </w:t>
      </w:r>
    </w:p>
    <w:p w14:paraId="30EE9CD4" w14:textId="5338E603" w:rsidR="00423334" w:rsidRDefault="00504B58">
      <w:pPr>
        <w:pStyle w:val="ListParagraph"/>
        <w:numPr>
          <w:ilvl w:val="0"/>
          <w:numId w:val="7"/>
        </w:numPr>
        <w:spacing w:line="360" w:lineRule="auto"/>
        <w:rPr>
          <w:lang w:val="en-US"/>
        </w:rPr>
      </w:pPr>
      <w:r>
        <w:rPr>
          <w:lang w:val="en-US"/>
        </w:rPr>
        <w:t xml:space="preserve">Goal: </w:t>
      </w:r>
      <w:r w:rsidR="00423334">
        <w:rPr>
          <w:lang w:val="en-US"/>
        </w:rPr>
        <w:t>Receiving feedbacks</w:t>
      </w:r>
    </w:p>
    <w:p w14:paraId="1F36B41F" w14:textId="5B656765" w:rsidR="00295A41" w:rsidRPr="00295A41" w:rsidRDefault="00504B58">
      <w:pPr>
        <w:pStyle w:val="ListParagraph"/>
        <w:numPr>
          <w:ilvl w:val="0"/>
          <w:numId w:val="8"/>
        </w:numPr>
        <w:spacing w:line="360" w:lineRule="auto"/>
        <w:rPr>
          <w:lang w:val="en-US"/>
        </w:rPr>
      </w:pPr>
      <w:r>
        <w:rPr>
          <w:lang w:val="en-US"/>
        </w:rPr>
        <w:t xml:space="preserve">Milestone: </w:t>
      </w:r>
      <w:r w:rsidR="00FA65D3">
        <w:rPr>
          <w:lang w:val="en-US"/>
        </w:rPr>
        <w:t xml:space="preserve">Collect feedbacks </w:t>
      </w:r>
      <w:r w:rsidR="00EF3C47">
        <w:rPr>
          <w:lang w:val="en-US"/>
        </w:rPr>
        <w:t>from facilitators and the other teams</w:t>
      </w:r>
    </w:p>
    <w:p w14:paraId="2924DAAA" w14:textId="542E426E" w:rsidR="00423334" w:rsidRDefault="00504B58">
      <w:pPr>
        <w:pStyle w:val="ListParagraph"/>
        <w:numPr>
          <w:ilvl w:val="0"/>
          <w:numId w:val="7"/>
        </w:numPr>
        <w:spacing w:line="360" w:lineRule="auto"/>
        <w:rPr>
          <w:lang w:val="en-US"/>
        </w:rPr>
      </w:pPr>
      <w:r>
        <w:rPr>
          <w:lang w:val="en-US"/>
        </w:rPr>
        <w:t xml:space="preserve">Goal: </w:t>
      </w:r>
      <w:r w:rsidR="00423334">
        <w:rPr>
          <w:lang w:val="en-US"/>
        </w:rPr>
        <w:t>Project results finalizing</w:t>
      </w:r>
    </w:p>
    <w:p w14:paraId="47D4AE4E" w14:textId="266180DF" w:rsidR="00295A41" w:rsidRDefault="00504B58">
      <w:pPr>
        <w:pStyle w:val="ListParagraph"/>
        <w:numPr>
          <w:ilvl w:val="0"/>
          <w:numId w:val="8"/>
        </w:numPr>
        <w:spacing w:line="360" w:lineRule="auto"/>
        <w:rPr>
          <w:lang w:val="en-US"/>
        </w:rPr>
      </w:pPr>
      <w:r>
        <w:rPr>
          <w:lang w:val="en-US"/>
        </w:rPr>
        <w:t xml:space="preserve">Milestone: </w:t>
      </w:r>
      <w:r w:rsidR="00295A41">
        <w:rPr>
          <w:lang w:val="en-US"/>
        </w:rPr>
        <w:t>Adjust the solutions based on the feedbacks</w:t>
      </w:r>
    </w:p>
    <w:p w14:paraId="38ADF4F6" w14:textId="7DD136B4" w:rsidR="00423334" w:rsidRPr="00B72F35" w:rsidRDefault="00504B58">
      <w:pPr>
        <w:pStyle w:val="ListParagraph"/>
        <w:numPr>
          <w:ilvl w:val="0"/>
          <w:numId w:val="8"/>
        </w:numPr>
        <w:spacing w:line="360" w:lineRule="auto"/>
        <w:rPr>
          <w:lang w:val="en-US"/>
        </w:rPr>
      </w:pPr>
      <w:r>
        <w:rPr>
          <w:lang w:val="en-US"/>
        </w:rPr>
        <w:t xml:space="preserve">Milestone: </w:t>
      </w:r>
      <w:r w:rsidR="00B72F35" w:rsidRPr="00B72F35">
        <w:rPr>
          <w:lang w:val="en-US"/>
        </w:rPr>
        <w:t xml:space="preserve">Completely </w:t>
      </w:r>
      <w:r w:rsidR="00B72F35" w:rsidRPr="00B72F35">
        <w:rPr>
          <w:lang w:val="en-US"/>
        </w:rPr>
        <w:t>finalize</w:t>
      </w:r>
      <w:r w:rsidR="00B72F35" w:rsidRPr="00B72F35">
        <w:rPr>
          <w:lang w:val="en-US"/>
        </w:rPr>
        <w:t xml:space="preserve"> all </w:t>
      </w:r>
      <w:r w:rsidR="00B72F35">
        <w:rPr>
          <w:lang w:val="en-US"/>
        </w:rPr>
        <w:t>the results</w:t>
      </w:r>
    </w:p>
    <w:p w14:paraId="7421116E" w14:textId="7E511B66" w:rsidR="00FA65D3" w:rsidRPr="00FA65D3" w:rsidRDefault="00504B58">
      <w:pPr>
        <w:pStyle w:val="ListParagraph"/>
        <w:numPr>
          <w:ilvl w:val="0"/>
          <w:numId w:val="7"/>
        </w:numPr>
        <w:spacing w:line="360" w:lineRule="auto"/>
        <w:rPr>
          <w:lang w:val="en-US"/>
        </w:rPr>
      </w:pPr>
      <w:r>
        <w:rPr>
          <w:lang w:val="en-US"/>
        </w:rPr>
        <w:t xml:space="preserve">Goal: </w:t>
      </w:r>
      <w:r w:rsidR="00423334">
        <w:rPr>
          <w:lang w:val="en-US"/>
        </w:rPr>
        <w:t>Project presentation</w:t>
      </w:r>
    </w:p>
    <w:p w14:paraId="69B4A8BD" w14:textId="1AD22029" w:rsidR="00FA65D3" w:rsidRDefault="00504B58">
      <w:pPr>
        <w:pStyle w:val="ListParagraph"/>
        <w:numPr>
          <w:ilvl w:val="0"/>
          <w:numId w:val="8"/>
        </w:numPr>
        <w:spacing w:line="360" w:lineRule="auto"/>
        <w:rPr>
          <w:lang w:val="en-US"/>
        </w:rPr>
      </w:pPr>
      <w:r>
        <w:rPr>
          <w:lang w:val="en-US"/>
        </w:rPr>
        <w:t xml:space="preserve">Milestone: </w:t>
      </w:r>
      <w:r w:rsidR="00FA65D3">
        <w:rPr>
          <w:lang w:val="en-US"/>
        </w:rPr>
        <w:t>Prepar</w:t>
      </w:r>
      <w:r w:rsidR="00295A41">
        <w:rPr>
          <w:lang w:val="en-US"/>
        </w:rPr>
        <w:t>e</w:t>
      </w:r>
      <w:r w:rsidR="00FA65D3">
        <w:rPr>
          <w:lang w:val="en-US"/>
        </w:rPr>
        <w:t xml:space="preserve"> PowerPoint slides and </w:t>
      </w:r>
      <w:r w:rsidR="00EF3C47">
        <w:rPr>
          <w:lang w:val="en-US"/>
        </w:rPr>
        <w:t>relevant resources</w:t>
      </w:r>
    </w:p>
    <w:p w14:paraId="471EAB1B" w14:textId="5DA4D850" w:rsidR="00EF3C47" w:rsidRDefault="00504B58">
      <w:pPr>
        <w:pStyle w:val="ListParagraph"/>
        <w:numPr>
          <w:ilvl w:val="0"/>
          <w:numId w:val="8"/>
        </w:numPr>
        <w:spacing w:line="360" w:lineRule="auto"/>
        <w:rPr>
          <w:lang w:val="en-US"/>
        </w:rPr>
      </w:pPr>
      <w:r>
        <w:rPr>
          <w:lang w:val="en-US"/>
        </w:rPr>
        <w:t xml:space="preserve">Milestone: </w:t>
      </w:r>
      <w:r w:rsidR="00EF3C47">
        <w:rPr>
          <w:lang w:val="en-US"/>
        </w:rPr>
        <w:t xml:space="preserve">Practice the presentation </w:t>
      </w:r>
    </w:p>
    <w:p w14:paraId="3C821D2D" w14:textId="1AB39090" w:rsidR="00B72F35" w:rsidRPr="00FA65D3" w:rsidRDefault="00504B58">
      <w:pPr>
        <w:pStyle w:val="ListParagraph"/>
        <w:numPr>
          <w:ilvl w:val="0"/>
          <w:numId w:val="8"/>
        </w:numPr>
        <w:spacing w:line="360" w:lineRule="auto"/>
        <w:rPr>
          <w:lang w:val="en-US"/>
        </w:rPr>
      </w:pPr>
      <w:r>
        <w:rPr>
          <w:lang w:val="en-US"/>
        </w:rPr>
        <w:t xml:space="preserve">Milestone: </w:t>
      </w:r>
      <w:r w:rsidR="00B72F35">
        <w:rPr>
          <w:lang w:val="en-US"/>
        </w:rPr>
        <w:t xml:space="preserve">Introduce the project </w:t>
      </w:r>
    </w:p>
    <w:p w14:paraId="35836E9B" w14:textId="77777777" w:rsidR="00423334" w:rsidRPr="00423334" w:rsidRDefault="00423334" w:rsidP="002F794D">
      <w:pPr>
        <w:spacing w:line="360" w:lineRule="auto"/>
        <w:rPr>
          <w:lang w:val="en-US"/>
        </w:rPr>
      </w:pPr>
    </w:p>
    <w:p w14:paraId="0BC03AB2" w14:textId="26041EB7" w:rsidR="00216B38" w:rsidRDefault="00216B38">
      <w:pPr>
        <w:pStyle w:val="Heading2"/>
        <w:numPr>
          <w:ilvl w:val="1"/>
          <w:numId w:val="3"/>
        </w:numPr>
        <w:spacing w:line="360" w:lineRule="auto"/>
        <w:rPr>
          <w:lang w:val="en-US"/>
        </w:rPr>
      </w:pPr>
      <w:bookmarkStart w:id="18" w:name="_Toc113244799"/>
      <w:r>
        <w:rPr>
          <w:lang w:val="en-US"/>
        </w:rPr>
        <w:t>Team breakdown and duties</w:t>
      </w:r>
      <w:bookmarkEnd w:id="18"/>
      <w:r>
        <w:rPr>
          <w:lang w:val="en-US"/>
        </w:rPr>
        <w:t xml:space="preserve"> </w:t>
      </w:r>
    </w:p>
    <w:p w14:paraId="071B2462" w14:textId="2CD35009" w:rsidR="00C73D04" w:rsidRDefault="007552EE" w:rsidP="002F794D">
      <w:pPr>
        <w:spacing w:line="360" w:lineRule="auto"/>
        <w:rPr>
          <w:lang w:val="en-US"/>
        </w:rPr>
      </w:pPr>
      <w:r>
        <w:rPr>
          <w:lang w:val="en-US"/>
        </w:rPr>
        <w:t>The following table contains all the team members in group 5 and their roles:</w:t>
      </w:r>
    </w:p>
    <w:p w14:paraId="41B224EA" w14:textId="6A3EEEF6" w:rsidR="00947EFB" w:rsidRDefault="00947EFB" w:rsidP="002F794D">
      <w:pPr>
        <w:spacing w:line="360" w:lineRule="auto"/>
        <w:rPr>
          <w:lang w:val="en-US"/>
        </w:rPr>
      </w:pPr>
    </w:p>
    <w:p w14:paraId="0B6237ED" w14:textId="5208296E" w:rsidR="00947EFB" w:rsidRDefault="00947EFB" w:rsidP="002F794D">
      <w:pPr>
        <w:spacing w:line="360" w:lineRule="auto"/>
        <w:rPr>
          <w:lang w:val="en-US"/>
        </w:rPr>
      </w:pPr>
    </w:p>
    <w:p w14:paraId="1E2A52DB" w14:textId="77777777" w:rsidR="00947EFB" w:rsidRDefault="00947EFB" w:rsidP="002F794D">
      <w:pPr>
        <w:spacing w:line="360" w:lineRule="auto"/>
        <w:rPr>
          <w:lang w:val="en-US"/>
        </w:rPr>
      </w:pPr>
    </w:p>
    <w:p w14:paraId="5C20AF68" w14:textId="77777777" w:rsidR="007552EE" w:rsidRPr="00C73D04" w:rsidRDefault="007552EE" w:rsidP="002F794D">
      <w:pPr>
        <w:spacing w:line="360" w:lineRule="auto"/>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11"/>
        <w:gridCol w:w="3645"/>
      </w:tblGrid>
      <w:tr w:rsidR="00C73D04" w:rsidRPr="00BF7B1D" w14:paraId="0B5F4D3F" w14:textId="77777777" w:rsidTr="00DD4D2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191BD" w14:textId="77777777" w:rsidR="00C73D04" w:rsidRPr="00E81BE8" w:rsidRDefault="00C73D04">
            <w:pPr>
              <w:pStyle w:val="NormalWeb"/>
              <w:numPr>
                <w:ilvl w:val="0"/>
                <w:numId w:val="3"/>
              </w:numPr>
              <w:spacing w:before="0" w:beforeAutospacing="0" w:after="0" w:afterAutospacing="0" w:line="360" w:lineRule="auto"/>
            </w:pPr>
            <w:r w:rsidRPr="00E81BE8">
              <w:rPr>
                <w:b/>
                <w:bCs/>
                <w:color w:val="000000"/>
              </w:rPr>
              <w:lastRenderedPageBreak/>
              <w:t>Team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0A678" w14:textId="77777777" w:rsidR="00C73D04" w:rsidRPr="00E81BE8" w:rsidRDefault="00C73D04" w:rsidP="002F794D">
            <w:pPr>
              <w:pStyle w:val="NormalWeb"/>
              <w:spacing w:before="0" w:beforeAutospacing="0" w:after="0" w:afterAutospacing="0" w:line="360" w:lineRule="auto"/>
            </w:pPr>
            <w:r w:rsidRPr="00E81BE8">
              <w:rPr>
                <w:b/>
                <w:bCs/>
                <w:color w:val="000000"/>
              </w:rPr>
              <w:t>Role</w:t>
            </w:r>
          </w:p>
        </w:tc>
      </w:tr>
      <w:tr w:rsidR="00C73D04" w:rsidRPr="00BF7B1D" w14:paraId="69D1DFCD" w14:textId="77777777" w:rsidTr="00DD4D2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322E8" w14:textId="27969730" w:rsidR="00C73D04" w:rsidRPr="00E81BE8" w:rsidRDefault="00F270AD" w:rsidP="002F794D">
            <w:pPr>
              <w:pStyle w:val="NormalWeb"/>
              <w:spacing w:before="0" w:beforeAutospacing="0" w:after="0" w:afterAutospacing="0" w:line="360" w:lineRule="auto"/>
            </w:pPr>
            <w:r>
              <w:rPr>
                <w:color w:val="000000"/>
              </w:rPr>
              <w:t>Nguyen Nam Tung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F00E2" w14:textId="6F9EA895" w:rsidR="00C73D04" w:rsidRPr="00E81BE8" w:rsidRDefault="00484ED1" w:rsidP="002F794D">
            <w:pPr>
              <w:pStyle w:val="NormalWeb"/>
              <w:spacing w:before="0" w:beforeAutospacing="0" w:after="0" w:afterAutospacing="0" w:line="360" w:lineRule="auto"/>
            </w:pPr>
            <w:r>
              <w:rPr>
                <w:color w:val="202124"/>
                <w:shd w:val="clear" w:color="auto" w:fill="FFFFFF"/>
              </w:rPr>
              <w:t xml:space="preserve">Researcher, Data Analyst </w:t>
            </w:r>
          </w:p>
        </w:tc>
      </w:tr>
      <w:tr w:rsidR="00C73D04" w:rsidRPr="00BF7B1D" w14:paraId="6F7A3111" w14:textId="77777777" w:rsidTr="00DD4D2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3A57F" w14:textId="4208ED05" w:rsidR="00C73D04" w:rsidRPr="00E81BE8" w:rsidRDefault="00484ED1" w:rsidP="002F794D">
            <w:pPr>
              <w:pStyle w:val="NormalWeb"/>
              <w:spacing w:before="0" w:beforeAutospacing="0" w:after="0" w:afterAutospacing="0" w:line="360" w:lineRule="auto"/>
            </w:pPr>
            <w:r>
              <w:t>Phat Tien Dam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0D3CC" w14:textId="313D83C2" w:rsidR="00C73D04" w:rsidRPr="00E81BE8" w:rsidRDefault="00484ED1" w:rsidP="002F794D">
            <w:pPr>
              <w:pStyle w:val="NormalWeb"/>
              <w:spacing w:before="0" w:beforeAutospacing="0" w:after="0" w:afterAutospacing="0" w:line="360" w:lineRule="auto"/>
            </w:pPr>
            <w:r>
              <w:rPr>
                <w:color w:val="202124"/>
                <w:shd w:val="clear" w:color="auto" w:fill="FFFFFF"/>
              </w:rPr>
              <w:t>Researcher</w:t>
            </w:r>
            <w:r>
              <w:rPr>
                <w:color w:val="202124"/>
                <w:shd w:val="clear" w:color="auto" w:fill="FFFFFF"/>
              </w:rPr>
              <w:t>, Designer</w:t>
            </w:r>
          </w:p>
        </w:tc>
      </w:tr>
      <w:tr w:rsidR="00C73D04" w:rsidRPr="00BF7B1D" w14:paraId="127C63DD" w14:textId="77777777" w:rsidTr="00DD4D2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951F6" w14:textId="098F575F" w:rsidR="00C73D04" w:rsidRPr="00E81BE8" w:rsidRDefault="00484ED1" w:rsidP="002F794D">
            <w:pPr>
              <w:pStyle w:val="NormalWeb"/>
              <w:spacing w:before="0" w:beforeAutospacing="0" w:after="0" w:afterAutospacing="0" w:line="360" w:lineRule="auto"/>
            </w:pPr>
            <w:r>
              <w:rPr>
                <w:color w:val="000000"/>
              </w:rPr>
              <w:t>Julia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A1CB8" w14:textId="1B6A0A49" w:rsidR="00C73D04" w:rsidRPr="00E81BE8" w:rsidRDefault="00484ED1" w:rsidP="002F794D">
            <w:pPr>
              <w:pStyle w:val="NormalWeb"/>
              <w:spacing w:before="0" w:beforeAutospacing="0" w:after="0" w:afterAutospacing="0" w:line="360" w:lineRule="auto"/>
            </w:pPr>
            <w:r>
              <w:t>Team Leader, Researcher, Designer</w:t>
            </w:r>
          </w:p>
        </w:tc>
      </w:tr>
      <w:tr w:rsidR="00C73D04" w:rsidRPr="00BF7B1D" w14:paraId="00F91012" w14:textId="77777777" w:rsidTr="00DD4D2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FBE6C" w14:textId="7105A29A" w:rsidR="00C73D04" w:rsidRPr="00E81BE8" w:rsidRDefault="00484ED1" w:rsidP="002F794D">
            <w:pPr>
              <w:pStyle w:val="NormalWeb"/>
              <w:spacing w:before="0" w:beforeAutospacing="0" w:after="0" w:afterAutospacing="0" w:line="360" w:lineRule="auto"/>
            </w:pPr>
            <w:r>
              <w:rPr>
                <w:color w:val="000000"/>
              </w:rPr>
              <w:t>Scott Lee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9045B" w14:textId="450F1B7F" w:rsidR="00C73D04" w:rsidRPr="00E81BE8" w:rsidRDefault="00484ED1" w:rsidP="002F794D">
            <w:pPr>
              <w:pStyle w:val="NormalWeb"/>
              <w:spacing w:before="0" w:beforeAutospacing="0" w:after="0" w:afterAutospacing="0" w:line="360" w:lineRule="auto"/>
            </w:pPr>
            <w:r>
              <w:rPr>
                <w:color w:val="202124"/>
                <w:shd w:val="clear" w:color="auto" w:fill="FFFFFF"/>
              </w:rPr>
              <w:t>Researcher</w:t>
            </w:r>
            <w:r>
              <w:rPr>
                <w:color w:val="202124"/>
                <w:shd w:val="clear" w:color="auto" w:fill="FFFFFF"/>
              </w:rPr>
              <w:t>, Data Collector</w:t>
            </w:r>
          </w:p>
        </w:tc>
      </w:tr>
      <w:tr w:rsidR="00C73D04" w:rsidRPr="00BF7B1D" w14:paraId="360C3FAA" w14:textId="77777777" w:rsidTr="00DD4D2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F4EAF" w14:textId="6CD58150" w:rsidR="00C73D04" w:rsidRPr="00E81BE8" w:rsidRDefault="00484ED1" w:rsidP="002F794D">
            <w:pPr>
              <w:pStyle w:val="NormalWeb"/>
              <w:spacing w:before="0" w:beforeAutospacing="0" w:after="0" w:afterAutospacing="0" w:line="360" w:lineRule="auto"/>
              <w:rPr>
                <w:color w:val="000000"/>
              </w:rPr>
            </w:pPr>
            <w:r>
              <w:rPr>
                <w:color w:val="000000"/>
              </w:rPr>
              <w:t>Alvis Hay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A4093" w14:textId="48EF6E6E" w:rsidR="00C73D04" w:rsidRPr="00E81BE8" w:rsidRDefault="00484ED1" w:rsidP="002F794D">
            <w:pPr>
              <w:pStyle w:val="NormalWeb"/>
              <w:spacing w:before="0" w:beforeAutospacing="0" w:after="0" w:afterAutospacing="0" w:line="360" w:lineRule="auto"/>
              <w:rPr>
                <w:color w:val="000000"/>
              </w:rPr>
            </w:pPr>
            <w:r>
              <w:rPr>
                <w:color w:val="202124"/>
                <w:shd w:val="clear" w:color="auto" w:fill="FFFFFF"/>
              </w:rPr>
              <w:t>Researcher</w:t>
            </w:r>
            <w:r>
              <w:rPr>
                <w:color w:val="202124"/>
                <w:shd w:val="clear" w:color="auto" w:fill="FFFFFF"/>
              </w:rPr>
              <w:t>, Designer</w:t>
            </w:r>
          </w:p>
        </w:tc>
      </w:tr>
    </w:tbl>
    <w:p w14:paraId="6DEA4380" w14:textId="5BB04FD4" w:rsidR="00C73D04" w:rsidRPr="00C73D04" w:rsidRDefault="00C73D04" w:rsidP="002F794D">
      <w:pPr>
        <w:spacing w:line="360" w:lineRule="auto"/>
        <w:jc w:val="center"/>
        <w:rPr>
          <w:b/>
          <w:bCs/>
          <w:lang w:val="en-US"/>
        </w:rPr>
      </w:pPr>
      <w:r w:rsidRPr="00C73D04">
        <w:rPr>
          <w:rStyle w:val="apple-tab-span"/>
          <w:rFonts w:eastAsiaTheme="majorEastAsia"/>
          <w:b/>
          <w:bCs/>
          <w:color w:val="000000"/>
        </w:rPr>
        <w:t>Table</w:t>
      </w:r>
      <w:r w:rsidR="00423334">
        <w:rPr>
          <w:rStyle w:val="apple-tab-span"/>
          <w:rFonts w:eastAsiaTheme="majorEastAsia"/>
          <w:b/>
          <w:bCs/>
          <w:color w:val="000000"/>
        </w:rPr>
        <w:t xml:space="preserve"> 2</w:t>
      </w:r>
      <w:r w:rsidRPr="00C73D04">
        <w:rPr>
          <w:rStyle w:val="apple-tab-span"/>
          <w:rFonts w:eastAsiaTheme="majorEastAsia"/>
          <w:b/>
          <w:bCs/>
          <w:color w:val="000000"/>
        </w:rPr>
        <w:t>: Team Members and Roles</w:t>
      </w:r>
    </w:p>
    <w:p w14:paraId="59195EE8" w14:textId="264CEDEB" w:rsidR="00FA492D" w:rsidRPr="00A731B7" w:rsidRDefault="002F794D" w:rsidP="002F794D">
      <w:pPr>
        <w:tabs>
          <w:tab w:val="left" w:pos="2823"/>
        </w:tabs>
        <w:spacing w:line="360" w:lineRule="auto"/>
        <w:jc w:val="center"/>
        <w:rPr>
          <w:u w:val="single"/>
          <w:lang w:val="en-US"/>
        </w:rPr>
      </w:pPr>
      <w:r w:rsidRPr="00A731B7">
        <w:rPr>
          <w:u w:val="single"/>
          <w:lang w:val="en-US"/>
        </w:rPr>
        <w:t>Word count: 20</w:t>
      </w:r>
      <w:r w:rsidR="00A415F8">
        <w:rPr>
          <w:u w:val="single"/>
          <w:lang w:val="en-US"/>
        </w:rPr>
        <w:t>06</w:t>
      </w:r>
    </w:p>
    <w:p w14:paraId="57589D11" w14:textId="66742848" w:rsidR="000530BE" w:rsidRPr="00FA492D" w:rsidRDefault="007552EE" w:rsidP="002F794D">
      <w:pPr>
        <w:pStyle w:val="Heading1"/>
        <w:numPr>
          <w:ilvl w:val="0"/>
          <w:numId w:val="0"/>
        </w:numPr>
        <w:spacing w:line="360" w:lineRule="auto"/>
        <w:rPr>
          <w:rFonts w:ascii="Times New Roman" w:hAnsi="Times New Roman" w:cs="Times New Roman"/>
          <w:lang w:val="en-US"/>
        </w:rPr>
      </w:pPr>
      <w:bookmarkStart w:id="19" w:name="_Toc113244800"/>
      <w:r>
        <w:rPr>
          <w:rFonts w:ascii="Times New Roman" w:hAnsi="Times New Roman" w:cs="Times New Roman"/>
          <w:lang w:val="en-US"/>
        </w:rPr>
        <w:t xml:space="preserve">9.  </w:t>
      </w:r>
      <w:r w:rsidR="0078046C" w:rsidRPr="0078046C">
        <w:rPr>
          <w:rFonts w:ascii="Times New Roman" w:hAnsi="Times New Roman" w:cs="Times New Roman"/>
          <w:lang w:val="en-US"/>
        </w:rPr>
        <w:t>Reference</w:t>
      </w:r>
      <w:bookmarkEnd w:id="19"/>
    </w:p>
    <w:p w14:paraId="5D70B0AC" w14:textId="77777777" w:rsidR="000530BE" w:rsidRDefault="000530BE" w:rsidP="002F794D">
      <w:pPr>
        <w:spacing w:line="360" w:lineRule="auto"/>
        <w:jc w:val="both"/>
      </w:pPr>
    </w:p>
    <w:p w14:paraId="4C73F757" w14:textId="688C8864" w:rsidR="001F47BB" w:rsidRDefault="000530BE">
      <w:pPr>
        <w:pStyle w:val="EndNoteBibliography"/>
        <w:numPr>
          <w:ilvl w:val="0"/>
          <w:numId w:val="12"/>
        </w:numPr>
        <w:spacing w:line="360" w:lineRule="auto"/>
      </w:pPr>
      <w:r>
        <w:fldChar w:fldCharType="begin"/>
      </w:r>
      <w:r>
        <w:instrText xml:space="preserve"> ADDIN EN.REFLIST </w:instrText>
      </w:r>
      <w:r>
        <w:fldChar w:fldCharType="separate"/>
      </w:r>
      <w:r w:rsidR="001F47BB" w:rsidRPr="001F47BB">
        <w:t xml:space="preserve">Administration, N. T. a. I. (2000). Advanced Telecommunications in Rural America. The Challenge of </w:t>
      </w:r>
      <w:r w:rsidR="003372DF">
        <w:t>B</w:t>
      </w:r>
      <w:r w:rsidR="001F47BB" w:rsidRPr="001F47BB">
        <w:t xml:space="preserve">ringing Broadband Service to all Americans. </w:t>
      </w:r>
    </w:p>
    <w:p w14:paraId="1EC77CD1" w14:textId="77777777" w:rsidR="00762B8D" w:rsidRPr="001F47BB" w:rsidRDefault="00762B8D" w:rsidP="002F794D">
      <w:pPr>
        <w:pStyle w:val="EndNoteBibliography"/>
        <w:spacing w:line="360" w:lineRule="auto"/>
        <w:ind w:left="720" w:hanging="720"/>
      </w:pPr>
    </w:p>
    <w:p w14:paraId="36BF42AF" w14:textId="77777777" w:rsidR="001F47BB" w:rsidRPr="001F47BB" w:rsidRDefault="001F47BB">
      <w:pPr>
        <w:pStyle w:val="EndNoteBibliography"/>
        <w:numPr>
          <w:ilvl w:val="0"/>
          <w:numId w:val="12"/>
        </w:numPr>
        <w:spacing w:line="360" w:lineRule="auto"/>
      </w:pPr>
      <w:r w:rsidRPr="001F47BB">
        <w:t>Alliance, N. R. H. (2014). Income inequality experienced by the people</w:t>
      </w:r>
    </w:p>
    <w:p w14:paraId="329B11F7" w14:textId="660C2BC6" w:rsidR="001F47BB" w:rsidRDefault="001F47BB">
      <w:pPr>
        <w:pStyle w:val="EndNoteBibliography"/>
        <w:numPr>
          <w:ilvl w:val="0"/>
          <w:numId w:val="12"/>
        </w:numPr>
        <w:spacing w:line="360" w:lineRule="auto"/>
      </w:pPr>
      <w:r w:rsidRPr="001F47BB">
        <w:t xml:space="preserve">of rural and remote Australia. </w:t>
      </w:r>
    </w:p>
    <w:p w14:paraId="7BF84090" w14:textId="77777777" w:rsidR="00762B8D" w:rsidRPr="001F47BB" w:rsidRDefault="00762B8D" w:rsidP="002F794D">
      <w:pPr>
        <w:pStyle w:val="EndNoteBibliography"/>
        <w:spacing w:line="360" w:lineRule="auto"/>
        <w:ind w:left="720" w:hanging="720"/>
      </w:pPr>
    </w:p>
    <w:p w14:paraId="2093C797" w14:textId="7DD1DB41" w:rsidR="001F47BB" w:rsidRDefault="001F47BB">
      <w:pPr>
        <w:pStyle w:val="EndNoteBibliography"/>
        <w:numPr>
          <w:ilvl w:val="0"/>
          <w:numId w:val="12"/>
        </w:numPr>
        <w:spacing w:line="360" w:lineRule="auto"/>
      </w:pPr>
      <w:r w:rsidRPr="001F47BB">
        <w:t xml:space="preserve">Besley. (2000). Telecommunications Service Inquiry (Besley) Report. </w:t>
      </w:r>
    </w:p>
    <w:p w14:paraId="76D5520F" w14:textId="77777777" w:rsidR="00762B8D" w:rsidRPr="001F47BB" w:rsidRDefault="00762B8D" w:rsidP="002F794D">
      <w:pPr>
        <w:pStyle w:val="EndNoteBibliography"/>
        <w:spacing w:line="360" w:lineRule="auto"/>
        <w:ind w:left="720" w:hanging="720"/>
      </w:pPr>
    </w:p>
    <w:p w14:paraId="5CFD2A2D" w14:textId="70B9F69E" w:rsidR="001F47BB" w:rsidRDefault="001F47BB">
      <w:pPr>
        <w:pStyle w:val="EndNoteBibliography"/>
        <w:numPr>
          <w:ilvl w:val="0"/>
          <w:numId w:val="12"/>
        </w:numPr>
        <w:spacing w:line="360" w:lineRule="auto"/>
      </w:pPr>
      <w:r w:rsidRPr="001F47BB">
        <w:t xml:space="preserve">Centre, A. T. T.  </w:t>
      </w:r>
      <w:hyperlink r:id="rId8" w:history="1">
        <w:r w:rsidRPr="001F47BB">
          <w:rPr>
            <w:rStyle w:val="Hyperlink"/>
          </w:rPr>
          <w:t>https://apytradetrainingcentre.org.au/</w:t>
        </w:r>
      </w:hyperlink>
    </w:p>
    <w:p w14:paraId="2936FE44" w14:textId="77777777" w:rsidR="00762B8D" w:rsidRPr="001F47BB" w:rsidRDefault="00762B8D" w:rsidP="002F794D">
      <w:pPr>
        <w:pStyle w:val="EndNoteBibliography"/>
        <w:spacing w:line="360" w:lineRule="auto"/>
        <w:ind w:left="720" w:hanging="720"/>
      </w:pPr>
    </w:p>
    <w:p w14:paraId="1F839BD2" w14:textId="77777777" w:rsidR="001F47BB" w:rsidRPr="001F47BB" w:rsidRDefault="001F47BB">
      <w:pPr>
        <w:pStyle w:val="EndNoteBibliography"/>
        <w:numPr>
          <w:ilvl w:val="0"/>
          <w:numId w:val="12"/>
        </w:numPr>
        <w:spacing w:line="360" w:lineRule="auto"/>
      </w:pPr>
      <w:r w:rsidRPr="001F47BB">
        <w:t xml:space="preserve">Curtin, J. (2001). A Digital Divide in Rural and Regional Australia? </w:t>
      </w:r>
    </w:p>
    <w:p w14:paraId="17ABA83D" w14:textId="3DC53BB6" w:rsidR="001F47BB" w:rsidRDefault="001F47BB">
      <w:pPr>
        <w:pStyle w:val="EndNoteBibliography"/>
        <w:numPr>
          <w:ilvl w:val="0"/>
          <w:numId w:val="12"/>
        </w:numPr>
        <w:spacing w:line="360" w:lineRule="auto"/>
      </w:pPr>
      <w:r w:rsidRPr="001F47BB">
        <w:t xml:space="preserve">Government, A. (2022). Rural and remote health </w:t>
      </w:r>
    </w:p>
    <w:p w14:paraId="52909A1F" w14:textId="77777777" w:rsidR="00762B8D" w:rsidRPr="001F47BB" w:rsidRDefault="00762B8D" w:rsidP="002F794D">
      <w:pPr>
        <w:pStyle w:val="EndNoteBibliography"/>
        <w:spacing w:line="360" w:lineRule="auto"/>
        <w:ind w:left="720" w:hanging="720"/>
      </w:pPr>
    </w:p>
    <w:p w14:paraId="5197B2BA" w14:textId="36612168" w:rsidR="001F47BB" w:rsidRPr="001F47BB" w:rsidRDefault="001F47BB">
      <w:pPr>
        <w:pStyle w:val="EndNoteBibliography"/>
        <w:numPr>
          <w:ilvl w:val="0"/>
          <w:numId w:val="12"/>
        </w:numPr>
        <w:spacing w:line="360" w:lineRule="auto"/>
      </w:pPr>
      <w:r w:rsidRPr="001F47BB">
        <w:t xml:space="preserve">Koen Salemink, D. S., Gary Bosworth (2017). Rural development in the digital age: A systematic literature review on unequal ICT availability, adoption, and use in rural areas. </w:t>
      </w:r>
      <w:hyperlink r:id="rId9" w:history="1">
        <w:r w:rsidRPr="001F47BB">
          <w:rPr>
            <w:rStyle w:val="Hyperlink"/>
          </w:rPr>
          <w:t>https://www.sciencedirect.com/science/article/abs/pii/S0743016715300176</w:t>
        </w:r>
      </w:hyperlink>
      <w:r w:rsidRPr="001F47BB">
        <w:t xml:space="preserve"> </w:t>
      </w:r>
    </w:p>
    <w:p w14:paraId="79E61829" w14:textId="57FE4B32" w:rsidR="001D2EF8" w:rsidRDefault="000530BE" w:rsidP="002F794D">
      <w:pPr>
        <w:spacing w:line="360" w:lineRule="auto"/>
        <w:jc w:val="both"/>
      </w:pPr>
      <w:r>
        <w:fldChar w:fldCharType="end"/>
      </w:r>
    </w:p>
    <w:sectPr w:rsidR="001D2EF8" w:rsidSect="00634C7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0C2D" w14:textId="77777777" w:rsidR="00C206D8" w:rsidRDefault="00C206D8" w:rsidP="0063696E">
      <w:r>
        <w:separator/>
      </w:r>
    </w:p>
  </w:endnote>
  <w:endnote w:type="continuationSeparator" w:id="0">
    <w:p w14:paraId="3AE66AEF" w14:textId="77777777" w:rsidR="00C206D8" w:rsidRDefault="00C206D8" w:rsidP="0063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691211"/>
      <w:docPartObj>
        <w:docPartGallery w:val="Page Numbers (Bottom of Page)"/>
        <w:docPartUnique/>
      </w:docPartObj>
    </w:sdtPr>
    <w:sdtContent>
      <w:p w14:paraId="215DBAF5" w14:textId="1ACB9A46" w:rsidR="008E16E7" w:rsidRDefault="008E16E7" w:rsidP="00EF24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5F31CF">
          <w:rPr>
            <w:rStyle w:val="PageNumber"/>
          </w:rPr>
          <w:fldChar w:fldCharType="separate"/>
        </w:r>
        <w:r w:rsidR="005F31CF">
          <w:rPr>
            <w:rStyle w:val="PageNumber"/>
            <w:noProof/>
          </w:rPr>
          <w:t>1</w:t>
        </w:r>
        <w:r>
          <w:rPr>
            <w:rStyle w:val="PageNumber"/>
          </w:rPr>
          <w:fldChar w:fldCharType="end"/>
        </w:r>
      </w:p>
    </w:sdtContent>
  </w:sdt>
  <w:p w14:paraId="23DA1CB3" w14:textId="77777777" w:rsidR="008E16E7" w:rsidRDefault="008E16E7" w:rsidP="006369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172452"/>
      <w:docPartObj>
        <w:docPartGallery w:val="Page Numbers (Bottom of Page)"/>
        <w:docPartUnique/>
      </w:docPartObj>
    </w:sdtPr>
    <w:sdtContent>
      <w:p w14:paraId="6A4126D1" w14:textId="77777777" w:rsidR="007552EE" w:rsidRDefault="007552EE">
        <w:pPr>
          <w:pStyle w:val="Footer"/>
          <w:jc w:val="right"/>
        </w:pPr>
        <w:r>
          <w:fldChar w:fldCharType="begin"/>
        </w:r>
        <w:r>
          <w:instrText>PAGE   \* MERGEFORMAT</w:instrText>
        </w:r>
        <w:r>
          <w:fldChar w:fldCharType="separate"/>
        </w:r>
        <w:r>
          <w:rPr>
            <w:lang w:val="vi-VN"/>
          </w:rPr>
          <w:t>2</w:t>
        </w:r>
        <w:r>
          <w:fldChar w:fldCharType="end"/>
        </w:r>
      </w:p>
    </w:sdtContent>
  </w:sdt>
  <w:p w14:paraId="3E3EF932" w14:textId="3F123605" w:rsidR="008E16E7" w:rsidRDefault="007552EE" w:rsidP="007552EE">
    <w:pPr>
      <w:pStyle w:val="Footer"/>
    </w:pPr>
    <w:r>
      <w:t>103181157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545C3" w14:textId="77777777" w:rsidR="00C206D8" w:rsidRDefault="00C206D8" w:rsidP="0063696E">
      <w:r>
        <w:separator/>
      </w:r>
    </w:p>
  </w:footnote>
  <w:footnote w:type="continuationSeparator" w:id="0">
    <w:p w14:paraId="44B5BD0C" w14:textId="77777777" w:rsidR="00C206D8" w:rsidRDefault="00C206D8" w:rsidP="006369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562A2"/>
    <w:multiLevelType w:val="multilevel"/>
    <w:tmpl w:val="56C41688"/>
    <w:lvl w:ilvl="0">
      <w:start w:val="1"/>
      <w:numFmt w:val="decimal"/>
      <w:lvlText w:val="%1."/>
      <w:lvlJc w:val="left"/>
      <w:pPr>
        <w:ind w:left="153"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927" w:hanging="720"/>
      </w:pPr>
      <w:rPr>
        <w:rFonts w:hint="default"/>
      </w:rPr>
    </w:lvl>
    <w:lvl w:ilvl="3">
      <w:start w:val="1"/>
      <w:numFmt w:val="decimal"/>
      <w:isLgl/>
      <w:lvlText w:val="%1.%2.%3.%4"/>
      <w:lvlJc w:val="left"/>
      <w:pPr>
        <w:ind w:left="1134" w:hanging="720"/>
      </w:pPr>
      <w:rPr>
        <w:rFonts w:hint="default"/>
      </w:rPr>
    </w:lvl>
    <w:lvl w:ilvl="4">
      <w:start w:val="1"/>
      <w:numFmt w:val="decimal"/>
      <w:isLgl/>
      <w:lvlText w:val="%1.%2.%3.%4.%5"/>
      <w:lvlJc w:val="left"/>
      <w:pPr>
        <w:ind w:left="1701" w:hanging="1080"/>
      </w:pPr>
      <w:rPr>
        <w:rFonts w:hint="default"/>
      </w:rPr>
    </w:lvl>
    <w:lvl w:ilvl="5">
      <w:start w:val="1"/>
      <w:numFmt w:val="decimal"/>
      <w:isLgl/>
      <w:lvlText w:val="%1.%2.%3.%4.%5.%6"/>
      <w:lvlJc w:val="left"/>
      <w:pPr>
        <w:ind w:left="2268" w:hanging="1440"/>
      </w:pPr>
      <w:rPr>
        <w:rFonts w:hint="default"/>
      </w:rPr>
    </w:lvl>
    <w:lvl w:ilvl="6">
      <w:start w:val="1"/>
      <w:numFmt w:val="decimal"/>
      <w:isLgl/>
      <w:lvlText w:val="%1.%2.%3.%4.%5.%6.%7"/>
      <w:lvlJc w:val="left"/>
      <w:pPr>
        <w:ind w:left="2475" w:hanging="1440"/>
      </w:pPr>
      <w:rPr>
        <w:rFonts w:hint="default"/>
      </w:rPr>
    </w:lvl>
    <w:lvl w:ilvl="7">
      <w:start w:val="1"/>
      <w:numFmt w:val="decimal"/>
      <w:isLgl/>
      <w:lvlText w:val="%1.%2.%3.%4.%5.%6.%7.%8"/>
      <w:lvlJc w:val="left"/>
      <w:pPr>
        <w:ind w:left="3042" w:hanging="1800"/>
      </w:pPr>
      <w:rPr>
        <w:rFonts w:hint="default"/>
      </w:rPr>
    </w:lvl>
    <w:lvl w:ilvl="8">
      <w:start w:val="1"/>
      <w:numFmt w:val="decimal"/>
      <w:isLgl/>
      <w:lvlText w:val="%1.%2.%3.%4.%5.%6.%7.%8.%9"/>
      <w:lvlJc w:val="left"/>
      <w:pPr>
        <w:ind w:left="3249" w:hanging="1800"/>
      </w:pPr>
      <w:rPr>
        <w:rFonts w:hint="default"/>
      </w:rPr>
    </w:lvl>
  </w:abstractNum>
  <w:abstractNum w:abstractNumId="1" w15:restartNumberingAfterBreak="0">
    <w:nsid w:val="35A549E3"/>
    <w:multiLevelType w:val="hybridMultilevel"/>
    <w:tmpl w:val="8BBE8F1E"/>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983FF9"/>
    <w:multiLevelType w:val="multilevel"/>
    <w:tmpl w:val="33EA0D86"/>
    <w:lvl w:ilvl="0">
      <w:start w:val="8"/>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A4C77F0"/>
    <w:multiLevelType w:val="hybridMultilevel"/>
    <w:tmpl w:val="0D1EAD80"/>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AA6D52"/>
    <w:multiLevelType w:val="hybridMultilevel"/>
    <w:tmpl w:val="55C2723A"/>
    <w:lvl w:ilvl="0" w:tplc="4C06E4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5BB20B2"/>
    <w:multiLevelType w:val="hybridMultilevel"/>
    <w:tmpl w:val="7F5C6CC2"/>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D9223A"/>
    <w:multiLevelType w:val="hybridMultilevel"/>
    <w:tmpl w:val="E3A6F23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1F8040E"/>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131"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773778"/>
    <w:multiLevelType w:val="hybridMultilevel"/>
    <w:tmpl w:val="09B6DE4C"/>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4A3630B"/>
    <w:multiLevelType w:val="multilevel"/>
    <w:tmpl w:val="D6CE198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6D470B9"/>
    <w:multiLevelType w:val="hybridMultilevel"/>
    <w:tmpl w:val="BD34F26C"/>
    <w:lvl w:ilvl="0" w:tplc="074C3C10">
      <w:start w:val="1"/>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7DE748F0"/>
    <w:multiLevelType w:val="hybridMultilevel"/>
    <w:tmpl w:val="4E78B4B2"/>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8687269">
    <w:abstractNumId w:val="7"/>
  </w:num>
  <w:num w:numId="2" w16cid:durableId="973145617">
    <w:abstractNumId w:val="0"/>
  </w:num>
  <w:num w:numId="3" w16cid:durableId="973215605">
    <w:abstractNumId w:val="2"/>
  </w:num>
  <w:num w:numId="4" w16cid:durableId="510874335">
    <w:abstractNumId w:val="11"/>
  </w:num>
  <w:num w:numId="5" w16cid:durableId="827094044">
    <w:abstractNumId w:val="1"/>
  </w:num>
  <w:num w:numId="6" w16cid:durableId="16742127">
    <w:abstractNumId w:val="9"/>
  </w:num>
  <w:num w:numId="7" w16cid:durableId="1524248556">
    <w:abstractNumId w:val="4"/>
  </w:num>
  <w:num w:numId="8" w16cid:durableId="1385107573">
    <w:abstractNumId w:val="10"/>
  </w:num>
  <w:num w:numId="9" w16cid:durableId="1206796561">
    <w:abstractNumId w:val="6"/>
  </w:num>
  <w:num w:numId="10" w16cid:durableId="1158498966">
    <w:abstractNumId w:val="8"/>
  </w:num>
  <w:num w:numId="11" w16cid:durableId="186139317">
    <w:abstractNumId w:val="5"/>
  </w:num>
  <w:num w:numId="12" w16cid:durableId="445542235">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fwaaxvemv2d5pea5twx9epsvat5pr2r52ps&quot;&gt;My EndNote Library&lt;record-ids&gt;&lt;item&gt;1&lt;/item&gt;&lt;item&gt;2&lt;/item&gt;&lt;item&gt;3&lt;/item&gt;&lt;item&gt;4&lt;/item&gt;&lt;item&gt;5&lt;/item&gt;&lt;item&gt;6&lt;/item&gt;&lt;item&gt;7&lt;/item&gt;&lt;/record-ids&gt;&lt;/item&gt;&lt;/Libraries&gt;"/>
  </w:docVars>
  <w:rsids>
    <w:rsidRoot w:val="000928DC"/>
    <w:rsid w:val="00002A69"/>
    <w:rsid w:val="00003463"/>
    <w:rsid w:val="00006692"/>
    <w:rsid w:val="00006D98"/>
    <w:rsid w:val="00011B27"/>
    <w:rsid w:val="0001542E"/>
    <w:rsid w:val="00015852"/>
    <w:rsid w:val="000304B4"/>
    <w:rsid w:val="00031067"/>
    <w:rsid w:val="0003270B"/>
    <w:rsid w:val="000340D5"/>
    <w:rsid w:val="00043098"/>
    <w:rsid w:val="000530BE"/>
    <w:rsid w:val="00055079"/>
    <w:rsid w:val="0006081F"/>
    <w:rsid w:val="00061E92"/>
    <w:rsid w:val="00063FAC"/>
    <w:rsid w:val="00080EAF"/>
    <w:rsid w:val="0008727F"/>
    <w:rsid w:val="000928DC"/>
    <w:rsid w:val="000A0377"/>
    <w:rsid w:val="000B2814"/>
    <w:rsid w:val="000B7458"/>
    <w:rsid w:val="000C01C8"/>
    <w:rsid w:val="000D61B9"/>
    <w:rsid w:val="000E3B77"/>
    <w:rsid w:val="000E67C7"/>
    <w:rsid w:val="000E6A7A"/>
    <w:rsid w:val="000F2A96"/>
    <w:rsid w:val="0010012A"/>
    <w:rsid w:val="00103D43"/>
    <w:rsid w:val="00112FBF"/>
    <w:rsid w:val="00113FB6"/>
    <w:rsid w:val="00120A15"/>
    <w:rsid w:val="00126E1F"/>
    <w:rsid w:val="0013306D"/>
    <w:rsid w:val="001409A4"/>
    <w:rsid w:val="00155E4C"/>
    <w:rsid w:val="00157A87"/>
    <w:rsid w:val="00170457"/>
    <w:rsid w:val="00173132"/>
    <w:rsid w:val="0018139C"/>
    <w:rsid w:val="00192333"/>
    <w:rsid w:val="00193C7B"/>
    <w:rsid w:val="001B315A"/>
    <w:rsid w:val="001C189F"/>
    <w:rsid w:val="001D0CC9"/>
    <w:rsid w:val="001D2EF8"/>
    <w:rsid w:val="001D7860"/>
    <w:rsid w:val="001F178F"/>
    <w:rsid w:val="001F29D3"/>
    <w:rsid w:val="001F47BB"/>
    <w:rsid w:val="00215438"/>
    <w:rsid w:val="0021543A"/>
    <w:rsid w:val="00216B38"/>
    <w:rsid w:val="00217A1A"/>
    <w:rsid w:val="00220D65"/>
    <w:rsid w:val="002231FC"/>
    <w:rsid w:val="002248A1"/>
    <w:rsid w:val="00232117"/>
    <w:rsid w:val="00236164"/>
    <w:rsid w:val="00244EE2"/>
    <w:rsid w:val="00246BA0"/>
    <w:rsid w:val="002513FE"/>
    <w:rsid w:val="00262353"/>
    <w:rsid w:val="00262C0D"/>
    <w:rsid w:val="00263FC5"/>
    <w:rsid w:val="00270DD2"/>
    <w:rsid w:val="002712DC"/>
    <w:rsid w:val="00271F5F"/>
    <w:rsid w:val="0027663F"/>
    <w:rsid w:val="00295A41"/>
    <w:rsid w:val="002A05FE"/>
    <w:rsid w:val="002A52D8"/>
    <w:rsid w:val="002A78E4"/>
    <w:rsid w:val="002B166C"/>
    <w:rsid w:val="002B1C68"/>
    <w:rsid w:val="002C16F8"/>
    <w:rsid w:val="002D1FB2"/>
    <w:rsid w:val="002D48FA"/>
    <w:rsid w:val="002F794D"/>
    <w:rsid w:val="003030AF"/>
    <w:rsid w:val="00305A74"/>
    <w:rsid w:val="0031622A"/>
    <w:rsid w:val="00317329"/>
    <w:rsid w:val="003179C7"/>
    <w:rsid w:val="003358EE"/>
    <w:rsid w:val="003372DF"/>
    <w:rsid w:val="00344A67"/>
    <w:rsid w:val="00345796"/>
    <w:rsid w:val="0036074F"/>
    <w:rsid w:val="0036440D"/>
    <w:rsid w:val="00367A1B"/>
    <w:rsid w:val="00376C6A"/>
    <w:rsid w:val="00380301"/>
    <w:rsid w:val="00393602"/>
    <w:rsid w:val="00396F48"/>
    <w:rsid w:val="003A3A92"/>
    <w:rsid w:val="003C27C6"/>
    <w:rsid w:val="003C4F39"/>
    <w:rsid w:val="003C5F82"/>
    <w:rsid w:val="003D2CED"/>
    <w:rsid w:val="003D6AAE"/>
    <w:rsid w:val="003E1A35"/>
    <w:rsid w:val="003F3A7F"/>
    <w:rsid w:val="004012B0"/>
    <w:rsid w:val="00414492"/>
    <w:rsid w:val="0042096D"/>
    <w:rsid w:val="00423334"/>
    <w:rsid w:val="004315B1"/>
    <w:rsid w:val="004378C5"/>
    <w:rsid w:val="00441810"/>
    <w:rsid w:val="00441EB7"/>
    <w:rsid w:val="004423F3"/>
    <w:rsid w:val="00445AE6"/>
    <w:rsid w:val="004463B6"/>
    <w:rsid w:val="00450C8D"/>
    <w:rsid w:val="00450D69"/>
    <w:rsid w:val="004569D9"/>
    <w:rsid w:val="0046215C"/>
    <w:rsid w:val="004764A2"/>
    <w:rsid w:val="00481446"/>
    <w:rsid w:val="00484ED1"/>
    <w:rsid w:val="00485F42"/>
    <w:rsid w:val="00487053"/>
    <w:rsid w:val="00492C99"/>
    <w:rsid w:val="004A236B"/>
    <w:rsid w:val="004A36B6"/>
    <w:rsid w:val="004A6CDF"/>
    <w:rsid w:val="004B03DA"/>
    <w:rsid w:val="004B1444"/>
    <w:rsid w:val="004C0A8B"/>
    <w:rsid w:val="004D53BE"/>
    <w:rsid w:val="004D5AD7"/>
    <w:rsid w:val="004D7D10"/>
    <w:rsid w:val="004E1EB9"/>
    <w:rsid w:val="004F67F7"/>
    <w:rsid w:val="004F747C"/>
    <w:rsid w:val="004F7F9F"/>
    <w:rsid w:val="005000E6"/>
    <w:rsid w:val="00503746"/>
    <w:rsid w:val="00504862"/>
    <w:rsid w:val="00504B58"/>
    <w:rsid w:val="00513356"/>
    <w:rsid w:val="00526123"/>
    <w:rsid w:val="00527F4C"/>
    <w:rsid w:val="005300C3"/>
    <w:rsid w:val="005504AC"/>
    <w:rsid w:val="005509FD"/>
    <w:rsid w:val="00552ECB"/>
    <w:rsid w:val="005553AA"/>
    <w:rsid w:val="0056010E"/>
    <w:rsid w:val="005602BB"/>
    <w:rsid w:val="005618C7"/>
    <w:rsid w:val="00561ECD"/>
    <w:rsid w:val="00563718"/>
    <w:rsid w:val="00566593"/>
    <w:rsid w:val="005679E0"/>
    <w:rsid w:val="005762F2"/>
    <w:rsid w:val="005777E1"/>
    <w:rsid w:val="00583EA3"/>
    <w:rsid w:val="00593B7A"/>
    <w:rsid w:val="00596C4F"/>
    <w:rsid w:val="005A1344"/>
    <w:rsid w:val="005A67C8"/>
    <w:rsid w:val="005B7FBC"/>
    <w:rsid w:val="005C1E96"/>
    <w:rsid w:val="005D5733"/>
    <w:rsid w:val="005E1287"/>
    <w:rsid w:val="005F1813"/>
    <w:rsid w:val="005F31CF"/>
    <w:rsid w:val="0060381C"/>
    <w:rsid w:val="00607276"/>
    <w:rsid w:val="00612166"/>
    <w:rsid w:val="00613305"/>
    <w:rsid w:val="00614D41"/>
    <w:rsid w:val="00615BEB"/>
    <w:rsid w:val="006216DD"/>
    <w:rsid w:val="006218FD"/>
    <w:rsid w:val="00623E77"/>
    <w:rsid w:val="00634C79"/>
    <w:rsid w:val="00634F27"/>
    <w:rsid w:val="0063696E"/>
    <w:rsid w:val="00645532"/>
    <w:rsid w:val="0064749B"/>
    <w:rsid w:val="0065561B"/>
    <w:rsid w:val="0065789C"/>
    <w:rsid w:val="00657D57"/>
    <w:rsid w:val="0066593E"/>
    <w:rsid w:val="00667BBC"/>
    <w:rsid w:val="006727D1"/>
    <w:rsid w:val="0068658C"/>
    <w:rsid w:val="00690216"/>
    <w:rsid w:val="006950AB"/>
    <w:rsid w:val="00696DDB"/>
    <w:rsid w:val="006A0E55"/>
    <w:rsid w:val="006B5714"/>
    <w:rsid w:val="006B596D"/>
    <w:rsid w:val="006D08F7"/>
    <w:rsid w:val="006E008C"/>
    <w:rsid w:val="006E02B1"/>
    <w:rsid w:val="006E58AF"/>
    <w:rsid w:val="006F06DD"/>
    <w:rsid w:val="006F0B87"/>
    <w:rsid w:val="006F2F83"/>
    <w:rsid w:val="006F3791"/>
    <w:rsid w:val="00700A82"/>
    <w:rsid w:val="00702BE9"/>
    <w:rsid w:val="007103A9"/>
    <w:rsid w:val="007265C6"/>
    <w:rsid w:val="0072724F"/>
    <w:rsid w:val="007337F8"/>
    <w:rsid w:val="007339E7"/>
    <w:rsid w:val="00734B9C"/>
    <w:rsid w:val="0074020D"/>
    <w:rsid w:val="00741E02"/>
    <w:rsid w:val="007538BE"/>
    <w:rsid w:val="007552EE"/>
    <w:rsid w:val="00755B30"/>
    <w:rsid w:val="00762B8D"/>
    <w:rsid w:val="007708B5"/>
    <w:rsid w:val="00775D77"/>
    <w:rsid w:val="0078046C"/>
    <w:rsid w:val="007811AC"/>
    <w:rsid w:val="00781B95"/>
    <w:rsid w:val="00785B11"/>
    <w:rsid w:val="0079227B"/>
    <w:rsid w:val="007A12CC"/>
    <w:rsid w:val="007A65FC"/>
    <w:rsid w:val="007A722B"/>
    <w:rsid w:val="007B6EE8"/>
    <w:rsid w:val="007C076A"/>
    <w:rsid w:val="007C6E90"/>
    <w:rsid w:val="007D032F"/>
    <w:rsid w:val="007E64B8"/>
    <w:rsid w:val="007F774A"/>
    <w:rsid w:val="00804B91"/>
    <w:rsid w:val="008056C6"/>
    <w:rsid w:val="00807FFE"/>
    <w:rsid w:val="00813F64"/>
    <w:rsid w:val="0081587A"/>
    <w:rsid w:val="00827ACE"/>
    <w:rsid w:val="0083419E"/>
    <w:rsid w:val="0083467C"/>
    <w:rsid w:val="00841AF6"/>
    <w:rsid w:val="00843EBA"/>
    <w:rsid w:val="008446B1"/>
    <w:rsid w:val="00852016"/>
    <w:rsid w:val="00853406"/>
    <w:rsid w:val="008575D1"/>
    <w:rsid w:val="008601C6"/>
    <w:rsid w:val="008602A9"/>
    <w:rsid w:val="00860522"/>
    <w:rsid w:val="00862FA9"/>
    <w:rsid w:val="00872889"/>
    <w:rsid w:val="008735CA"/>
    <w:rsid w:val="00875636"/>
    <w:rsid w:val="00880C19"/>
    <w:rsid w:val="00891B28"/>
    <w:rsid w:val="00897556"/>
    <w:rsid w:val="00897BD3"/>
    <w:rsid w:val="008A0362"/>
    <w:rsid w:val="008A4B35"/>
    <w:rsid w:val="008A6672"/>
    <w:rsid w:val="008A77CD"/>
    <w:rsid w:val="008B11A7"/>
    <w:rsid w:val="008B423E"/>
    <w:rsid w:val="008D0C4D"/>
    <w:rsid w:val="008E16E7"/>
    <w:rsid w:val="008E67F9"/>
    <w:rsid w:val="008F03C9"/>
    <w:rsid w:val="008F1E91"/>
    <w:rsid w:val="008F3CA6"/>
    <w:rsid w:val="009020CD"/>
    <w:rsid w:val="009030B8"/>
    <w:rsid w:val="00903C12"/>
    <w:rsid w:val="0093759D"/>
    <w:rsid w:val="009378C4"/>
    <w:rsid w:val="00941296"/>
    <w:rsid w:val="009427C9"/>
    <w:rsid w:val="009428B8"/>
    <w:rsid w:val="00944052"/>
    <w:rsid w:val="00947005"/>
    <w:rsid w:val="00947EFB"/>
    <w:rsid w:val="00954CF0"/>
    <w:rsid w:val="009705EE"/>
    <w:rsid w:val="00971E7D"/>
    <w:rsid w:val="009739F4"/>
    <w:rsid w:val="00981D1B"/>
    <w:rsid w:val="00981DEC"/>
    <w:rsid w:val="00983108"/>
    <w:rsid w:val="009844F7"/>
    <w:rsid w:val="00984611"/>
    <w:rsid w:val="00993FBB"/>
    <w:rsid w:val="009A09E5"/>
    <w:rsid w:val="009A76B6"/>
    <w:rsid w:val="009C55F3"/>
    <w:rsid w:val="009D0973"/>
    <w:rsid w:val="009E2633"/>
    <w:rsid w:val="009E473E"/>
    <w:rsid w:val="009E55A3"/>
    <w:rsid w:val="009E7B62"/>
    <w:rsid w:val="009F3E06"/>
    <w:rsid w:val="00A05B7D"/>
    <w:rsid w:val="00A0652E"/>
    <w:rsid w:val="00A0667F"/>
    <w:rsid w:val="00A122D2"/>
    <w:rsid w:val="00A144F0"/>
    <w:rsid w:val="00A14A18"/>
    <w:rsid w:val="00A2003F"/>
    <w:rsid w:val="00A21524"/>
    <w:rsid w:val="00A24EEE"/>
    <w:rsid w:val="00A25979"/>
    <w:rsid w:val="00A31959"/>
    <w:rsid w:val="00A415F8"/>
    <w:rsid w:val="00A46BD9"/>
    <w:rsid w:val="00A539D3"/>
    <w:rsid w:val="00A54506"/>
    <w:rsid w:val="00A61595"/>
    <w:rsid w:val="00A623D0"/>
    <w:rsid w:val="00A633D7"/>
    <w:rsid w:val="00A65ED9"/>
    <w:rsid w:val="00A71AAA"/>
    <w:rsid w:val="00A731B7"/>
    <w:rsid w:val="00A73BB5"/>
    <w:rsid w:val="00A811AF"/>
    <w:rsid w:val="00A81651"/>
    <w:rsid w:val="00A822F2"/>
    <w:rsid w:val="00A841D4"/>
    <w:rsid w:val="00A85E24"/>
    <w:rsid w:val="00A92279"/>
    <w:rsid w:val="00A95897"/>
    <w:rsid w:val="00AA55FD"/>
    <w:rsid w:val="00AB0CB6"/>
    <w:rsid w:val="00AC19D2"/>
    <w:rsid w:val="00AD532E"/>
    <w:rsid w:val="00AF18B0"/>
    <w:rsid w:val="00AF254B"/>
    <w:rsid w:val="00AF653A"/>
    <w:rsid w:val="00AF7647"/>
    <w:rsid w:val="00B01676"/>
    <w:rsid w:val="00B04FA9"/>
    <w:rsid w:val="00B16A5A"/>
    <w:rsid w:val="00B20B3D"/>
    <w:rsid w:val="00B2742B"/>
    <w:rsid w:val="00B308DB"/>
    <w:rsid w:val="00B30B26"/>
    <w:rsid w:val="00B42657"/>
    <w:rsid w:val="00B426B6"/>
    <w:rsid w:val="00B45D9E"/>
    <w:rsid w:val="00B56C06"/>
    <w:rsid w:val="00B57F28"/>
    <w:rsid w:val="00B72F35"/>
    <w:rsid w:val="00B73C59"/>
    <w:rsid w:val="00B776D2"/>
    <w:rsid w:val="00BA20BE"/>
    <w:rsid w:val="00BA5B60"/>
    <w:rsid w:val="00BA5E79"/>
    <w:rsid w:val="00BC5EF9"/>
    <w:rsid w:val="00BC695A"/>
    <w:rsid w:val="00BC6F1C"/>
    <w:rsid w:val="00BD1ACA"/>
    <w:rsid w:val="00BD2EF9"/>
    <w:rsid w:val="00BD3904"/>
    <w:rsid w:val="00BD4408"/>
    <w:rsid w:val="00BD6203"/>
    <w:rsid w:val="00BD796D"/>
    <w:rsid w:val="00BE0874"/>
    <w:rsid w:val="00BE25AC"/>
    <w:rsid w:val="00C03584"/>
    <w:rsid w:val="00C111E4"/>
    <w:rsid w:val="00C203A1"/>
    <w:rsid w:val="00C206D8"/>
    <w:rsid w:val="00C2591A"/>
    <w:rsid w:val="00C335E3"/>
    <w:rsid w:val="00C416BF"/>
    <w:rsid w:val="00C47A7A"/>
    <w:rsid w:val="00C52044"/>
    <w:rsid w:val="00C53351"/>
    <w:rsid w:val="00C57A08"/>
    <w:rsid w:val="00C63F31"/>
    <w:rsid w:val="00C7008E"/>
    <w:rsid w:val="00C71918"/>
    <w:rsid w:val="00C73D04"/>
    <w:rsid w:val="00C73D8C"/>
    <w:rsid w:val="00C779B8"/>
    <w:rsid w:val="00CB0EF6"/>
    <w:rsid w:val="00CB4263"/>
    <w:rsid w:val="00CC2DA7"/>
    <w:rsid w:val="00CC6399"/>
    <w:rsid w:val="00CC7AA5"/>
    <w:rsid w:val="00CD1073"/>
    <w:rsid w:val="00CD252A"/>
    <w:rsid w:val="00CD6F06"/>
    <w:rsid w:val="00CE41C6"/>
    <w:rsid w:val="00CF12A4"/>
    <w:rsid w:val="00D00843"/>
    <w:rsid w:val="00D11330"/>
    <w:rsid w:val="00D11F2B"/>
    <w:rsid w:val="00D133CD"/>
    <w:rsid w:val="00D24500"/>
    <w:rsid w:val="00D27683"/>
    <w:rsid w:val="00D33C55"/>
    <w:rsid w:val="00D42BF6"/>
    <w:rsid w:val="00D46EFA"/>
    <w:rsid w:val="00D56077"/>
    <w:rsid w:val="00D568E2"/>
    <w:rsid w:val="00D57F5A"/>
    <w:rsid w:val="00D626B4"/>
    <w:rsid w:val="00D6303C"/>
    <w:rsid w:val="00D71689"/>
    <w:rsid w:val="00D74CF5"/>
    <w:rsid w:val="00D802AD"/>
    <w:rsid w:val="00D80C79"/>
    <w:rsid w:val="00D94AA5"/>
    <w:rsid w:val="00D94FCF"/>
    <w:rsid w:val="00DA0648"/>
    <w:rsid w:val="00DA1466"/>
    <w:rsid w:val="00DA1B16"/>
    <w:rsid w:val="00DA3446"/>
    <w:rsid w:val="00DC4758"/>
    <w:rsid w:val="00DC5064"/>
    <w:rsid w:val="00DD01CF"/>
    <w:rsid w:val="00DD3D43"/>
    <w:rsid w:val="00DE25A4"/>
    <w:rsid w:val="00DE62B9"/>
    <w:rsid w:val="00DF305F"/>
    <w:rsid w:val="00DF52F4"/>
    <w:rsid w:val="00DF5992"/>
    <w:rsid w:val="00DF5D4B"/>
    <w:rsid w:val="00DF7872"/>
    <w:rsid w:val="00E0474F"/>
    <w:rsid w:val="00E1170F"/>
    <w:rsid w:val="00E142DA"/>
    <w:rsid w:val="00E156F2"/>
    <w:rsid w:val="00E20FF6"/>
    <w:rsid w:val="00E41B12"/>
    <w:rsid w:val="00E4332A"/>
    <w:rsid w:val="00E50C11"/>
    <w:rsid w:val="00E520AB"/>
    <w:rsid w:val="00E7542E"/>
    <w:rsid w:val="00E80180"/>
    <w:rsid w:val="00EA6E7E"/>
    <w:rsid w:val="00EB4F2D"/>
    <w:rsid w:val="00EC0ECC"/>
    <w:rsid w:val="00EC5D07"/>
    <w:rsid w:val="00ED0606"/>
    <w:rsid w:val="00ED6CA1"/>
    <w:rsid w:val="00EE46FD"/>
    <w:rsid w:val="00EF24FB"/>
    <w:rsid w:val="00EF3C47"/>
    <w:rsid w:val="00F15926"/>
    <w:rsid w:val="00F249CA"/>
    <w:rsid w:val="00F270AD"/>
    <w:rsid w:val="00F271FC"/>
    <w:rsid w:val="00F27D38"/>
    <w:rsid w:val="00F3210F"/>
    <w:rsid w:val="00F34B47"/>
    <w:rsid w:val="00F44932"/>
    <w:rsid w:val="00F47AF9"/>
    <w:rsid w:val="00F5733C"/>
    <w:rsid w:val="00F62C97"/>
    <w:rsid w:val="00F63209"/>
    <w:rsid w:val="00F637B2"/>
    <w:rsid w:val="00F65A45"/>
    <w:rsid w:val="00F66C90"/>
    <w:rsid w:val="00F71AA0"/>
    <w:rsid w:val="00F744D9"/>
    <w:rsid w:val="00F74AA4"/>
    <w:rsid w:val="00F8327D"/>
    <w:rsid w:val="00F931DE"/>
    <w:rsid w:val="00FA2AE8"/>
    <w:rsid w:val="00FA492D"/>
    <w:rsid w:val="00FA65D3"/>
    <w:rsid w:val="00FB69F4"/>
    <w:rsid w:val="00FC1920"/>
    <w:rsid w:val="00FC2A0F"/>
    <w:rsid w:val="00FC5A0B"/>
    <w:rsid w:val="00FC647F"/>
    <w:rsid w:val="00FC6B9B"/>
    <w:rsid w:val="00FD214A"/>
    <w:rsid w:val="00FD21D3"/>
    <w:rsid w:val="00FD46A9"/>
    <w:rsid w:val="00FE10EF"/>
    <w:rsid w:val="00FE6AB6"/>
    <w:rsid w:val="00FE6E37"/>
    <w:rsid w:val="00FF0BFF"/>
    <w:rsid w:val="00FF1168"/>
    <w:rsid w:val="00FF2C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88CA9"/>
  <w14:defaultImageDpi w14:val="32767"/>
  <w15:chartTrackingRefBased/>
  <w15:docId w15:val="{EF9E66CA-D887-324D-8221-5B640002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B4263"/>
    <w:rPr>
      <w:rFonts w:ascii="Times New Roman" w:eastAsia="Times New Roman" w:hAnsi="Times New Roman" w:cs="Times New Roman"/>
      <w:lang w:val="en-AU"/>
    </w:rPr>
  </w:style>
  <w:style w:type="paragraph" w:styleId="Heading1">
    <w:name w:val="heading 1"/>
    <w:basedOn w:val="Normal"/>
    <w:next w:val="Normal"/>
    <w:link w:val="Heading1Char"/>
    <w:uiPriority w:val="9"/>
    <w:qFormat/>
    <w:rsid w:val="00D5607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211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6F1C"/>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602B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02B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02B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02B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02B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02B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cutiveSummary">
    <w:name w:val="Executive Summary"/>
    <w:basedOn w:val="Normal"/>
    <w:rsid w:val="00C73D8C"/>
    <w:pPr>
      <w:keepNext/>
      <w:pageBreakBefore/>
      <w:suppressAutoHyphens/>
      <w:spacing w:after="120"/>
      <w:jc w:val="center"/>
      <w:outlineLvl w:val="0"/>
    </w:pPr>
    <w:rPr>
      <w:rFonts w:ascii="Open Sans" w:hAnsi="Open Sans"/>
      <w:b/>
      <w:bCs/>
      <w:kern w:val="28"/>
    </w:rPr>
  </w:style>
  <w:style w:type="paragraph" w:styleId="ListParagraph">
    <w:name w:val="List Paragraph"/>
    <w:basedOn w:val="Normal"/>
    <w:uiPriority w:val="34"/>
    <w:qFormat/>
    <w:rsid w:val="00D568E2"/>
    <w:pPr>
      <w:ind w:left="720"/>
      <w:contextualSpacing/>
    </w:pPr>
  </w:style>
  <w:style w:type="character" w:customStyle="1" w:styleId="Heading1Char">
    <w:name w:val="Heading 1 Char"/>
    <w:basedOn w:val="DefaultParagraphFont"/>
    <w:link w:val="Heading1"/>
    <w:uiPriority w:val="9"/>
    <w:rsid w:val="00D56077"/>
    <w:rPr>
      <w:rFonts w:asciiTheme="majorHAnsi" w:eastAsiaTheme="majorEastAsia" w:hAnsiTheme="majorHAnsi" w:cstheme="majorBidi"/>
      <w:color w:val="2F5496" w:themeColor="accent1" w:themeShade="BF"/>
      <w:sz w:val="32"/>
      <w:szCs w:val="32"/>
      <w:lang w:val="en-AU"/>
    </w:rPr>
  </w:style>
  <w:style w:type="paragraph" w:styleId="Subtitle">
    <w:name w:val="Subtitle"/>
    <w:basedOn w:val="Normal"/>
    <w:next w:val="Normal"/>
    <w:link w:val="SubtitleChar"/>
    <w:uiPriority w:val="11"/>
    <w:qFormat/>
    <w:rsid w:val="00D5607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56077"/>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D560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0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32117"/>
    <w:rPr>
      <w:rFonts w:asciiTheme="majorHAnsi" w:eastAsiaTheme="majorEastAsia" w:hAnsiTheme="majorHAnsi" w:cstheme="majorBidi"/>
      <w:color w:val="2F5496" w:themeColor="accent1" w:themeShade="BF"/>
      <w:sz w:val="26"/>
      <w:szCs w:val="26"/>
      <w:lang w:val="en-AU"/>
    </w:rPr>
  </w:style>
  <w:style w:type="paragraph" w:customStyle="1" w:styleId="TableParagraph">
    <w:name w:val="Table Paragraph"/>
    <w:basedOn w:val="Normal"/>
    <w:uiPriority w:val="1"/>
    <w:qFormat/>
    <w:rsid w:val="0008727F"/>
    <w:pPr>
      <w:widowControl w:val="0"/>
      <w:autoSpaceDE w:val="0"/>
      <w:autoSpaceDN w:val="0"/>
      <w:adjustRightInd w:val="0"/>
      <w:spacing w:before="129"/>
    </w:pPr>
    <w:rPr>
      <w:rFonts w:ascii="Arial" w:eastAsiaTheme="minorEastAsia" w:hAnsi="Arial" w:cs="Arial"/>
      <w:lang w:val="en-US"/>
    </w:rPr>
  </w:style>
  <w:style w:type="character" w:customStyle="1" w:styleId="Heading3Char">
    <w:name w:val="Heading 3 Char"/>
    <w:basedOn w:val="DefaultParagraphFont"/>
    <w:link w:val="Heading3"/>
    <w:uiPriority w:val="9"/>
    <w:rsid w:val="00BC6F1C"/>
    <w:rPr>
      <w:rFonts w:asciiTheme="majorHAnsi" w:eastAsiaTheme="majorEastAsia" w:hAnsiTheme="majorHAnsi" w:cstheme="majorBidi"/>
      <w:color w:val="1F3763" w:themeColor="accent1" w:themeShade="7F"/>
      <w:lang w:val="en-AU"/>
    </w:rPr>
  </w:style>
  <w:style w:type="paragraph" w:styleId="Caption">
    <w:name w:val="caption"/>
    <w:basedOn w:val="Normal"/>
    <w:next w:val="Normal"/>
    <w:link w:val="CaptionChar"/>
    <w:qFormat/>
    <w:rsid w:val="00BC6F1C"/>
    <w:pPr>
      <w:spacing w:line="280" w:lineRule="exact"/>
    </w:pPr>
    <w:rPr>
      <w:rFonts w:ascii="Arial" w:hAnsi="Arial"/>
      <w:i/>
      <w:sz w:val="16"/>
      <w:szCs w:val="20"/>
    </w:rPr>
  </w:style>
  <w:style w:type="character" w:customStyle="1" w:styleId="CaptionChar">
    <w:name w:val="Caption Char"/>
    <w:link w:val="Caption"/>
    <w:rsid w:val="00BC6F1C"/>
    <w:rPr>
      <w:rFonts w:ascii="Arial" w:eastAsia="Times New Roman" w:hAnsi="Arial" w:cs="Times New Roman"/>
      <w:i/>
      <w:sz w:val="16"/>
      <w:szCs w:val="20"/>
      <w:lang w:val="en-AU"/>
    </w:rPr>
  </w:style>
  <w:style w:type="table" w:styleId="TableGrid">
    <w:name w:val="Table Grid"/>
    <w:basedOn w:val="TableNormal"/>
    <w:rsid w:val="002C16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4F7F9F"/>
    <w:pPr>
      <w:contextualSpacing/>
    </w:pPr>
    <w:rPr>
      <w:rFonts w:ascii="Arial" w:eastAsia="Calibri" w:hAnsi="Arial"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rPr>
        <w:tblHeader/>
      </w:trPr>
      <w:tcPr>
        <w:shd w:val="clear" w:color="auto" w:fill="BFBFBF" w:themeFill="background1" w:themeFillShade="BF"/>
      </w:tcPr>
    </w:tblStylePr>
  </w:style>
  <w:style w:type="character" w:customStyle="1" w:styleId="Heading4Char">
    <w:name w:val="Heading 4 Char"/>
    <w:basedOn w:val="DefaultParagraphFont"/>
    <w:link w:val="Heading4"/>
    <w:uiPriority w:val="9"/>
    <w:semiHidden/>
    <w:rsid w:val="005602BB"/>
    <w:rPr>
      <w:rFonts w:asciiTheme="majorHAnsi" w:eastAsiaTheme="majorEastAsia" w:hAnsiTheme="majorHAnsi" w:cstheme="majorBidi"/>
      <w:i/>
      <w:iCs/>
      <w:color w:val="2F5496" w:themeColor="accent1" w:themeShade="BF"/>
      <w:lang w:val="en-AU"/>
    </w:rPr>
  </w:style>
  <w:style w:type="character" w:customStyle="1" w:styleId="Heading5Char">
    <w:name w:val="Heading 5 Char"/>
    <w:basedOn w:val="DefaultParagraphFont"/>
    <w:link w:val="Heading5"/>
    <w:uiPriority w:val="9"/>
    <w:semiHidden/>
    <w:rsid w:val="005602BB"/>
    <w:rPr>
      <w:rFonts w:asciiTheme="majorHAnsi" w:eastAsiaTheme="majorEastAsia" w:hAnsiTheme="majorHAnsi" w:cstheme="majorBidi"/>
      <w:color w:val="2F5496" w:themeColor="accent1" w:themeShade="BF"/>
      <w:lang w:val="en-AU"/>
    </w:rPr>
  </w:style>
  <w:style w:type="character" w:customStyle="1" w:styleId="Heading6Char">
    <w:name w:val="Heading 6 Char"/>
    <w:basedOn w:val="DefaultParagraphFont"/>
    <w:link w:val="Heading6"/>
    <w:uiPriority w:val="9"/>
    <w:semiHidden/>
    <w:rsid w:val="005602BB"/>
    <w:rPr>
      <w:rFonts w:asciiTheme="majorHAnsi" w:eastAsiaTheme="majorEastAsia" w:hAnsiTheme="majorHAnsi" w:cstheme="majorBidi"/>
      <w:color w:val="1F3763" w:themeColor="accent1" w:themeShade="7F"/>
      <w:lang w:val="en-AU"/>
    </w:rPr>
  </w:style>
  <w:style w:type="character" w:customStyle="1" w:styleId="Heading7Char">
    <w:name w:val="Heading 7 Char"/>
    <w:basedOn w:val="DefaultParagraphFont"/>
    <w:link w:val="Heading7"/>
    <w:uiPriority w:val="9"/>
    <w:semiHidden/>
    <w:rsid w:val="005602BB"/>
    <w:rPr>
      <w:rFonts w:asciiTheme="majorHAnsi" w:eastAsiaTheme="majorEastAsia" w:hAnsiTheme="majorHAnsi" w:cstheme="majorBidi"/>
      <w:i/>
      <w:iCs/>
      <w:color w:val="1F3763" w:themeColor="accent1" w:themeShade="7F"/>
      <w:lang w:val="en-AU"/>
    </w:rPr>
  </w:style>
  <w:style w:type="character" w:customStyle="1" w:styleId="Heading8Char">
    <w:name w:val="Heading 8 Char"/>
    <w:basedOn w:val="DefaultParagraphFont"/>
    <w:link w:val="Heading8"/>
    <w:uiPriority w:val="9"/>
    <w:semiHidden/>
    <w:rsid w:val="005602BB"/>
    <w:rPr>
      <w:rFonts w:asciiTheme="majorHAnsi" w:eastAsiaTheme="majorEastAsia" w:hAnsiTheme="majorHAnsi" w:cstheme="majorBidi"/>
      <w:color w:val="272727" w:themeColor="text1" w:themeTint="D8"/>
      <w:sz w:val="21"/>
      <w:szCs w:val="21"/>
      <w:lang w:val="en-AU"/>
    </w:rPr>
  </w:style>
  <w:style w:type="character" w:customStyle="1" w:styleId="Heading9Char">
    <w:name w:val="Heading 9 Char"/>
    <w:basedOn w:val="DefaultParagraphFont"/>
    <w:link w:val="Heading9"/>
    <w:uiPriority w:val="9"/>
    <w:semiHidden/>
    <w:rsid w:val="005602BB"/>
    <w:rPr>
      <w:rFonts w:asciiTheme="majorHAnsi" w:eastAsiaTheme="majorEastAsia" w:hAnsiTheme="majorHAnsi" w:cstheme="majorBidi"/>
      <w:i/>
      <w:iCs/>
      <w:color w:val="272727" w:themeColor="text1" w:themeTint="D8"/>
      <w:sz w:val="21"/>
      <w:szCs w:val="21"/>
      <w:lang w:val="en-AU"/>
    </w:rPr>
  </w:style>
  <w:style w:type="paragraph" w:customStyle="1" w:styleId="normalindent2">
    <w:name w:val="normal indent2"/>
    <w:basedOn w:val="Normal"/>
    <w:rsid w:val="00734B9C"/>
    <w:pPr>
      <w:tabs>
        <w:tab w:val="left" w:pos="1134"/>
      </w:tabs>
      <w:spacing w:after="120"/>
      <w:ind w:left="1134"/>
    </w:pPr>
    <w:rPr>
      <w:rFonts w:ascii="Open Sans" w:hAnsi="Open Sans" w:cs="Open Sans"/>
      <w:snapToGrid w:val="0"/>
      <w:sz w:val="20"/>
      <w:szCs w:val="20"/>
    </w:rPr>
  </w:style>
  <w:style w:type="paragraph" w:styleId="TOC1">
    <w:name w:val="toc 1"/>
    <w:basedOn w:val="Normal"/>
    <w:next w:val="Normal"/>
    <w:autoRedefine/>
    <w:uiPriority w:val="39"/>
    <w:unhideWhenUsed/>
    <w:rsid w:val="00981D1B"/>
    <w:pPr>
      <w:tabs>
        <w:tab w:val="right" w:leader="hyphen" w:pos="9010"/>
      </w:tabs>
      <w:spacing w:after="100"/>
    </w:pPr>
  </w:style>
  <w:style w:type="paragraph" w:styleId="TOC2">
    <w:name w:val="toc 2"/>
    <w:basedOn w:val="Normal"/>
    <w:next w:val="Normal"/>
    <w:autoRedefine/>
    <w:uiPriority w:val="39"/>
    <w:unhideWhenUsed/>
    <w:rsid w:val="00EA6E7E"/>
    <w:pPr>
      <w:spacing w:after="100"/>
      <w:ind w:left="240"/>
    </w:pPr>
  </w:style>
  <w:style w:type="paragraph" w:styleId="TOC3">
    <w:name w:val="toc 3"/>
    <w:basedOn w:val="Normal"/>
    <w:next w:val="Normal"/>
    <w:autoRedefine/>
    <w:uiPriority w:val="39"/>
    <w:unhideWhenUsed/>
    <w:rsid w:val="00EA6E7E"/>
    <w:pPr>
      <w:spacing w:after="100"/>
      <w:ind w:left="480"/>
    </w:pPr>
  </w:style>
  <w:style w:type="character" w:styleId="Hyperlink">
    <w:name w:val="Hyperlink"/>
    <w:basedOn w:val="DefaultParagraphFont"/>
    <w:uiPriority w:val="99"/>
    <w:unhideWhenUsed/>
    <w:rsid w:val="00EA6E7E"/>
    <w:rPr>
      <w:color w:val="0563C1" w:themeColor="hyperlink"/>
      <w:u w:val="single"/>
    </w:rPr>
  </w:style>
  <w:style w:type="paragraph" w:customStyle="1" w:styleId="normalindent1">
    <w:name w:val="normal indent1"/>
    <w:basedOn w:val="Normal"/>
    <w:rsid w:val="00270DD2"/>
    <w:pPr>
      <w:tabs>
        <w:tab w:val="left" w:pos="567"/>
      </w:tabs>
      <w:spacing w:after="120"/>
      <w:ind w:left="567"/>
    </w:pPr>
    <w:rPr>
      <w:rFonts w:ascii="Open Sans" w:hAnsi="Open Sans" w:cs="Open Sans"/>
      <w:sz w:val="20"/>
      <w:szCs w:val="20"/>
    </w:rPr>
  </w:style>
  <w:style w:type="paragraph" w:styleId="Footer">
    <w:name w:val="footer"/>
    <w:basedOn w:val="Normal"/>
    <w:link w:val="FooterChar"/>
    <w:uiPriority w:val="99"/>
    <w:unhideWhenUsed/>
    <w:rsid w:val="0063696E"/>
    <w:pPr>
      <w:tabs>
        <w:tab w:val="center" w:pos="4513"/>
        <w:tab w:val="right" w:pos="9026"/>
      </w:tabs>
    </w:pPr>
  </w:style>
  <w:style w:type="character" w:customStyle="1" w:styleId="FooterChar">
    <w:name w:val="Footer Char"/>
    <w:basedOn w:val="DefaultParagraphFont"/>
    <w:link w:val="Footer"/>
    <w:uiPriority w:val="99"/>
    <w:rsid w:val="0063696E"/>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63696E"/>
  </w:style>
  <w:style w:type="paragraph" w:styleId="Header">
    <w:name w:val="header"/>
    <w:basedOn w:val="Normal"/>
    <w:link w:val="HeaderChar"/>
    <w:uiPriority w:val="99"/>
    <w:unhideWhenUsed/>
    <w:rsid w:val="00B776D2"/>
    <w:pPr>
      <w:tabs>
        <w:tab w:val="center" w:pos="4513"/>
        <w:tab w:val="right" w:pos="9026"/>
      </w:tabs>
    </w:pPr>
  </w:style>
  <w:style w:type="character" w:customStyle="1" w:styleId="HeaderChar">
    <w:name w:val="Header Char"/>
    <w:basedOn w:val="DefaultParagraphFont"/>
    <w:link w:val="Header"/>
    <w:uiPriority w:val="99"/>
    <w:rsid w:val="00B776D2"/>
    <w:rPr>
      <w:rFonts w:ascii="Times New Roman" w:eastAsia="Times New Roman" w:hAnsi="Times New Roman" w:cs="Times New Roman"/>
      <w:lang w:val="en-AU"/>
    </w:rPr>
  </w:style>
  <w:style w:type="character" w:styleId="UnresolvedMention">
    <w:name w:val="Unresolved Mention"/>
    <w:basedOn w:val="DefaultParagraphFont"/>
    <w:uiPriority w:val="99"/>
    <w:rsid w:val="004B1444"/>
    <w:rPr>
      <w:color w:val="605E5C"/>
      <w:shd w:val="clear" w:color="auto" w:fill="E1DFDD"/>
    </w:rPr>
  </w:style>
  <w:style w:type="paragraph" w:customStyle="1" w:styleId="Default">
    <w:name w:val="Default"/>
    <w:rsid w:val="0079227B"/>
    <w:pPr>
      <w:autoSpaceDE w:val="0"/>
      <w:autoSpaceDN w:val="0"/>
      <w:adjustRightInd w:val="0"/>
    </w:pPr>
    <w:rPr>
      <w:rFonts w:ascii="Calibri" w:hAnsi="Calibri" w:cs="Calibri"/>
      <w:color w:val="000000"/>
      <w:lang w:val="en-US"/>
    </w:rPr>
  </w:style>
  <w:style w:type="paragraph" w:customStyle="1" w:styleId="TableNormal1">
    <w:name w:val="Table Normal1"/>
    <w:basedOn w:val="Normal"/>
    <w:rsid w:val="00EB4F2D"/>
    <w:pPr>
      <w:spacing w:before="60" w:after="60" w:line="280" w:lineRule="exact"/>
      <w:ind w:left="-30" w:right="-28"/>
      <w:jc w:val="center"/>
    </w:pPr>
    <w:rPr>
      <w:rFonts w:ascii="Arial" w:hAnsi="Arial"/>
      <w:snapToGrid w:val="0"/>
      <w:color w:val="000000"/>
      <w:sz w:val="16"/>
      <w:szCs w:val="20"/>
    </w:rPr>
  </w:style>
  <w:style w:type="table" w:styleId="GridTable5Dark-Accent1">
    <w:name w:val="Grid Table 5 Dark Accent 1"/>
    <w:basedOn w:val="TableNormal"/>
    <w:uiPriority w:val="50"/>
    <w:rsid w:val="008E16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BalloonText">
    <w:name w:val="Balloon Text"/>
    <w:basedOn w:val="Normal"/>
    <w:link w:val="BalloonTextChar"/>
    <w:uiPriority w:val="99"/>
    <w:semiHidden/>
    <w:unhideWhenUsed/>
    <w:rsid w:val="009E2633"/>
    <w:rPr>
      <w:sz w:val="18"/>
      <w:szCs w:val="18"/>
    </w:rPr>
  </w:style>
  <w:style w:type="character" w:customStyle="1" w:styleId="BalloonTextChar">
    <w:name w:val="Balloon Text Char"/>
    <w:basedOn w:val="DefaultParagraphFont"/>
    <w:link w:val="BalloonText"/>
    <w:uiPriority w:val="99"/>
    <w:semiHidden/>
    <w:rsid w:val="009E2633"/>
    <w:rPr>
      <w:rFonts w:ascii="Times New Roman" w:eastAsia="Times New Roman" w:hAnsi="Times New Roman" w:cs="Times New Roman"/>
      <w:sz w:val="18"/>
      <w:szCs w:val="18"/>
      <w:lang w:val="en-AU"/>
    </w:rPr>
  </w:style>
  <w:style w:type="paragraph" w:customStyle="1" w:styleId="EndNoteBibliographyTitle">
    <w:name w:val="EndNote Bibliography Title"/>
    <w:basedOn w:val="Normal"/>
    <w:link w:val="EndNoteBibliographyTitleChar"/>
    <w:rsid w:val="000530BE"/>
    <w:pPr>
      <w:jc w:val="center"/>
    </w:pPr>
    <w:rPr>
      <w:noProof/>
      <w:lang w:val="en-US"/>
    </w:rPr>
  </w:style>
  <w:style w:type="character" w:customStyle="1" w:styleId="EndNoteBibliographyTitleChar">
    <w:name w:val="EndNote Bibliography Title Char"/>
    <w:basedOn w:val="DefaultParagraphFont"/>
    <w:link w:val="EndNoteBibliographyTitle"/>
    <w:rsid w:val="000530BE"/>
    <w:rPr>
      <w:rFonts w:ascii="Times New Roman" w:eastAsia="Times New Roman" w:hAnsi="Times New Roman" w:cs="Times New Roman"/>
      <w:noProof/>
      <w:lang w:val="en-US"/>
    </w:rPr>
  </w:style>
  <w:style w:type="paragraph" w:customStyle="1" w:styleId="EndNoteBibliography">
    <w:name w:val="EndNote Bibliography"/>
    <w:basedOn w:val="Normal"/>
    <w:link w:val="EndNoteBibliographyChar"/>
    <w:rsid w:val="000530BE"/>
    <w:rPr>
      <w:noProof/>
      <w:lang w:val="en-US"/>
    </w:rPr>
  </w:style>
  <w:style w:type="character" w:customStyle="1" w:styleId="EndNoteBibliographyChar">
    <w:name w:val="EndNote Bibliography Char"/>
    <w:basedOn w:val="DefaultParagraphFont"/>
    <w:link w:val="EndNoteBibliography"/>
    <w:rsid w:val="000530BE"/>
    <w:rPr>
      <w:rFonts w:ascii="Times New Roman" w:eastAsia="Times New Roman" w:hAnsi="Times New Roman" w:cs="Times New Roman"/>
      <w:noProof/>
      <w:lang w:val="en-US"/>
    </w:rPr>
  </w:style>
  <w:style w:type="paragraph" w:styleId="TOCHeading">
    <w:name w:val="TOC Heading"/>
    <w:basedOn w:val="Heading1"/>
    <w:next w:val="Normal"/>
    <w:uiPriority w:val="39"/>
    <w:unhideWhenUsed/>
    <w:qFormat/>
    <w:rsid w:val="0078046C"/>
    <w:pPr>
      <w:numPr>
        <w:numId w:val="0"/>
      </w:numPr>
      <w:spacing w:line="259" w:lineRule="auto"/>
      <w:outlineLvl w:val="9"/>
    </w:pPr>
    <w:rPr>
      <w:lang w:eastAsia="en-AU"/>
    </w:rPr>
  </w:style>
  <w:style w:type="paragraph" w:styleId="NormalWeb">
    <w:name w:val="Normal (Web)"/>
    <w:basedOn w:val="Normal"/>
    <w:uiPriority w:val="99"/>
    <w:semiHidden/>
    <w:unhideWhenUsed/>
    <w:rsid w:val="00216B38"/>
    <w:pPr>
      <w:spacing w:before="100" w:beforeAutospacing="1" w:after="100" w:afterAutospacing="1"/>
    </w:pPr>
    <w:rPr>
      <w:lang w:val="en-US"/>
    </w:rPr>
  </w:style>
  <w:style w:type="character" w:customStyle="1" w:styleId="apple-tab-span">
    <w:name w:val="apple-tab-span"/>
    <w:basedOn w:val="DefaultParagraphFont"/>
    <w:rsid w:val="00C73D04"/>
  </w:style>
  <w:style w:type="character" w:customStyle="1" w:styleId="textlayer--absolute">
    <w:name w:val="textlayer--absolute"/>
    <w:basedOn w:val="DefaultParagraphFont"/>
    <w:rsid w:val="00880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6988">
      <w:bodyDiv w:val="1"/>
      <w:marLeft w:val="0"/>
      <w:marRight w:val="0"/>
      <w:marTop w:val="0"/>
      <w:marBottom w:val="0"/>
      <w:divBdr>
        <w:top w:val="none" w:sz="0" w:space="0" w:color="auto"/>
        <w:left w:val="none" w:sz="0" w:space="0" w:color="auto"/>
        <w:bottom w:val="none" w:sz="0" w:space="0" w:color="auto"/>
        <w:right w:val="none" w:sz="0" w:space="0" w:color="auto"/>
      </w:divBdr>
    </w:div>
    <w:div w:id="163862071">
      <w:bodyDiv w:val="1"/>
      <w:marLeft w:val="0"/>
      <w:marRight w:val="0"/>
      <w:marTop w:val="0"/>
      <w:marBottom w:val="0"/>
      <w:divBdr>
        <w:top w:val="none" w:sz="0" w:space="0" w:color="auto"/>
        <w:left w:val="none" w:sz="0" w:space="0" w:color="auto"/>
        <w:bottom w:val="none" w:sz="0" w:space="0" w:color="auto"/>
        <w:right w:val="none" w:sz="0" w:space="0" w:color="auto"/>
      </w:divBdr>
    </w:div>
    <w:div w:id="388698438">
      <w:bodyDiv w:val="1"/>
      <w:marLeft w:val="0"/>
      <w:marRight w:val="0"/>
      <w:marTop w:val="0"/>
      <w:marBottom w:val="0"/>
      <w:divBdr>
        <w:top w:val="none" w:sz="0" w:space="0" w:color="auto"/>
        <w:left w:val="none" w:sz="0" w:space="0" w:color="auto"/>
        <w:bottom w:val="none" w:sz="0" w:space="0" w:color="auto"/>
        <w:right w:val="none" w:sz="0" w:space="0" w:color="auto"/>
      </w:divBdr>
    </w:div>
    <w:div w:id="454175521">
      <w:bodyDiv w:val="1"/>
      <w:marLeft w:val="0"/>
      <w:marRight w:val="0"/>
      <w:marTop w:val="0"/>
      <w:marBottom w:val="0"/>
      <w:divBdr>
        <w:top w:val="none" w:sz="0" w:space="0" w:color="auto"/>
        <w:left w:val="none" w:sz="0" w:space="0" w:color="auto"/>
        <w:bottom w:val="none" w:sz="0" w:space="0" w:color="auto"/>
        <w:right w:val="none" w:sz="0" w:space="0" w:color="auto"/>
      </w:divBdr>
    </w:div>
    <w:div w:id="919144905">
      <w:bodyDiv w:val="1"/>
      <w:marLeft w:val="0"/>
      <w:marRight w:val="0"/>
      <w:marTop w:val="0"/>
      <w:marBottom w:val="0"/>
      <w:divBdr>
        <w:top w:val="none" w:sz="0" w:space="0" w:color="auto"/>
        <w:left w:val="none" w:sz="0" w:space="0" w:color="auto"/>
        <w:bottom w:val="none" w:sz="0" w:space="0" w:color="auto"/>
        <w:right w:val="none" w:sz="0" w:space="0" w:color="auto"/>
      </w:divBdr>
    </w:div>
    <w:div w:id="1500148434">
      <w:bodyDiv w:val="1"/>
      <w:marLeft w:val="0"/>
      <w:marRight w:val="0"/>
      <w:marTop w:val="0"/>
      <w:marBottom w:val="0"/>
      <w:divBdr>
        <w:top w:val="none" w:sz="0" w:space="0" w:color="auto"/>
        <w:left w:val="none" w:sz="0" w:space="0" w:color="auto"/>
        <w:bottom w:val="none" w:sz="0" w:space="0" w:color="auto"/>
        <w:right w:val="none" w:sz="0" w:space="0" w:color="auto"/>
      </w:divBdr>
      <w:divsChild>
        <w:div w:id="2120097472">
          <w:marLeft w:val="0"/>
          <w:marRight w:val="0"/>
          <w:marTop w:val="0"/>
          <w:marBottom w:val="0"/>
          <w:divBdr>
            <w:top w:val="none" w:sz="0" w:space="0" w:color="auto"/>
            <w:left w:val="none" w:sz="0" w:space="0" w:color="auto"/>
            <w:bottom w:val="none" w:sz="0" w:space="0" w:color="auto"/>
            <w:right w:val="none" w:sz="0" w:space="0" w:color="auto"/>
          </w:divBdr>
        </w:div>
        <w:div w:id="999427641">
          <w:marLeft w:val="0"/>
          <w:marRight w:val="0"/>
          <w:marTop w:val="0"/>
          <w:marBottom w:val="0"/>
          <w:divBdr>
            <w:top w:val="none" w:sz="0" w:space="0" w:color="auto"/>
            <w:left w:val="none" w:sz="0" w:space="0" w:color="auto"/>
            <w:bottom w:val="none" w:sz="0" w:space="0" w:color="auto"/>
            <w:right w:val="none" w:sz="0" w:space="0" w:color="auto"/>
          </w:divBdr>
        </w:div>
        <w:div w:id="531963968">
          <w:marLeft w:val="0"/>
          <w:marRight w:val="0"/>
          <w:marTop w:val="0"/>
          <w:marBottom w:val="0"/>
          <w:divBdr>
            <w:top w:val="none" w:sz="0" w:space="0" w:color="auto"/>
            <w:left w:val="none" w:sz="0" w:space="0" w:color="auto"/>
            <w:bottom w:val="none" w:sz="0" w:space="0" w:color="auto"/>
            <w:right w:val="none" w:sz="0" w:space="0" w:color="auto"/>
          </w:divBdr>
        </w:div>
      </w:divsChild>
    </w:div>
    <w:div w:id="1610354000">
      <w:bodyDiv w:val="1"/>
      <w:marLeft w:val="0"/>
      <w:marRight w:val="0"/>
      <w:marTop w:val="0"/>
      <w:marBottom w:val="0"/>
      <w:divBdr>
        <w:top w:val="none" w:sz="0" w:space="0" w:color="auto"/>
        <w:left w:val="none" w:sz="0" w:space="0" w:color="auto"/>
        <w:bottom w:val="none" w:sz="0" w:space="0" w:color="auto"/>
        <w:right w:val="none" w:sz="0" w:space="0" w:color="auto"/>
      </w:divBdr>
    </w:div>
    <w:div w:id="196013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ytradetrainingcentre.org.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ciencedirect.com/science/article/abs/pii/S0743016715300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D9358-D826-4AC2-A048-36CF08B5E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4277</TotalTime>
  <Pages>1</Pages>
  <Words>3493</Words>
  <Characters>19321</Characters>
  <Application>Microsoft Office Word</Application>
  <DocSecurity>0</DocSecurity>
  <Lines>743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Sivachandran Chandrasekaran</dc:creator>
  <cp:keywords/>
  <dc:description/>
  <cp:lastModifiedBy>TUNG NGUYEN</cp:lastModifiedBy>
  <cp:revision>26</cp:revision>
  <cp:lastPrinted>2022-09-04T18:36:00Z</cp:lastPrinted>
  <dcterms:created xsi:type="dcterms:W3CDTF">2022-04-27T14:08:00Z</dcterms:created>
  <dcterms:modified xsi:type="dcterms:W3CDTF">2022-09-04T18:36:00Z</dcterms:modified>
</cp:coreProperties>
</file>