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307EB" w14:textId="77777777" w:rsidR="00366604" w:rsidRPr="00C9556D" w:rsidRDefault="00670034" w:rsidP="00C9556D">
      <w:pPr>
        <w:jc w:val="both"/>
        <w:rPr>
          <w:b/>
          <w:sz w:val="44"/>
        </w:rPr>
      </w:pPr>
      <w:r w:rsidRPr="00C9556D">
        <w:rPr>
          <w:b/>
          <w:sz w:val="44"/>
        </w:rPr>
        <w:t>Time series work flow:</w:t>
      </w:r>
    </w:p>
    <w:p w14:paraId="4E13940B" w14:textId="77777777" w:rsidR="00670034" w:rsidRPr="00C9556D" w:rsidRDefault="00670034" w:rsidP="00C9556D">
      <w:pPr>
        <w:jc w:val="both"/>
        <w:rPr>
          <w:sz w:val="32"/>
        </w:rPr>
      </w:pPr>
    </w:p>
    <w:p w14:paraId="60234362" w14:textId="233DEE85" w:rsidR="00670034" w:rsidRPr="00C9556D" w:rsidRDefault="00670034" w:rsidP="00C9556D">
      <w:pPr>
        <w:jc w:val="both"/>
        <w:rPr>
          <w:sz w:val="32"/>
        </w:rPr>
      </w:pPr>
      <w:r w:rsidRPr="00C9556D">
        <w:rPr>
          <w:b/>
          <w:sz w:val="32"/>
        </w:rPr>
        <w:t>A)</w:t>
      </w:r>
      <w:r w:rsidRPr="00C9556D">
        <w:rPr>
          <w:sz w:val="32"/>
        </w:rPr>
        <w:t xml:space="preserve"> Determine if the series is stationary. To do so you can use the Dickey-Fuller test. If not stationary then you should check for long-term trends and seasonality. Long-term trend is usually detectable by just looking at the time series plot. The trend also shows in the PACF plot where you don’t see the correlations jump up and down around zero. Seasonality is best seen in the ACF plot where you can see periodic jumps (</w:t>
      </w:r>
      <w:r w:rsidRPr="000818B2">
        <w:rPr>
          <w:i/>
          <w:sz w:val="32"/>
        </w:rPr>
        <w:t>e.g.</w:t>
      </w:r>
      <w:r w:rsidRPr="00C9556D">
        <w:rPr>
          <w:sz w:val="32"/>
        </w:rPr>
        <w:t xml:space="preserve"> every 4 lags). Remember that a time series can have multiple seasonal trends (</w:t>
      </w:r>
      <w:r w:rsidRPr="000818B2">
        <w:rPr>
          <w:i/>
          <w:sz w:val="32"/>
        </w:rPr>
        <w:t>e.g.</w:t>
      </w:r>
      <w:r w:rsidR="000818B2">
        <w:rPr>
          <w:sz w:val="32"/>
        </w:rPr>
        <w:t xml:space="preserve"> </w:t>
      </w:r>
      <w:r w:rsidRPr="00C9556D">
        <w:rPr>
          <w:sz w:val="32"/>
        </w:rPr>
        <w:t>price of some good going up every week but also every quarter).</w:t>
      </w:r>
    </w:p>
    <w:p w14:paraId="43DCFB31" w14:textId="77777777" w:rsidR="00670034" w:rsidRPr="00C9556D" w:rsidRDefault="00670034" w:rsidP="00C9556D">
      <w:pPr>
        <w:jc w:val="both"/>
        <w:rPr>
          <w:sz w:val="32"/>
        </w:rPr>
      </w:pPr>
    </w:p>
    <w:p w14:paraId="0F9D528E" w14:textId="77777777" w:rsidR="00670034" w:rsidRPr="00C9556D" w:rsidRDefault="00670034" w:rsidP="00C9556D">
      <w:pPr>
        <w:jc w:val="both"/>
        <w:rPr>
          <w:sz w:val="32"/>
        </w:rPr>
      </w:pPr>
      <w:r w:rsidRPr="00C9556D">
        <w:rPr>
          <w:b/>
          <w:sz w:val="32"/>
        </w:rPr>
        <w:t>B)</w:t>
      </w:r>
      <w:r w:rsidRPr="00C9556D">
        <w:rPr>
          <w:sz w:val="32"/>
        </w:rPr>
        <w:t xml:space="preserve"> Determine the model parameters:</w:t>
      </w:r>
    </w:p>
    <w:p w14:paraId="2174DD91" w14:textId="77777777" w:rsidR="00670034" w:rsidRPr="00C9556D" w:rsidRDefault="00670034" w:rsidP="00C9556D">
      <w:pPr>
        <w:jc w:val="both"/>
        <w:rPr>
          <w:sz w:val="32"/>
        </w:rPr>
      </w:pPr>
    </w:p>
    <w:p w14:paraId="1B64BE33" w14:textId="77777777" w:rsidR="00670034" w:rsidRPr="00C9556D" w:rsidRDefault="00670034" w:rsidP="00C9556D">
      <w:pPr>
        <w:jc w:val="both"/>
        <w:rPr>
          <w:sz w:val="32"/>
          <w:u w:val="single"/>
        </w:rPr>
      </w:pPr>
      <w:r w:rsidRPr="00C9556D">
        <w:rPr>
          <w:sz w:val="32"/>
          <w:u w:val="single"/>
        </w:rPr>
        <w:t>Scenario 1:</w:t>
      </w:r>
    </w:p>
    <w:p w14:paraId="02E158B0" w14:textId="77777777" w:rsidR="00670034" w:rsidRPr="00C9556D" w:rsidRDefault="00670034" w:rsidP="00C9556D">
      <w:pPr>
        <w:jc w:val="both"/>
        <w:rPr>
          <w:sz w:val="32"/>
        </w:rPr>
      </w:pPr>
    </w:p>
    <w:p w14:paraId="40BE5AC3" w14:textId="77777777" w:rsidR="00C9556D" w:rsidRPr="00C9556D" w:rsidRDefault="00670034" w:rsidP="00C9556D">
      <w:pPr>
        <w:jc w:val="both"/>
        <w:rPr>
          <w:i/>
          <w:sz w:val="32"/>
        </w:rPr>
      </w:pPr>
      <w:r w:rsidRPr="00C9556D">
        <w:rPr>
          <w:i/>
          <w:sz w:val="32"/>
        </w:rPr>
        <w:t>No long-term trend, no seasonality (stationary series):</w:t>
      </w:r>
    </w:p>
    <w:p w14:paraId="1A140738" w14:textId="61ACD41D" w:rsidR="00670034" w:rsidRPr="00C9556D" w:rsidRDefault="00670034" w:rsidP="00C9556D">
      <w:pPr>
        <w:jc w:val="both"/>
        <w:rPr>
          <w:sz w:val="32"/>
        </w:rPr>
      </w:pPr>
      <w:r w:rsidRPr="00C9556D">
        <w:rPr>
          <w:sz w:val="32"/>
        </w:rPr>
        <w:t>Look at the PACF plots. Count the number of bars where the correlation is significant (outside of the confidence intervals). That is the order of the autoregressive term (p).</w:t>
      </w:r>
    </w:p>
    <w:p w14:paraId="0D65BA6D" w14:textId="0BD49DC0" w:rsidR="00670034" w:rsidRPr="00C9556D" w:rsidRDefault="00670034" w:rsidP="00C9556D">
      <w:pPr>
        <w:jc w:val="both"/>
        <w:rPr>
          <w:sz w:val="32"/>
        </w:rPr>
      </w:pPr>
      <w:r w:rsidRPr="00C9556D">
        <w:rPr>
          <w:sz w:val="32"/>
        </w:rPr>
        <w:t xml:space="preserve">Look at the ACF plot. </w:t>
      </w:r>
      <w:r w:rsidRPr="00C9556D">
        <w:rPr>
          <w:sz w:val="32"/>
        </w:rPr>
        <w:t>Count the number of bars where the corr</w:t>
      </w:r>
      <w:r w:rsidR="000818B2">
        <w:rPr>
          <w:sz w:val="32"/>
        </w:rPr>
        <w:t xml:space="preserve">elation is significant. </w:t>
      </w:r>
      <w:r w:rsidRPr="00C9556D">
        <w:rPr>
          <w:sz w:val="32"/>
        </w:rPr>
        <w:t xml:space="preserve">That </w:t>
      </w:r>
      <w:r w:rsidRPr="00C9556D">
        <w:rPr>
          <w:sz w:val="32"/>
        </w:rPr>
        <w:t xml:space="preserve">is </w:t>
      </w:r>
      <w:r w:rsidRPr="00C9556D">
        <w:rPr>
          <w:sz w:val="32"/>
        </w:rPr>
        <w:t xml:space="preserve">the order of the </w:t>
      </w:r>
      <w:r w:rsidRPr="00C9556D">
        <w:rPr>
          <w:sz w:val="32"/>
        </w:rPr>
        <w:t>moving</w:t>
      </w:r>
      <w:r w:rsidRPr="00C9556D">
        <w:rPr>
          <w:sz w:val="32"/>
        </w:rPr>
        <w:t xml:space="preserve"> </w:t>
      </w:r>
      <w:r w:rsidRPr="00C9556D">
        <w:rPr>
          <w:sz w:val="32"/>
        </w:rPr>
        <w:t xml:space="preserve">average </w:t>
      </w:r>
      <w:r w:rsidRPr="00C9556D">
        <w:rPr>
          <w:sz w:val="32"/>
        </w:rPr>
        <w:t>term (</w:t>
      </w:r>
      <w:r w:rsidRPr="00C9556D">
        <w:rPr>
          <w:sz w:val="32"/>
        </w:rPr>
        <w:t>q</w:t>
      </w:r>
      <w:r w:rsidRPr="00C9556D">
        <w:rPr>
          <w:sz w:val="32"/>
        </w:rPr>
        <w:t>).</w:t>
      </w:r>
    </w:p>
    <w:p w14:paraId="12ADB23B" w14:textId="77777777" w:rsidR="00954AA6" w:rsidRPr="00C9556D" w:rsidRDefault="00954AA6" w:rsidP="00C9556D">
      <w:pPr>
        <w:jc w:val="both"/>
        <w:rPr>
          <w:sz w:val="32"/>
        </w:rPr>
      </w:pPr>
      <w:r w:rsidRPr="00C9556D">
        <w:rPr>
          <w:sz w:val="32"/>
        </w:rPr>
        <w:t>Train an ARMA(p,q) model.</w:t>
      </w:r>
    </w:p>
    <w:p w14:paraId="2C9B319D" w14:textId="77777777" w:rsidR="00954AA6" w:rsidRPr="00C9556D" w:rsidRDefault="00954AA6" w:rsidP="00C9556D">
      <w:pPr>
        <w:jc w:val="both"/>
        <w:rPr>
          <w:sz w:val="32"/>
        </w:rPr>
      </w:pPr>
    </w:p>
    <w:p w14:paraId="58CB2601" w14:textId="77777777" w:rsidR="00954AA6" w:rsidRPr="00C9556D" w:rsidRDefault="00954AA6" w:rsidP="00C9556D">
      <w:pPr>
        <w:jc w:val="both"/>
        <w:rPr>
          <w:sz w:val="32"/>
          <w:u w:val="single"/>
        </w:rPr>
      </w:pPr>
      <w:r w:rsidRPr="00C9556D">
        <w:rPr>
          <w:sz w:val="32"/>
          <w:u w:val="single"/>
        </w:rPr>
        <w:t>Scenario 2:</w:t>
      </w:r>
    </w:p>
    <w:p w14:paraId="047DE9A1" w14:textId="77777777" w:rsidR="00954AA6" w:rsidRPr="00C9556D" w:rsidRDefault="00954AA6" w:rsidP="00C9556D">
      <w:pPr>
        <w:jc w:val="both"/>
        <w:rPr>
          <w:sz w:val="32"/>
        </w:rPr>
      </w:pPr>
    </w:p>
    <w:p w14:paraId="742AA4F7" w14:textId="77777777" w:rsidR="00C9556D" w:rsidRPr="00C9556D" w:rsidRDefault="00954AA6" w:rsidP="00C9556D">
      <w:pPr>
        <w:jc w:val="both"/>
        <w:rPr>
          <w:i/>
          <w:sz w:val="32"/>
        </w:rPr>
      </w:pPr>
      <w:r w:rsidRPr="00C9556D">
        <w:rPr>
          <w:i/>
          <w:sz w:val="32"/>
        </w:rPr>
        <w:t>L</w:t>
      </w:r>
      <w:r w:rsidR="00C9556D" w:rsidRPr="00C9556D">
        <w:rPr>
          <w:i/>
          <w:sz w:val="32"/>
        </w:rPr>
        <w:t>ong-term trend, no seasonality:</w:t>
      </w:r>
    </w:p>
    <w:p w14:paraId="6D78833A" w14:textId="51C32312" w:rsidR="00954AA6" w:rsidRPr="00C9556D" w:rsidRDefault="00954AA6" w:rsidP="00C9556D">
      <w:pPr>
        <w:jc w:val="both"/>
        <w:rPr>
          <w:sz w:val="32"/>
        </w:rPr>
      </w:pPr>
      <w:r w:rsidRPr="00C9556D">
        <w:rPr>
          <w:sz w:val="32"/>
        </w:rPr>
        <w:t xml:space="preserve">Keep differencing </w:t>
      </w:r>
      <w:r w:rsidR="00F83757">
        <w:rPr>
          <w:sz w:val="32"/>
        </w:rPr>
        <w:t xml:space="preserve">the series </w:t>
      </w:r>
      <w:r w:rsidR="00597EF8" w:rsidRPr="00C9556D">
        <w:rPr>
          <w:sz w:val="32"/>
        </w:rPr>
        <w:t xml:space="preserve">and perform a Dickey-Fuller </w:t>
      </w:r>
      <w:r w:rsidR="0040744A" w:rsidRPr="00C9556D">
        <w:rPr>
          <w:sz w:val="32"/>
        </w:rPr>
        <w:t>test each time and check for stationarity. Once stationary, stop differencing and count the number of differences you did. That is the order of integration (d). Look at the PACF and ACF of the stationary series to determine (p) and (q) just like you did in scenario 1.</w:t>
      </w:r>
    </w:p>
    <w:p w14:paraId="434F3BAF" w14:textId="77777777" w:rsidR="0040744A" w:rsidRPr="00C9556D" w:rsidRDefault="0040744A" w:rsidP="00C9556D">
      <w:pPr>
        <w:jc w:val="both"/>
        <w:rPr>
          <w:sz w:val="32"/>
        </w:rPr>
      </w:pPr>
      <w:r w:rsidRPr="00C9556D">
        <w:rPr>
          <w:sz w:val="32"/>
        </w:rPr>
        <w:t>Train an ARIMA(p,d,q) model.</w:t>
      </w:r>
    </w:p>
    <w:p w14:paraId="51B18CE7" w14:textId="77777777" w:rsidR="0040744A" w:rsidRPr="00C9556D" w:rsidRDefault="0040744A" w:rsidP="00C9556D">
      <w:pPr>
        <w:jc w:val="both"/>
        <w:rPr>
          <w:sz w:val="32"/>
        </w:rPr>
      </w:pPr>
    </w:p>
    <w:p w14:paraId="23775C13" w14:textId="77777777" w:rsidR="0040744A" w:rsidRPr="00C9556D" w:rsidRDefault="0040744A" w:rsidP="00C9556D">
      <w:pPr>
        <w:jc w:val="both"/>
        <w:rPr>
          <w:sz w:val="32"/>
        </w:rPr>
      </w:pPr>
      <w:r w:rsidRPr="00C9556D">
        <w:rPr>
          <w:sz w:val="32"/>
          <w:u w:val="single"/>
        </w:rPr>
        <w:t>Scenario</w:t>
      </w:r>
      <w:r w:rsidRPr="00C9556D">
        <w:rPr>
          <w:sz w:val="32"/>
        </w:rPr>
        <w:t xml:space="preserve"> 3:</w:t>
      </w:r>
    </w:p>
    <w:p w14:paraId="35141CCB" w14:textId="77777777" w:rsidR="0040744A" w:rsidRPr="00C9556D" w:rsidRDefault="0040744A" w:rsidP="00C9556D">
      <w:pPr>
        <w:jc w:val="both"/>
        <w:rPr>
          <w:sz w:val="32"/>
        </w:rPr>
      </w:pPr>
    </w:p>
    <w:p w14:paraId="67F8F446" w14:textId="1F688879" w:rsidR="00C9556D" w:rsidRPr="00C9556D" w:rsidRDefault="0040744A" w:rsidP="00C9556D">
      <w:pPr>
        <w:jc w:val="both"/>
        <w:rPr>
          <w:i/>
          <w:sz w:val="32"/>
        </w:rPr>
      </w:pPr>
      <w:r w:rsidRPr="00C9556D">
        <w:rPr>
          <w:i/>
          <w:sz w:val="32"/>
        </w:rPr>
        <w:t>No</w:t>
      </w:r>
      <w:r w:rsidR="00F83757">
        <w:rPr>
          <w:i/>
          <w:sz w:val="32"/>
        </w:rPr>
        <w:t xml:space="preserve"> long-term</w:t>
      </w:r>
      <w:r w:rsidR="00C9556D" w:rsidRPr="00C9556D">
        <w:rPr>
          <w:i/>
          <w:sz w:val="32"/>
        </w:rPr>
        <w:t xml:space="preserve"> trend, seasonality:</w:t>
      </w:r>
    </w:p>
    <w:p w14:paraId="4FEE34E5" w14:textId="55AE6670" w:rsidR="000C1EAC" w:rsidRPr="00C9556D" w:rsidRDefault="000C1EAC" w:rsidP="00C9556D">
      <w:pPr>
        <w:jc w:val="both"/>
        <w:rPr>
          <w:sz w:val="32"/>
        </w:rPr>
      </w:pPr>
      <w:r w:rsidRPr="00C9556D">
        <w:rPr>
          <w:sz w:val="32"/>
        </w:rPr>
        <w:t xml:space="preserve">Keep </w:t>
      </w:r>
      <w:r w:rsidRPr="00C9556D">
        <w:rPr>
          <w:sz w:val="32"/>
        </w:rPr>
        <w:t xml:space="preserve">doing seasonal </w:t>
      </w:r>
      <w:r w:rsidRPr="00C9556D">
        <w:rPr>
          <w:sz w:val="32"/>
        </w:rPr>
        <w:t>differencing</w:t>
      </w:r>
      <w:r w:rsidRPr="00C9556D">
        <w:rPr>
          <w:sz w:val="32"/>
        </w:rPr>
        <w:t xml:space="preserve"> (look up how to do this) </w:t>
      </w:r>
      <w:r w:rsidRPr="00C9556D">
        <w:rPr>
          <w:sz w:val="32"/>
        </w:rPr>
        <w:t xml:space="preserve">and perform a Dickey-Fuller test each time and check for stationarity. Once stationary, stop differencing and count the number of differences you did. That is the order of </w:t>
      </w:r>
      <w:r w:rsidRPr="00C9556D">
        <w:rPr>
          <w:sz w:val="32"/>
        </w:rPr>
        <w:t>seasonal differencing</w:t>
      </w:r>
      <w:r w:rsidRPr="00C9556D">
        <w:rPr>
          <w:sz w:val="32"/>
        </w:rPr>
        <w:t xml:space="preserve"> (</w:t>
      </w:r>
      <w:r w:rsidRPr="00C9556D">
        <w:rPr>
          <w:sz w:val="32"/>
        </w:rPr>
        <w:t>D</w:t>
      </w:r>
      <w:r w:rsidRPr="00C9556D">
        <w:rPr>
          <w:sz w:val="32"/>
        </w:rPr>
        <w:t xml:space="preserve">). Look at the PACF and ACF of the stationary series to determine </w:t>
      </w:r>
      <w:r w:rsidR="00583D6D">
        <w:rPr>
          <w:sz w:val="32"/>
        </w:rPr>
        <w:t xml:space="preserve">terms the order of seasonal autoregressive </w:t>
      </w:r>
      <w:r w:rsidRPr="00C9556D">
        <w:rPr>
          <w:sz w:val="32"/>
        </w:rPr>
        <w:t>(</w:t>
      </w:r>
      <w:r w:rsidRPr="00C9556D">
        <w:rPr>
          <w:sz w:val="32"/>
        </w:rPr>
        <w:t>P</w:t>
      </w:r>
      <w:r w:rsidRPr="00C9556D">
        <w:rPr>
          <w:sz w:val="32"/>
        </w:rPr>
        <w:t xml:space="preserve">) and </w:t>
      </w:r>
      <w:r w:rsidR="00583D6D">
        <w:rPr>
          <w:sz w:val="32"/>
        </w:rPr>
        <w:t xml:space="preserve">the order of seasonal moving average terms </w:t>
      </w:r>
      <w:r w:rsidRPr="00C9556D">
        <w:rPr>
          <w:sz w:val="32"/>
        </w:rPr>
        <w:t>(</w:t>
      </w:r>
      <w:r w:rsidRPr="00C9556D">
        <w:rPr>
          <w:sz w:val="32"/>
        </w:rPr>
        <w:t>Q</w:t>
      </w:r>
      <w:r w:rsidRPr="00C9556D">
        <w:rPr>
          <w:sz w:val="32"/>
        </w:rPr>
        <w:t>)</w:t>
      </w:r>
      <w:r w:rsidRPr="00C9556D">
        <w:rPr>
          <w:sz w:val="32"/>
        </w:rPr>
        <w:t xml:space="preserve"> respectively</w:t>
      </w:r>
      <w:r w:rsidRPr="00C9556D">
        <w:rPr>
          <w:sz w:val="32"/>
        </w:rPr>
        <w:t>.</w:t>
      </w:r>
    </w:p>
    <w:p w14:paraId="0070200B" w14:textId="77777777" w:rsidR="000C1EAC" w:rsidRPr="00C9556D" w:rsidRDefault="00332D9A" w:rsidP="00C9556D">
      <w:pPr>
        <w:jc w:val="both"/>
        <w:rPr>
          <w:sz w:val="32"/>
        </w:rPr>
      </w:pPr>
      <w:r w:rsidRPr="00C9556D">
        <w:rPr>
          <w:sz w:val="32"/>
        </w:rPr>
        <w:t>Train an</w:t>
      </w:r>
      <w:r w:rsidR="000C1EAC" w:rsidRPr="00C9556D">
        <w:rPr>
          <w:sz w:val="32"/>
        </w:rPr>
        <w:t xml:space="preserve"> </w:t>
      </w:r>
      <w:r w:rsidR="000C1EAC" w:rsidRPr="00C9556D">
        <w:rPr>
          <w:sz w:val="32"/>
        </w:rPr>
        <w:t>S</w:t>
      </w:r>
      <w:r w:rsidR="000C1EAC" w:rsidRPr="00C9556D">
        <w:rPr>
          <w:sz w:val="32"/>
        </w:rPr>
        <w:t>ARIMA(</w:t>
      </w:r>
      <w:r w:rsidR="000C1EAC" w:rsidRPr="00C9556D">
        <w:rPr>
          <w:sz w:val="32"/>
        </w:rPr>
        <w:t>0,0</w:t>
      </w:r>
      <w:r w:rsidR="000C1EAC" w:rsidRPr="00C9556D">
        <w:rPr>
          <w:sz w:val="32"/>
        </w:rPr>
        <w:t>,</w:t>
      </w:r>
      <w:r w:rsidR="000C1EAC" w:rsidRPr="00C9556D">
        <w:rPr>
          <w:sz w:val="32"/>
        </w:rPr>
        <w:t>0</w:t>
      </w:r>
      <w:r w:rsidR="000C1EAC" w:rsidRPr="00C9556D">
        <w:rPr>
          <w:sz w:val="32"/>
        </w:rPr>
        <w:t>)</w:t>
      </w:r>
      <w:r w:rsidR="000C1EAC" w:rsidRPr="00C9556D">
        <w:rPr>
          <w:sz w:val="32"/>
        </w:rPr>
        <w:t>(P,D,Q)</w:t>
      </w:r>
      <w:r w:rsidR="000C1EAC" w:rsidRPr="00C9556D">
        <w:rPr>
          <w:sz w:val="32"/>
          <w:vertAlign w:val="subscript"/>
        </w:rPr>
        <w:t>S</w:t>
      </w:r>
      <w:r w:rsidR="000C1EAC" w:rsidRPr="00C9556D">
        <w:rPr>
          <w:sz w:val="32"/>
        </w:rPr>
        <w:t xml:space="preserve"> where S is the seasonality period (lag).</w:t>
      </w:r>
    </w:p>
    <w:p w14:paraId="6889FA38" w14:textId="77777777" w:rsidR="000C1EAC" w:rsidRPr="00C9556D" w:rsidRDefault="000C1EAC" w:rsidP="00C9556D">
      <w:pPr>
        <w:jc w:val="both"/>
        <w:rPr>
          <w:sz w:val="32"/>
        </w:rPr>
      </w:pPr>
    </w:p>
    <w:p w14:paraId="10512757" w14:textId="77777777" w:rsidR="000C1EAC" w:rsidRPr="00C9556D" w:rsidRDefault="000C1EAC" w:rsidP="00C9556D">
      <w:pPr>
        <w:jc w:val="both"/>
        <w:rPr>
          <w:sz w:val="32"/>
          <w:u w:val="single"/>
        </w:rPr>
      </w:pPr>
      <w:r w:rsidRPr="00C9556D">
        <w:rPr>
          <w:sz w:val="32"/>
          <w:u w:val="single"/>
        </w:rPr>
        <w:t>Scenario 4:</w:t>
      </w:r>
    </w:p>
    <w:p w14:paraId="145EF040" w14:textId="77777777" w:rsidR="000C1EAC" w:rsidRPr="00C9556D" w:rsidRDefault="000C1EAC" w:rsidP="00C9556D">
      <w:pPr>
        <w:jc w:val="both"/>
        <w:rPr>
          <w:sz w:val="32"/>
        </w:rPr>
      </w:pPr>
    </w:p>
    <w:p w14:paraId="6A565C71" w14:textId="16BA2D15" w:rsidR="000C1EAC" w:rsidRPr="00C9556D" w:rsidRDefault="000C1EAC" w:rsidP="00C9556D">
      <w:pPr>
        <w:jc w:val="both"/>
        <w:rPr>
          <w:i/>
          <w:sz w:val="32"/>
        </w:rPr>
      </w:pPr>
      <w:r w:rsidRPr="00C9556D">
        <w:rPr>
          <w:i/>
          <w:sz w:val="32"/>
        </w:rPr>
        <w:t>Long-term trend and seasonality:</w:t>
      </w:r>
    </w:p>
    <w:p w14:paraId="0E25521D" w14:textId="32E5E43E" w:rsidR="000C1EAC" w:rsidRPr="00C9556D" w:rsidRDefault="000C1EAC" w:rsidP="00C9556D">
      <w:pPr>
        <w:jc w:val="both"/>
        <w:rPr>
          <w:sz w:val="32"/>
        </w:rPr>
      </w:pPr>
      <w:r w:rsidRPr="00C9556D">
        <w:rPr>
          <w:sz w:val="32"/>
        </w:rPr>
        <w:t>This get</w:t>
      </w:r>
      <w:r w:rsidR="008D3C48">
        <w:rPr>
          <w:sz w:val="32"/>
        </w:rPr>
        <w:t>s</w:t>
      </w:r>
      <w:r w:rsidRPr="00C9556D">
        <w:rPr>
          <w:sz w:val="32"/>
        </w:rPr>
        <w:t xml:space="preserve"> a little complicated. </w:t>
      </w:r>
      <w:r w:rsidR="00EF268C" w:rsidRPr="00C9556D">
        <w:rPr>
          <w:sz w:val="32"/>
        </w:rPr>
        <w:t xml:space="preserve">Perform one seasonal differencing </w:t>
      </w:r>
      <w:r w:rsidR="004F2786">
        <w:rPr>
          <w:sz w:val="32"/>
        </w:rPr>
        <w:t>first then do a Dickey-Fuller</w:t>
      </w:r>
      <w:r w:rsidR="00EF268C" w:rsidRPr="00C9556D">
        <w:rPr>
          <w:sz w:val="32"/>
        </w:rPr>
        <w:t xml:space="preserve">. The seasonal differencing may remove the long-term trend as well. If it doesn’t, do an ordinary differencing and check again. General rule of thumb is that you shouldn’t do more than two seasonal and ordinary differencing </w:t>
      </w:r>
      <w:r w:rsidR="00EF268C" w:rsidRPr="00C9556D">
        <w:rPr>
          <w:i/>
          <w:sz w:val="32"/>
        </w:rPr>
        <w:t>combined</w:t>
      </w:r>
      <w:r w:rsidR="00EF268C" w:rsidRPr="00C9556D">
        <w:rPr>
          <w:sz w:val="32"/>
        </w:rPr>
        <w:t xml:space="preserve">. At this point you have (d) and (D). Then look at the PACF plot. The number of </w:t>
      </w:r>
      <w:r w:rsidR="00EF268C" w:rsidRPr="00C9556D">
        <w:rPr>
          <w:sz w:val="32"/>
        </w:rPr>
        <w:t>significant</w:t>
      </w:r>
      <w:r w:rsidR="00EF268C" w:rsidRPr="00C9556D">
        <w:rPr>
          <w:sz w:val="32"/>
        </w:rPr>
        <w:t xml:space="preserve"> bars at early lags </w:t>
      </w:r>
      <w:r w:rsidR="00332D9A" w:rsidRPr="00C9556D">
        <w:rPr>
          <w:sz w:val="32"/>
        </w:rPr>
        <w:t>will give</w:t>
      </w:r>
      <w:r w:rsidR="004F2786">
        <w:rPr>
          <w:sz w:val="32"/>
        </w:rPr>
        <w:t xml:space="preserve"> you the order of autoregressive terms</w:t>
      </w:r>
      <w:r w:rsidR="00332D9A" w:rsidRPr="00C9556D">
        <w:rPr>
          <w:sz w:val="32"/>
        </w:rPr>
        <w:t xml:space="preserve"> (p). </w:t>
      </w:r>
      <w:r w:rsidR="00332D9A" w:rsidRPr="00C9556D">
        <w:rPr>
          <w:sz w:val="32"/>
        </w:rPr>
        <w:t xml:space="preserve">The number of significant bars at </w:t>
      </w:r>
      <w:r w:rsidR="00332D9A" w:rsidRPr="00C9556D">
        <w:rPr>
          <w:sz w:val="32"/>
        </w:rPr>
        <w:t>seasonal locations</w:t>
      </w:r>
      <w:r w:rsidR="00332D9A" w:rsidRPr="00C9556D">
        <w:rPr>
          <w:sz w:val="32"/>
        </w:rPr>
        <w:t xml:space="preserve"> will give you the order of </w:t>
      </w:r>
      <w:r w:rsidR="00332D9A" w:rsidRPr="00C9556D">
        <w:rPr>
          <w:sz w:val="32"/>
        </w:rPr>
        <w:t xml:space="preserve">seasonal </w:t>
      </w:r>
      <w:r w:rsidR="00332D9A" w:rsidRPr="00C9556D">
        <w:rPr>
          <w:sz w:val="32"/>
        </w:rPr>
        <w:t>autoregressi</w:t>
      </w:r>
      <w:r w:rsidR="004F2786">
        <w:rPr>
          <w:sz w:val="32"/>
        </w:rPr>
        <w:t>ve terms</w:t>
      </w:r>
      <w:r w:rsidR="00332D9A" w:rsidRPr="00C9556D">
        <w:rPr>
          <w:sz w:val="32"/>
        </w:rPr>
        <w:t xml:space="preserve"> (</w:t>
      </w:r>
      <w:r w:rsidR="00332D9A" w:rsidRPr="00C9556D">
        <w:rPr>
          <w:sz w:val="32"/>
        </w:rPr>
        <w:t>P</w:t>
      </w:r>
      <w:r w:rsidR="00332D9A" w:rsidRPr="00C9556D">
        <w:rPr>
          <w:sz w:val="32"/>
        </w:rPr>
        <w:t>)</w:t>
      </w:r>
      <w:r w:rsidR="00332D9A" w:rsidRPr="00C9556D">
        <w:rPr>
          <w:sz w:val="32"/>
        </w:rPr>
        <w:t>.</w:t>
      </w:r>
    </w:p>
    <w:p w14:paraId="5278B93F" w14:textId="73B030EA" w:rsidR="00332D9A" w:rsidRPr="00C9556D" w:rsidRDefault="00332D9A" w:rsidP="00C9556D">
      <w:pPr>
        <w:jc w:val="both"/>
        <w:rPr>
          <w:sz w:val="32"/>
        </w:rPr>
      </w:pPr>
      <w:r w:rsidRPr="00C9556D">
        <w:rPr>
          <w:sz w:val="32"/>
        </w:rPr>
        <w:t xml:space="preserve">Look at the </w:t>
      </w:r>
      <w:r w:rsidRPr="00C9556D">
        <w:rPr>
          <w:sz w:val="32"/>
        </w:rPr>
        <w:t>ACF plot</w:t>
      </w:r>
      <w:r w:rsidRPr="00C9556D">
        <w:rPr>
          <w:sz w:val="32"/>
        </w:rPr>
        <w:t xml:space="preserve"> next</w:t>
      </w:r>
      <w:r w:rsidRPr="00C9556D">
        <w:rPr>
          <w:sz w:val="32"/>
        </w:rPr>
        <w:t xml:space="preserve">. The number of significant bars at early lags will give you the order of </w:t>
      </w:r>
      <w:r w:rsidRPr="00C9556D">
        <w:rPr>
          <w:sz w:val="32"/>
        </w:rPr>
        <w:t>moving average</w:t>
      </w:r>
      <w:r w:rsidRPr="00C9556D">
        <w:rPr>
          <w:sz w:val="32"/>
        </w:rPr>
        <w:t xml:space="preserve"> (</w:t>
      </w:r>
      <w:r w:rsidRPr="00C9556D">
        <w:rPr>
          <w:sz w:val="32"/>
        </w:rPr>
        <w:t>q</w:t>
      </w:r>
      <w:r w:rsidRPr="00C9556D">
        <w:rPr>
          <w:sz w:val="32"/>
        </w:rPr>
        <w:t xml:space="preserve">). The number of significant bars at seasonal locations will give you the order of seasonal </w:t>
      </w:r>
      <w:r w:rsidRPr="00C9556D">
        <w:rPr>
          <w:sz w:val="32"/>
        </w:rPr>
        <w:t>moving average</w:t>
      </w:r>
      <w:r w:rsidRPr="00C9556D">
        <w:rPr>
          <w:sz w:val="32"/>
        </w:rPr>
        <w:t xml:space="preserve"> (</w:t>
      </w:r>
      <w:r w:rsidRPr="00C9556D">
        <w:rPr>
          <w:sz w:val="32"/>
        </w:rPr>
        <w:t>Q</w:t>
      </w:r>
      <w:r w:rsidRPr="00C9556D">
        <w:rPr>
          <w:sz w:val="32"/>
        </w:rPr>
        <w:t>).</w:t>
      </w:r>
    </w:p>
    <w:p w14:paraId="7C679321" w14:textId="56F934D5" w:rsidR="00332D9A" w:rsidRDefault="00332D9A" w:rsidP="00C9556D">
      <w:pPr>
        <w:jc w:val="both"/>
        <w:rPr>
          <w:sz w:val="32"/>
        </w:rPr>
      </w:pPr>
      <w:r w:rsidRPr="00C9556D">
        <w:rPr>
          <w:sz w:val="32"/>
        </w:rPr>
        <w:t>Train an SARIMA(p,d,q)(P,D,Q)</w:t>
      </w:r>
      <w:r w:rsidR="002649B4" w:rsidRPr="00C9556D">
        <w:rPr>
          <w:sz w:val="32"/>
          <w:vertAlign w:val="subscript"/>
        </w:rPr>
        <w:t>S</w:t>
      </w:r>
      <w:r w:rsidR="002649B4" w:rsidRPr="00C9556D">
        <w:rPr>
          <w:sz w:val="32"/>
        </w:rPr>
        <w:t xml:space="preserve"> model.</w:t>
      </w:r>
    </w:p>
    <w:p w14:paraId="316CB4AF" w14:textId="77777777" w:rsidR="00D133EA" w:rsidRDefault="00D133EA" w:rsidP="00C9556D">
      <w:pPr>
        <w:jc w:val="both"/>
        <w:rPr>
          <w:sz w:val="32"/>
        </w:rPr>
      </w:pPr>
    </w:p>
    <w:p w14:paraId="3C77BA03" w14:textId="6070B062" w:rsidR="00670034" w:rsidRPr="0066626B" w:rsidRDefault="00D133EA" w:rsidP="00C9556D">
      <w:pPr>
        <w:jc w:val="both"/>
        <w:rPr>
          <w:i/>
          <w:sz w:val="32"/>
        </w:rPr>
      </w:pPr>
      <w:r w:rsidRPr="00D133EA">
        <w:rPr>
          <w:i/>
          <w:sz w:val="32"/>
        </w:rPr>
        <w:t>These hyperparameters are a good starting point for a little grid searching.</w:t>
      </w:r>
      <w:bookmarkStart w:id="0" w:name="_GoBack"/>
      <w:bookmarkEnd w:id="0"/>
    </w:p>
    <w:sectPr w:rsidR="00670034" w:rsidRPr="0066626B" w:rsidSect="0081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895"/>
    <w:multiLevelType w:val="hybridMultilevel"/>
    <w:tmpl w:val="F06879CA"/>
    <w:lvl w:ilvl="0" w:tplc="12CED6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C75BA"/>
    <w:multiLevelType w:val="hybridMultilevel"/>
    <w:tmpl w:val="915ACCF0"/>
    <w:lvl w:ilvl="0" w:tplc="2A44B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E0296"/>
    <w:multiLevelType w:val="hybridMultilevel"/>
    <w:tmpl w:val="9058F556"/>
    <w:lvl w:ilvl="0" w:tplc="04848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4"/>
    <w:rsid w:val="000818B2"/>
    <w:rsid w:val="000C1EAC"/>
    <w:rsid w:val="002649B4"/>
    <w:rsid w:val="00332D9A"/>
    <w:rsid w:val="00366604"/>
    <w:rsid w:val="0040744A"/>
    <w:rsid w:val="004F2786"/>
    <w:rsid w:val="00583D6D"/>
    <w:rsid w:val="00597EF8"/>
    <w:rsid w:val="0066626B"/>
    <w:rsid w:val="00670034"/>
    <w:rsid w:val="00810842"/>
    <w:rsid w:val="008D3C48"/>
    <w:rsid w:val="00954AA6"/>
    <w:rsid w:val="00C9556D"/>
    <w:rsid w:val="00D133EA"/>
    <w:rsid w:val="00EF268C"/>
    <w:rsid w:val="00F15A71"/>
    <w:rsid w:val="00F837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362E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446</Words>
  <Characters>2546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Brems</dc:creator>
  <cp:keywords/>
  <dc:description/>
  <cp:lastModifiedBy>Matt Brems</cp:lastModifiedBy>
  <cp:revision>9</cp:revision>
  <dcterms:created xsi:type="dcterms:W3CDTF">2018-09-14T14:02:00Z</dcterms:created>
  <dcterms:modified xsi:type="dcterms:W3CDTF">2018-09-14T14:52:00Z</dcterms:modified>
</cp:coreProperties>
</file>