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38"/>
        </w:tabs>
        <w:ind w:left="2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ĐỀ THI GAM203</w:t>
      </w:r>
    </w:p>
    <w:p w:rsidR="00000000" w:rsidDel="00000000" w:rsidP="00000000" w:rsidRDefault="00000000" w:rsidRPr="00000000" w14:paraId="00000003">
      <w:pPr>
        <w:pStyle w:val="Title"/>
        <w:spacing w:before="0" w:lineRule="auto"/>
        <w:ind w:right="1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Thời gian làm bài: 60’</w:t>
      </w:r>
    </w:p>
    <w:p w:rsidR="00000000" w:rsidDel="00000000" w:rsidP="00000000" w:rsidRDefault="00000000" w:rsidRPr="00000000" w14:paraId="00000004">
      <w:pPr>
        <w:widowControl w:val="1"/>
        <w:spacing w:after="160" w:line="278.0000000000000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160"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1 (3 điểm)</w:t>
      </w:r>
      <w:r w:rsidDel="00000000" w:rsidR="00000000" w:rsidRPr="00000000">
        <w:rPr>
          <w:sz w:val="26"/>
          <w:szCs w:val="26"/>
          <w:rtl w:val="0"/>
        </w:rPr>
        <w:t xml:space="preserve">: Viết Testcase</w:t>
        <w:br w:type="textWrapping"/>
        <w:t xml:space="preserve">Giả sử bạn đang kiểm thử tính năng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bắn cung</w:t>
      </w:r>
      <w:r w:rsidDel="00000000" w:rsidR="00000000" w:rsidRPr="00000000">
        <w:rPr>
          <w:sz w:val="26"/>
          <w:szCs w:val="26"/>
          <w:rtl w:val="0"/>
        </w:rPr>
        <w:t xml:space="preserve"> trong một game hành động. Khi người chơi nhấn chuột trái, nhân vật bắn một mũi tên theo hướng con trỏ chuột, tiêu tốn 1 mũi tên trong túi đồ. Nếu túi đồ hết mũi tên, nhân vật không thể bắn.</w:t>
      </w:r>
    </w:p>
    <w:p w:rsidR="00000000" w:rsidDel="00000000" w:rsidP="00000000" w:rsidRDefault="00000000" w:rsidRPr="00000000" w14:paraId="00000006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Viết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Testcase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Mỗi Testcase cần có các cột: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Mô tả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Điều kiện đầu vào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 mong đợi..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1"/>
        <w:spacing w:after="160" w:line="278.0000000000000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60"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2 (3 điểm)</w:t>
      </w:r>
      <w:r w:rsidDel="00000000" w:rsidR="00000000" w:rsidRPr="00000000">
        <w:rPr>
          <w:sz w:val="26"/>
          <w:szCs w:val="26"/>
          <w:rtl w:val="0"/>
        </w:rPr>
        <w:t xml:space="preserve">: Viết Test Plan</w:t>
        <w:br w:type="textWrapping"/>
        <w:t xml:space="preserve">Bạn được giao kiểm thử một game đua xe với các tính năng chính: điều khiển xe, tăng tốc, va chạm vật lý, và hệ thống điểm số. Hãy viết một Test Plan cơ bản với các phần: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Mục tiêu kiểm thử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Phạm vi kiểm thử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Phương pháp kiểm thử (Manual/Auto)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Lịch trình kiểm thử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Rủi ro tiềm ẩn</w:t>
      </w:r>
    </w:p>
    <w:p w:rsidR="00000000" w:rsidDel="00000000" w:rsidP="00000000" w:rsidRDefault="00000000" w:rsidRPr="00000000" w14:paraId="00000010">
      <w:pPr>
        <w:widowControl w:val="1"/>
        <w:spacing w:after="160" w:line="278.0000000000000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3 (6 điểm)</w:t>
      </w:r>
      <w:r w:rsidDel="00000000" w:rsidR="00000000" w:rsidRPr="00000000">
        <w:rPr>
          <w:sz w:val="26"/>
          <w:szCs w:val="26"/>
          <w:rtl w:val="0"/>
        </w:rPr>
        <w:t xml:space="preserve">: Auto Test với Unity Test Framework</w:t>
        <w:br w:type="textWrapping"/>
        <w:t xml:space="preserve">Giả sử bạn có một hàm MoveCharacter trong Unity như sau:</w:t>
      </w:r>
    </w:p>
    <w:p w:rsidR="00000000" w:rsidDel="00000000" w:rsidP="00000000" w:rsidRDefault="00000000" w:rsidRPr="00000000" w14:paraId="00000012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CharacterController : MonoBehaviour</w:t>
      </w:r>
    </w:p>
    <w:p w:rsidR="00000000" w:rsidDel="00000000" w:rsidP="00000000" w:rsidRDefault="00000000" w:rsidRPr="00000000" w14:paraId="00000014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15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Vector3 MoveCharacter(float speed, Vector3 direction)</w:t>
      </w:r>
    </w:p>
    <w:p w:rsidR="00000000" w:rsidDel="00000000" w:rsidP="00000000" w:rsidRDefault="00000000" w:rsidRPr="00000000" w14:paraId="00000016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return direction.normalized * speed;</w:t>
      </w:r>
    </w:p>
    <w:p w:rsidR="00000000" w:rsidDel="00000000" w:rsidP="00000000" w:rsidRDefault="00000000" w:rsidRPr="00000000" w14:paraId="00000018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A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Yêu cầu: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( 2 điểm)</w:t>
      </w:r>
      <w:r w:rsidDel="00000000" w:rsidR="00000000" w:rsidRPr="00000000">
        <w:rPr>
          <w:sz w:val="26"/>
          <w:szCs w:val="26"/>
          <w:rtl w:val="0"/>
        </w:rPr>
        <w:t xml:space="preserve">. Viết một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Edit Mode Test</w:t>
      </w:r>
      <w:r w:rsidDel="00000000" w:rsidR="00000000" w:rsidRPr="00000000">
        <w:rPr>
          <w:sz w:val="26"/>
          <w:szCs w:val="26"/>
          <w:rtl w:val="0"/>
        </w:rPr>
        <w:t xml:space="preserve"> để kiểm tra hàm MoveCharacter với các trường hợp: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3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speed = 5, direction = (1, 0, 0), kết quả mong đợi = (5, 0, 0)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3"/>
        </w:numPr>
        <w:spacing w:after="160" w:line="278.0000000000000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speed = 3, direction = (0, 1, 0), kết quả mong đợi = (0, 3, 0)</w:t>
      </w:r>
    </w:p>
    <w:p w:rsidR="00000000" w:rsidDel="00000000" w:rsidP="00000000" w:rsidRDefault="00000000" w:rsidRPr="00000000" w14:paraId="0000001D">
      <w:pPr>
        <w:widowControl w:val="1"/>
        <w:spacing w:after="160" w:line="278.0000000000000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 (2 điểm)</w:t>
      </w:r>
      <w:r w:rsidDel="00000000" w:rsidR="00000000" w:rsidRPr="00000000">
        <w:rPr>
          <w:sz w:val="26"/>
          <w:szCs w:val="26"/>
          <w:rtl w:val="0"/>
        </w:rPr>
        <w:t xml:space="preserve">. Viết một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Play Mode Test</w:t>
      </w:r>
      <w:r w:rsidDel="00000000" w:rsidR="00000000" w:rsidRPr="00000000">
        <w:rPr>
          <w:sz w:val="26"/>
          <w:szCs w:val="26"/>
          <w:rtl w:val="0"/>
        </w:rPr>
        <w:t xml:space="preserve"> để kiểm tra xem khi gọi MoveCharacter trong một scene, nhân vật có di chuyển đúng khoảng cách hay không. Mô tả cách thiết lập scene và code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738108</wp:posOffset>
                </wp:positionV>
                <wp:extent cx="5981700" cy="83938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67850" y="3348200"/>
                          <a:ext cx="6430200" cy="881100"/>
                        </a:xfrm>
                        <a:prstGeom prst="rect">
                          <a:avLst/>
                        </a:prstGeom>
                        <a:noFill/>
                        <a:ln cap="flat" cmpd="sng" w="126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3.00000190734863" w:line="240"/>
                              <w:ind w:left="90" w:right="215.56400299072266" w:firstLine="76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Sau khi chấm xong Giám Thị xoá project tại máy SV trước khi rời khỏi phòng thi.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1.00000381469727" w:line="328.00000190734863"/>
                              <w:ind w:left="90" w:right="215.56400299072266" w:firstLine="76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u w:val="single"/>
                                <w:vertAlign w:val="baseline"/>
                              </w:rPr>
                              <w:t xml:space="preserve">COPY – HỎI BÀI DƯỚI MỌI HÌNH THỨC TRỪ 1 ĐIỂM TRÊN MỖI LẦN NHẮC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u w:val="single"/>
                                <w:vertAlign w:val="baseline"/>
                              </w:rPr>
                              <w:t xml:space="preserve">CÁC HÌNH THỨC GIAN LẬN SẼ BỊ HỦY KẾT QUẢ BÀI THI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738108</wp:posOffset>
                </wp:positionV>
                <wp:extent cx="5981700" cy="839382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700" cy="8393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pgSz w:h="16840" w:w="11920" w:orient="portrait"/>
      <w:pgMar w:bottom="280" w:top="740" w:left="1220" w:right="11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tabs>
        <w:tab w:val="left" w:leader="none" w:pos="7938"/>
      </w:tabs>
      <w:ind w:left="250" w:firstLine="0"/>
      <w:rPr/>
    </w:pPr>
    <w:r w:rsidDel="00000000" w:rsidR="00000000" w:rsidRPr="00000000">
      <w:rPr>
        <w:sz w:val="20"/>
        <w:szCs w:val="20"/>
      </w:rPr>
      <w:drawing>
        <wp:inline distB="0" distT="0" distL="0" distR="0">
          <wp:extent cx="2182107" cy="7338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82107" cy="7338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sz w:val="20"/>
        <w:szCs w:val="20"/>
      </w:rPr>
      <w:drawing>
        <wp:inline distB="0" distT="0" distL="0" distR="0">
          <wp:extent cx="891540" cy="868680"/>
          <wp:effectExtent b="0" l="0" r="0" t="0"/>
          <wp:docPr descr="C:\Users\Administrator\AppData\Local\Microsoft\Windows\INetCache\Content.Word\Logo CNTT HN 4.png" id="3" name="image1.png"/>
          <a:graphic>
            <a:graphicData uri="http://schemas.openxmlformats.org/drawingml/2006/picture">
              <pic:pic>
                <pic:nvPicPr>
                  <pic:cNvPr descr="C:\Users\Administrator\AppData\Local\Microsoft\Windows\INetCache\Content.Word\Logo CNTT HN 4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1540" cy="8686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69" w:lineRule="auto"/>
      <w:ind w:right="132"/>
      <w:jc w:val="center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2024-06-12T00:00:00Z</vt:lpwstr>
  </property>
  <property fmtid="{D5CDD505-2E9C-101B-9397-08002B2CF9AE}" pid="3" name="Producer">
    <vt:lpwstr>3-Heights(TM) PDF Security Shell 4.8.25.2 (http://www.pdf-tools.com)</vt:lpwstr>
  </property>
</Properties>
</file>