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теперь работает процесс ЦМК</w:t>
      </w:r>
    </w:p>
    <w:p>
      <w:r>
        <w:rPr>
          <w:b w:val="0"/>
          <w:i/>
        </w:rPr>
        <w:t>Простое объяснение для всех — от директора до нового сотрудника</w:t>
      </w:r>
    </w:p>
    <w:p>
      <w:r>
        <w:rPr>
          <w:b w:val="0"/>
          <w:i w:val="0"/>
        </w:rPr>
        <w:t>ЦМК — это наш цех металлоконструкций. Кто-то из подразделений компании говорит: «Нам нужно изготовить изделие». Дальше заявка проходит путь от «хотим» до «изготовлено, отгружено, деньги получены, документы закрыты». Раньше на этом пути было много ручной работы, Excel-файлов и «позвони Гульнур, спроси, где заказ». Теперь бóльшую часть рутины делают роботы Битрикс24 и 1С, а люди только проверяют и нажимают «Согласовать».</w:t>
      </w:r>
    </w:p>
    <w:p>
      <w:r>
        <w:rPr>
          <w:b/>
          <w:i w:val="0"/>
        </w:rPr>
        <w:t>Весь путь одной строкой:</w:t>
      </w:r>
    </w:p>
    <w:p>
      <w:r>
        <w:rPr>
          <w:b w:val="0"/>
          <w:i w:val="0"/>
        </w:rPr>
        <w:t>Заявка → Проверка на дубли → Цены и сроки от производства → «Добро» от заявителя → 1С сама создаёт заказы → Предоплата → Изготовление → Доп. комплект → Отгрузка → Накладная и счёт-фактура → Деньги пришли → Сделка закрыта ✔</w:t>
      </w:r>
    </w:p>
    <w:p>
      <w:r>
        <w:rPr>
          <w:b/>
          <w:i w:val="0"/>
        </w:rPr>
        <w:t>Три слова, которые встретятся дальше (объясняем сразу):</w:t>
      </w:r>
    </w:p>
    <w:p>
      <w:pPr>
        <w:pStyle w:val="ListBullet"/>
      </w:pPr>
      <w:r>
        <w:rPr>
          <w:b/>
        </w:rPr>
        <w:t xml:space="preserve">ЗК </w:t>
      </w:r>
      <w:r>
        <w:t>это «заказ клиента» — документ в 1С о том, ЧТО мы обещали изготовить и продать. Как чек-заказ в интернет-магазине.</w:t>
      </w:r>
    </w:p>
    <w:p>
      <w:pPr>
        <w:pStyle w:val="ListBullet"/>
      </w:pPr>
      <w:r>
        <w:rPr>
          <w:b/>
        </w:rPr>
        <w:t xml:space="preserve">ЗП </w:t>
      </w:r>
      <w:r>
        <w:t>это «заказ поставщику» — зеркальный документ: одно наше юрлицо заказывает у другого (у цеха). Как если бы магазин заказал товар у своего же склада.</w:t>
      </w:r>
    </w:p>
    <w:p>
      <w:pPr>
        <w:pStyle w:val="ListBullet"/>
      </w:pPr>
      <w:r>
        <w:rPr>
          <w:b/>
        </w:rPr>
        <w:t xml:space="preserve">РТиУ </w:t>
      </w:r>
      <w:r>
        <w:t>это «реализация товаров и услуг» — проще говоря, накладная для клиента: официальная бумага «мы вам передали товар».</w:t>
      </w:r>
    </w:p>
    <w:p>
      <w:pPr>
        <w:pStyle w:val="Heading2"/>
      </w:pPr>
      <w:r>
        <w:t>📍 Этап 1. Создание заявки и защита от дублей</w:t>
      </w:r>
    </w:p>
    <w:p>
      <w:r>
        <w:rPr>
          <w:b/>
          <w:color w:val="333333"/>
        </w:rPr>
        <w:t xml:space="preserve">• Зачем этот шаг: </w:t>
      </w:r>
      <w:r>
        <w:t>Собрать полный «паспорт» заказа с первого раза и не дать завести один и тот же заказ дважды.</w:t>
      </w:r>
    </w:p>
    <w:p>
      <w:r>
        <w:rPr>
          <w:b/>
          <w:color w:val="A61B1B"/>
        </w:rPr>
        <w:t xml:space="preserve">❌ Раньше было так: </w:t>
      </w:r>
      <w:r>
        <w:t>Заявитель заполнял 10 полей, часть из которых была «на всякий случай» (про одно поле команда честно говорила: «зачем оно — никто не помнит, так было с зари цивилизации»). Проектная документация была устным требованием — файл никто не прикладывал, сделка создавалась и без него. Проверка дублей работала криво: по названию объекта дубли ловились, а по номеру заказа — нет (это был известный баг). Итог — в системе появлялись заявки-близнецы на один и тот же заказ.</w:t>
      </w:r>
    </w:p>
    <w:p>
      <w:r>
        <w:rPr>
          <w:b/>
          <w:color w:val="1E7A34"/>
        </w:rPr>
        <w:t xml:space="preserve">✅ Теперь стало так: </w:t>
      </w:r>
      <w:r>
        <w:t>Форма заявки — как анкета на визу: пока не заполнишь все обязательные поля и не приложишь файлы проектной документации, сделка просто не создастся. При этом половину полей руками вводить не надо: вписал номер первичного заказа — и система сама подтянула из 1С покупателя, нашу компанию и проект (как автозаполнение адреса по индексу). Робот тут же проверяет: «А нет ли уже заявки с таким заказом?» Если есть — показывает её и спрашивает: «Точно продолжаем?» Решение остаётся за человеком, но вслепую дубль уже не создать.</w:t>
      </w:r>
    </w:p>
    <w:p>
      <w:r>
        <w:rPr>
          <w:b/>
          <w:color w:val="B45F06"/>
        </w:rPr>
        <w:t xml:space="preserve">💡 В чём главная выгода: </w:t>
      </w:r>
      <w:r>
        <w:t>Мусорные и повторные заявки исчезают на входе, а не всплывают через месяц на производстве. Заявитель тратит меньше времени: система заполняет за него то, что уже знает.</w:t>
      </w:r>
    </w:p>
    <w:p>
      <w:pPr>
        <w:pStyle w:val="Heading2"/>
      </w:pPr>
      <w:r>
        <w:t>📍 Этап 2. Производственники называют цены и сроки</w:t>
      </w:r>
    </w:p>
    <w:p>
      <w:r>
        <w:rPr>
          <w:b/>
          <w:color w:val="333333"/>
        </w:rPr>
        <w:t xml:space="preserve">• Зачем этот шаг: </w:t>
      </w:r>
      <w:r>
        <w:t>Цех должен сказать: «Да, мы можем это сделать, вот цена, вот срок, вот условия».</w:t>
      </w:r>
    </w:p>
    <w:p>
      <w:r>
        <w:rPr>
          <w:b/>
          <w:color w:val="A61B1B"/>
        </w:rPr>
        <w:t xml:space="preserve">❌ Раньше было так: </w:t>
      </w:r>
      <w:r>
        <w:t>Сотрудник цеха вручную вписывал только 4 вещи: цену, артикул, НДС и дату. Всё остальное — процент предоплаты, склад отгрузки, «а есть ли вообще такая деталь в справочнике 1С» — решалось где-то рядом: в переписках, устно, на других этапах. Если детали в 1С не было, это выяснялось слишком поздно.</w:t>
      </w:r>
    </w:p>
    <w:p>
      <w:r>
        <w:rPr>
          <w:b/>
          <w:color w:val="1E7A34"/>
        </w:rPr>
        <w:t xml:space="preserve">✅ Теперь стало так: </w:t>
      </w:r>
      <w:r>
        <w:t>У сотрудника ЦМК один экран и понятный чек-лист, как список покупок: 1) проверь каждую позицию по реестру (Google-таблице) — есть ли она в 1С; если нет — оператор тут же заводит новую деталь с артикулом; 2) проставь цены и НДС; 3) укажи процент предоплаты, плановые даты и склад выдачи; 4) нажми «Согласовать». Пока чек-лист не закрыт — кнопка дальше не пускает. Отдельная хитрость: если заказ типовой, можно выбрать готовый шаблон комплектации — и список деталей заполнится сам, как набор LEGO с готовой инструкцией.</w:t>
      </w:r>
    </w:p>
    <w:p>
      <w:r>
        <w:rPr>
          <w:b/>
          <w:color w:val="B45F06"/>
        </w:rPr>
        <w:t xml:space="preserve">💡 В чём главная выгода: </w:t>
      </w:r>
      <w:r>
        <w:t>К моменту согласования все коммерческие условия собраны в одном месте. Сюрприз «такой детали у нас в 1С нет» больше не случается на этапе отгрузки.</w:t>
      </w:r>
    </w:p>
    <w:p>
      <w:pPr>
        <w:pStyle w:val="Heading2"/>
      </w:pPr>
      <w:r>
        <w:t>📍 Этап 3. «Добро» заявителя и магия создания заказов в 1С</w:t>
      </w:r>
    </w:p>
    <w:p>
      <w:r>
        <w:rPr>
          <w:b/>
          <w:color w:val="333333"/>
        </w:rPr>
        <w:t xml:space="preserve">• Зачем этот шаг: </w:t>
      </w:r>
      <w:r>
        <w:t>Заявитель финально проверяет условия, после чего в 1С должны появиться официальные документы-заказы.</w:t>
      </w:r>
    </w:p>
    <w:p>
      <w:r>
        <w:rPr>
          <w:b/>
          <w:color w:val="A61B1B"/>
        </w:rPr>
        <w:t xml:space="preserve">❌ Раньше было так: </w:t>
      </w:r>
      <w:r>
        <w:t>Самое «больное» место старого процесса. После согласования люди получали ЗАДАЧИ: «заведи заказ клиента в 1С», «заведи заказ поставщику» — всё руками, с задержками. Отдельно вручную выписывался счёт в Битриксе, чтобы «посадить» на него оплату. Счета плодились: на один заказ могло быть несколько счетов, номер счёта в Битриксе не совпадал с номером в 1С — бухгалтерия и менеджеры искали деньги, как ключи по всем карманам.</w:t>
      </w:r>
    </w:p>
    <w:p>
      <w:r>
        <w:rPr>
          <w:b/>
          <w:color w:val="1E7A34"/>
        </w:rPr>
        <w:t xml:space="preserve">✅ Теперь стало так: </w:t>
      </w:r>
      <w:r>
        <w:t>Заявитель просто смотрит готовую карточку (сам ничего не заполняет) и жмёт «Согласовать». Дальше — автоматика: Битрикс сам отправляет данные в 1С, и 1С создаёт сначала Заказ клиента, потом Заказ поставщику — строго по очереди, потому что во второй документ вписывается номер первого. Ручных счетов больше нет вообще: деньги «садятся» прямо на заказы. Для подстраховки два человека получают по короткой задаче-проверке: Гульнур сверяет ЗК, Карина — ЗП (это временный контроль качества, как ОТК на конвейере). Пока обе галочки не стоят — сделка дальше не идёт.</w:t>
      </w:r>
    </w:p>
    <w:p>
      <w:r>
        <w:rPr>
          <w:b/>
          <w:color w:val="B45F06"/>
        </w:rPr>
        <w:t xml:space="preserve">💡 В чём главная выгода: </w:t>
      </w:r>
      <w:r>
        <w:t>Между «согласовали» и «документы в 1С готовы» теперь минуты, а не дни. Исчез целый класс ошибок с потерянными и задвоенными счетами.</w:t>
      </w:r>
    </w:p>
    <w:p>
      <w:pPr>
        <w:pStyle w:val="Heading2"/>
      </w:pPr>
      <w:r>
        <w:t>📍 Этап 3½. Предоплата: система сама видит деньги</w:t>
      </w:r>
    </w:p>
    <w:p>
      <w:r>
        <w:rPr>
          <w:b/>
          <w:color w:val="333333"/>
        </w:rPr>
        <w:t xml:space="preserve">• Зачем этот шаг: </w:t>
      </w:r>
      <w:r>
        <w:t>Не запускать дорогое производство, пока клиент не внёс аванс.</w:t>
      </w:r>
    </w:p>
    <w:p>
      <w:r>
        <w:rPr>
          <w:b/>
          <w:color w:val="A61B1B"/>
        </w:rPr>
        <w:t xml:space="preserve">❌ Раньше было так: </w:t>
      </w:r>
      <w:r>
        <w:t>«А оплата пришла?» — выяснялось звонками и ручной сверкой таблиц. Данные об оплате жили отдельно от сделки.</w:t>
      </w:r>
    </w:p>
    <w:p>
      <w:r>
        <w:rPr>
          <w:b/>
          <w:color w:val="1E7A34"/>
        </w:rPr>
        <w:t xml:space="preserve">✅ Теперь стало так: </w:t>
      </w:r>
      <w:r>
        <w:t>Как только по заказу проходит платёж, 1С сама сообщает Битриксу: «пришло столько-то, это N% от суммы». Робот сравнивает с процентом предоплаты, который цех согласовал на этапе 2. Хватает — сделка сама едет дальше, на производство. Не хватает — стоит и ждёт, а история платежей копится в карточке. Если предоплата 0% — этап просто пропускается автоматически.</w:t>
      </w:r>
    </w:p>
    <w:p>
      <w:r>
        <w:rPr>
          <w:b/>
          <w:color w:val="B45F06"/>
        </w:rPr>
        <w:t xml:space="preserve">💡 В чём главная выгода: </w:t>
      </w:r>
      <w:r>
        <w:t>Никто ничего не сверяет руками. Производство физически не может стартовать без денег — это правило зашито в систему, а не в память сотрудника.</w:t>
      </w:r>
    </w:p>
    <w:p>
      <w:pPr>
        <w:pStyle w:val="Heading2"/>
      </w:pPr>
      <w:r>
        <w:t>📍 Этап 4. Изготовление и проверка «а всё ли произвели?»</w:t>
      </w:r>
    </w:p>
    <w:p>
      <w:r>
        <w:rPr>
          <w:b/>
          <w:color w:val="333333"/>
        </w:rPr>
        <w:t xml:space="preserve">• Зачем этот шаг: </w:t>
      </w:r>
      <w:r>
        <w:t>Убедиться, что изделие реально изготовлено полностью, прежде чем звать логистику.</w:t>
      </w:r>
    </w:p>
    <w:p>
      <w:r>
        <w:rPr>
          <w:b/>
          <w:color w:val="A61B1B"/>
        </w:rPr>
        <w:t xml:space="preserve">❌ Раньше было так: </w:t>
      </w:r>
      <w:r>
        <w:t>В карточке было поле «Фактическая дата производства», но это была фикция: в него вручную вписывали ПРОГНОЗ, и никто не сверялся с 1С — произвели на самом деле или нет. Дата есть — значит, «готово». Верили на слово.</w:t>
      </w:r>
    </w:p>
    <w:p>
      <w:r>
        <w:rPr>
          <w:b/>
          <w:color w:val="1E7A34"/>
        </w:rPr>
        <w:t xml:space="preserve">✅ Теперь стало так: </w:t>
      </w:r>
      <w:r>
        <w:t>Работают два механизма-напарника. Первый — ежедневный ритм цеха: каждый день в 17:00 фиксируется выработка — что реально сделали за день; готовая продукция сдаётся на склад, и в 1С появляются документы о выпуске (как кассовый Z-отчёт в конце смены в магазине). Второй — проверка по конкретному заказу: сотрудник ЦМК вписывает фактические даты начала и конца производства и закрывает задание — в эту же секунду Битрикс спрашивает у 1С: «По этому заказу всё произведено?» 1С сама сверяет заказанное с выпущенным по каждой позиции и отвечает: «всё готово», «готово частично» или «документов о выпуске нет». Пока ответ не «всё готово» — сделка с этапа не уйдёт, а цех получит уведомление о недоделке.</w:t>
      </w:r>
    </w:p>
    <w:p>
      <w:r>
        <w:rPr>
          <w:b/>
          <w:color w:val="B45F06"/>
        </w:rPr>
        <w:t xml:space="preserve">💡 В чём главная выгода: </w:t>
      </w:r>
      <w:r>
        <w:t>«Готово» теперь означает подтверждено документами 1С, а не «сотрудник так написал». Недопроизведённый заказ не может уехать на отгрузку.</w:t>
      </w:r>
    </w:p>
    <w:p>
      <w:pPr>
        <w:pStyle w:val="Heading2"/>
      </w:pPr>
      <w:r>
        <w:t>📍 Этап 5. Доп. комплектация: к изделию — свой набор расходников</w:t>
      </w:r>
    </w:p>
    <w:p>
      <w:r>
        <w:rPr>
          <w:b/>
          <w:color w:val="333333"/>
        </w:rPr>
        <w:t xml:space="preserve">• Зачем этот шаг: </w:t>
      </w:r>
      <w:r>
        <w:t>К готовому изделию часто нужен комплект мелочей (крепёж, метизы, расходники) — его надо собрать и учесть.</w:t>
      </w:r>
    </w:p>
    <w:p>
      <w:r>
        <w:rPr>
          <w:b/>
          <w:color w:val="A61B1B"/>
        </w:rPr>
        <w:t xml:space="preserve">❌ Раньше было так: </w:t>
      </w:r>
      <w:r>
        <w:t>Этого шага в старом процессе не существовало вовсе. Комплектация решалась «по памяти» — со всеми вытекающими: что-то забыли доложить, что-то не списали со склада.</w:t>
      </w:r>
    </w:p>
    <w:p>
      <w:r>
        <w:rPr>
          <w:b/>
          <w:color w:val="1E7A34"/>
        </w:rPr>
        <w:t xml:space="preserve">✅ Теперь стало так: </w:t>
      </w:r>
      <w:r>
        <w:t>После производства система сама ставит задачу ответственному (Дмитрию): «Вот список комплектующих — внеси состав доп. комплекта в 1С». Это как вложить в коробку с конструктором пакетик с винтиками по инструкции. Система проверяет: все ли комплектующие есть на складе? Если чего-то нет — сделка встаёт в режим «ждём снабжение», и запускается закупка недостающего. Только когда всё в наличии — дорога на отгрузку открыта. Списание этих деталей в расходы (то самое «внутреннее потребление» — когда компания тратит материалы на себя, а не продаёт их) оформляется на стороне 1С.</w:t>
      </w:r>
    </w:p>
    <w:p>
      <w:r>
        <w:rPr>
          <w:b/>
          <w:color w:val="B45F06"/>
        </w:rPr>
        <w:t xml:space="preserve">💡 В чём главная выгода: </w:t>
      </w:r>
      <w:r>
        <w:t>Клиент больше не получает изделие без крепежа, а склад — недостачу при инвентаризации: каждый комплект собран по списку и учтён.</w:t>
      </w:r>
    </w:p>
    <w:p>
      <w:pPr>
        <w:pStyle w:val="Heading2"/>
      </w:pPr>
      <w:r>
        <w:t>📍 Этап 6. Выдача со склада и закрывающие документы</w:t>
      </w:r>
    </w:p>
    <w:p>
      <w:r>
        <w:rPr>
          <w:b/>
          <w:color w:val="333333"/>
        </w:rPr>
        <w:t xml:space="preserve">• Зачем этот шаг: </w:t>
      </w:r>
      <w:r>
        <w:t>Официально передать товар, оформить бумаги и получить остаток денег.</w:t>
      </w:r>
    </w:p>
    <w:p>
      <w:r>
        <w:rPr>
          <w:b/>
          <w:color w:val="A61B1B"/>
        </w:rPr>
        <w:t xml:space="preserve">❌ Раньше было так: </w:t>
      </w:r>
      <w:r>
        <w:t>Держалось на легаси-системе Адем: статус «отгружено» должен был приходить оттуда, но, по признанию самой команды, «статусы сейчас не приходят» — ветка была мертва. Накладные и счета-фактуры выписывались вручную, вразнобой, без жёсткой привязки к факту отгрузки. Сделка могла «закрыться» в CRM, хотя по складу ещё ничего не уехало.</w:t>
      </w:r>
    </w:p>
    <w:p>
      <w:r>
        <w:rPr>
          <w:b/>
          <w:color w:val="1E7A34"/>
        </w:rPr>
        <w:t xml:space="preserve">✅ Теперь стало так: </w:t>
      </w:r>
      <w:r>
        <w:t>На складе работает строгий конвейер, шаг за шагом, как на кассе супермаркета — нельзя пробить чек раньше, чем товар просканирован. Заметьте: у кладовщика два РАЗНЫХ ордера, и это не путаница, а норма ордерного склада. Приходный ордер — цех сдал готовую продукцию НА склад (товар «вошёл»). Расходный ордер — склад выдал продукцию на отгрузку клиенту (товар «вышел»). Один документ про дверь «вход», другой — про дверь «выход». Дальше цепочка едет сама: расходный ордер проведён → создаётся Реализация (та самая РТиУ — накладная для клиента) → печатается накладная → выставляется счёт-фактура (ЭСФ — её электронная версия для налоговой). Каждый следующий документ рождается только после предыдущего. Система следит за полнотой: пока отгружено не 100% позиций — сделка со стадии не уйдёт. Финальная сверка — Ақерке проверяет цифры, Аяна проводит накладную и выставляет ЭСФ (на неё у системы свой таймер-дедлайн 10 дней — забыть не получится).</w:t>
      </w:r>
    </w:p>
    <w:p>
      <w:r>
        <w:rPr>
          <w:b/>
          <w:color w:val="B45F06"/>
        </w:rPr>
        <w:t xml:space="preserve">💡 В чём главная выгода: </w:t>
      </w:r>
      <w:r>
        <w:t>Бумаги больше не отстают от товара и не расходятся с ним. Частичная отгрузка не может «проскочить» как полная. Налоговые документы выставляются в срок автоматически поставленными задачами.</w:t>
      </w:r>
    </w:p>
    <w:p>
      <w:pPr>
        <w:pStyle w:val="Heading2"/>
      </w:pPr>
      <w:r>
        <w:t>📍 Этап 7. Финал: деньги пришли — сделка закрыта</w:t>
      </w:r>
    </w:p>
    <w:p>
      <w:r>
        <w:rPr>
          <w:b/>
          <w:color w:val="333333"/>
        </w:rPr>
        <w:t xml:space="preserve">• Зачем этот шаг: </w:t>
      </w:r>
      <w:r>
        <w:t>Убедиться, что с нами полностью рассчитались, и честно закрыть сделку.</w:t>
      </w:r>
    </w:p>
    <w:p>
      <w:r>
        <w:rPr>
          <w:b/>
          <w:color w:val="A61B1B"/>
        </w:rPr>
        <w:t xml:space="preserve">❌ Раньше было так: </w:t>
      </w:r>
      <w:r>
        <w:t>Известная дыра старого процесса, зафиксированная в комментариях: сделку можно было перевести в «Успех» вообще без оплаты — долг просто переставал отслеживаться в CRM.</w:t>
      </w:r>
    </w:p>
    <w:p>
      <w:r>
        <w:rPr>
          <w:b/>
          <w:color w:val="1E7A34"/>
        </w:rPr>
        <w:t xml:space="preserve">✅ Теперь стало так: </w:t>
      </w:r>
      <w:r>
        <w:t>Если предусмотрена постоплата, сделка встаёт на стадию «Погашение задолженности» и стоит там, пока 1С не подтвердит: оплачено 100%. Только после этого сигнала робот переводит сделку в «Успех». Закрыть сделку с долгом система не даст.</w:t>
      </w:r>
    </w:p>
    <w:p>
      <w:r>
        <w:rPr>
          <w:b/>
          <w:color w:val="B45F06"/>
        </w:rPr>
        <w:t xml:space="preserve">💡 В чём главная выгода: </w:t>
      </w:r>
      <w:r>
        <w:t>Дебиторка под контролем автоматически: «Успех» в CRM всегда означает «деньги получены полностью».</w:t>
      </w:r>
    </w:p>
    <w:p>
      <w:pPr>
        <w:pStyle w:val="Heading1"/>
      </w:pPr>
      <w:r>
        <w:t>Итого: что изменилось одним взглядом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  <w:shd w:val="clear" w:color="auto" w:fill="D9E2F3"/>
          </w:tcPr>
          <w:p>
            <w:r/>
            <w:r>
              <w:rPr>
                <w:b/>
                <w:sz w:val="20"/>
              </w:rPr>
              <w:t>Было (AS-IS)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  <w:shd w:val="clear" w:color="auto" w:fill="D9E2F3"/>
          </w:tcPr>
          <w:p>
            <w:r/>
            <w:r>
              <w:rPr>
                <w:b/>
                <w:sz w:val="20"/>
              </w:rPr>
              <w:t>Стало (TO-BE)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Заявки-дубли проскакивали (баг проверки)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Робот ловит дубль на входе и спрашивает решение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10 полей руками, часть — «непонятно зачем»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15 осмысленных полей, половина заполняется автоматически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Документация — устное требование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Без файла проектной документации сделка не создаётся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ЗК и ЗП заводили руками, с задержками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1С создаёт оба заказа сама, по цепочке, за минуты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Ручные счета: дубли, несовпадающие номера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Счетов нет — оплата садится прямо на заказы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«Оплата пришла?» — звонки и сверки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1С сама сообщает процент оплаты, робот двигает сделку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«Произведено» = вручную вписанная дата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«Произведено» = 1С подтвердила выпуск документами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Доп. комплектации не было как шага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Комплект собирается по списку, при нехватке — авто-закупка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Статус отгрузки из мёртвой системы Адем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Конвейер в 1С: ордер → накладная → счёт-фактура, строго по порядку</w:t>
            </w:r>
          </w:p>
        </w:tc>
      </w:tr>
      <w:tr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Сделку можно было закрыть без оплаты</w:t>
            </w:r>
          </w:p>
        </w:tc>
        <w:tc>
          <w:tcPr>
            <w:tcW w:type="dxa" w:w="43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/>
            <w:r>
              <w:rPr>
                <w:sz w:val="20"/>
              </w:rPr>
              <w:t>«Успех» — только при 100% оплате</w:t>
            </w:r>
          </w:p>
        </w:tc>
      </w:tr>
    </w:tbl>
    <w:p/>
    <w:p>
      <w:r>
        <w:rPr>
          <w:b/>
          <w:i w:val="0"/>
        </w:rPr>
        <w:t>Главная мысль: раньше процесс держался на памяти и добросовестности конкретных людей. Теперь правила зашиты в систему: она сама заполняет, сама проверяет, сама двигает сделку — а людям остаются только решения, которые действительно требуют головы.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