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7F31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Cloud studio地址: </w:t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 HYPERLINK "https://ide.cloud.tencent.com/" 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Style w:val="4"/>
          <w:rFonts w:hint="eastAsia"/>
          <w:sz w:val="30"/>
          <w:szCs w:val="30"/>
          <w:lang w:val="en-US" w:eastAsia="zh-CN"/>
        </w:rPr>
        <w:t>https://ide.cloud.tencent.com/</w:t>
      </w:r>
      <w:r>
        <w:rPr>
          <w:rFonts w:hint="eastAsia"/>
          <w:sz w:val="30"/>
          <w:szCs w:val="30"/>
          <w:lang w:val="en-US" w:eastAsia="zh-CN"/>
        </w:rPr>
        <w:fldChar w:fldCharType="end"/>
      </w:r>
    </w:p>
    <w:p w14:paraId="6430412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注册后登录进去，点击空间模板，然后点击</w:t>
      </w:r>
    </w:p>
    <w:p w14:paraId="535144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JupyterNotebook</w:t>
      </w:r>
    </w:p>
    <w:p w14:paraId="30BC3A42">
      <w:pPr>
        <w:numPr>
          <w:ilvl w:val="0"/>
          <w:numId w:val="0"/>
        </w:numPr>
      </w:pPr>
      <w:r>
        <w:drawing>
          <wp:inline distT="0" distB="0" distL="114300" distR="114300">
            <wp:extent cx="5475605" cy="2529205"/>
            <wp:effectExtent l="0" t="0" r="1079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00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2、进入页面后点击左上角文件标识，新建后缀为.ipynb的文件</w:t>
      </w:r>
    </w:p>
    <w:p w14:paraId="0F84EDA2">
      <w:r>
        <w:drawing>
          <wp:inline distT="0" distB="0" distL="114300" distR="114300">
            <wp:extent cx="5445760" cy="25069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4291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3、鼠标放到输出下面可点击“+”新建代码栏</w:t>
      </w:r>
    </w:p>
    <w:p w14:paraId="092E9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05302D3">
      <w:r>
        <w:drawing>
          <wp:inline distT="0" distB="0" distL="114300" distR="114300">
            <wp:extent cx="4615815" cy="2130425"/>
            <wp:effectExtent l="0" t="0" r="698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230E"/>
    <w:p w14:paraId="0774C5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/>
          <w:lang w:val="en-US" w:eastAsia="zh-CN"/>
        </w:rPr>
        <w:t>输入指令pip install tensorflow，点击左侧标识安装库</w:t>
      </w:r>
    </w:p>
    <w:p w14:paraId="2A179B49">
      <w:pPr>
        <w:numPr>
          <w:ilvl w:val="0"/>
          <w:numId w:val="0"/>
        </w:numPr>
      </w:pPr>
      <w:r>
        <w:drawing>
          <wp:inline distT="0" distB="0" distL="114300" distR="114300">
            <wp:extent cx="4701540" cy="2151380"/>
            <wp:effectExtent l="0" t="0" r="1016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D152">
      <w:pPr>
        <w:numPr>
          <w:ilvl w:val="0"/>
          <w:numId w:val="0"/>
        </w:numPr>
      </w:pPr>
    </w:p>
    <w:p w14:paraId="6E693B3A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5、</w:t>
      </w:r>
      <w:r>
        <w:rPr>
          <w:rFonts w:hint="eastAsia"/>
          <w:lang w:val="en-US" w:eastAsia="zh-CN"/>
        </w:rPr>
        <w:t>同理继续安装numpy、matplotlib库：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pip install numpy</w:t>
      </w:r>
    </w:p>
    <w:p w14:paraId="114BE7CC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matplotlib</w:t>
      </w:r>
    </w:p>
    <w:p w14:paraId="3F3CDB3A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 w14:paraId="55B6900B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 w14:paraId="3E907C48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353D2290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6701AE8E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6A7B76C0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651609B6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46860026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2691C779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24BEEBA3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79A64FA1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5EED7FD1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14669CB0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43BE6AA3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33C63E38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 w14:paraId="55F00585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833FB"/>
    <w:multiLevelType w:val="singleLevel"/>
    <w:tmpl w:val="0FA833F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06E6D"/>
    <w:rsid w:val="2FF53CFF"/>
    <w:rsid w:val="35052DD7"/>
    <w:rsid w:val="35675000"/>
    <w:rsid w:val="3575771D"/>
    <w:rsid w:val="503B7997"/>
    <w:rsid w:val="5535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514</Characters>
  <Lines>0</Lines>
  <Paragraphs>0</Paragraphs>
  <TotalTime>39</TotalTime>
  <ScaleCrop>false</ScaleCrop>
  <LinksUpToDate>false</LinksUpToDate>
  <CharactersWithSpaces>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2025-10-22T08:34:00Z</dcterms:created>
  <dc:creator>Administrator</dc:creator>
  <cp:lastModifiedBy>王静文</cp:lastModifiedBy>
  <dcterms:modified xsi:type="dcterms:W3CDTF">2025-10-24T08:15:20Z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eyJoZGlkIjoiZDgzYTQ5M2NlODY3NDYzZTQ5ZmRjNjgzMzZlNzU3MGQiLCJ1c2VySWQiOiI3OTI4MTIxMjQifQ==</vt:lpwstr>
  </property>
  <property fmtid="{D5CDD505-2E9C-101B-9397-08002B2CF9AE}" pid="4" name="ICV">
    <vt:lpwstr>7C30D4A433C344939C556DD0594128C3_13</vt:lpwstr>
  </property>
</Properties>
</file>