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FDF51" w14:textId="77777777" w:rsidR="00CD6909" w:rsidRDefault="00CD6909" w:rsidP="00A932E4">
      <w:pPr>
        <w:spacing w:beforeLines="100" w:before="312" w:afterLines="200" w:after="624" w:line="360" w:lineRule="auto"/>
        <w:jc w:val="center"/>
        <w:rPr>
          <w:b/>
          <w:sz w:val="44"/>
          <w:szCs w:val="44"/>
        </w:rPr>
      </w:pPr>
    </w:p>
    <w:p w14:paraId="0947128D" w14:textId="77777777" w:rsidR="00CD6909" w:rsidRDefault="00000000" w:rsidP="00A932E4">
      <w:pPr>
        <w:spacing w:beforeLines="200" w:before="624" w:afterLines="200" w:after="624" w:line="360" w:lineRule="auto"/>
        <w:jc w:val="center"/>
        <w:rPr>
          <w:b/>
          <w:sz w:val="52"/>
          <w:szCs w:val="52"/>
        </w:rPr>
      </w:pPr>
      <w:r>
        <w:rPr>
          <w:rFonts w:hint="eastAsia"/>
          <w:b/>
          <w:sz w:val="52"/>
          <w:szCs w:val="52"/>
        </w:rPr>
        <w:t>《马克思主义基本原理》</w:t>
      </w:r>
    </w:p>
    <w:p w14:paraId="069F62D3" w14:textId="77777777" w:rsidR="00CD6909" w:rsidRDefault="00000000" w:rsidP="00A932E4">
      <w:pPr>
        <w:spacing w:beforeLines="300" w:before="936" w:afterLines="300" w:after="936" w:line="360" w:lineRule="auto"/>
        <w:jc w:val="center"/>
        <w:rPr>
          <w:rFonts w:asciiTheme="minorEastAsia" w:hAnsiTheme="minorEastAsia" w:cstheme="minorEastAsia"/>
          <w:b/>
          <w:sz w:val="36"/>
          <w:szCs w:val="36"/>
        </w:rPr>
      </w:pPr>
      <w:r>
        <w:rPr>
          <w:rFonts w:hint="eastAsia"/>
          <w:b/>
          <w:sz w:val="44"/>
          <w:szCs w:val="44"/>
        </w:rPr>
        <w:t>课程实践报告</w:t>
      </w:r>
    </w:p>
    <w:p w14:paraId="2B9EE396" w14:textId="69CD5C14" w:rsidR="00CD6909" w:rsidRDefault="00000000" w:rsidP="00A932E4">
      <w:pPr>
        <w:spacing w:line="360" w:lineRule="auto"/>
        <w:ind w:firstLineChars="300" w:firstLine="964"/>
        <w:rPr>
          <w:rFonts w:asciiTheme="minorEastAsia" w:hAnsiTheme="minorEastAsia" w:cstheme="minorEastAsia"/>
          <w:sz w:val="36"/>
          <w:szCs w:val="36"/>
        </w:rPr>
      </w:pPr>
      <w:r>
        <w:rPr>
          <w:rFonts w:asciiTheme="minorEastAsia" w:hAnsiTheme="minorEastAsia" w:cstheme="minorEastAsia" w:hint="eastAsia"/>
          <w:b/>
          <w:sz w:val="32"/>
          <w:szCs w:val="32"/>
        </w:rPr>
        <w:t>主题：</w:t>
      </w:r>
      <w:r>
        <w:rPr>
          <w:rFonts w:asciiTheme="minorEastAsia" w:hAnsiTheme="minorEastAsia" w:cstheme="minorEastAsia" w:hint="eastAsia"/>
          <w:bCs/>
          <w:sz w:val="32"/>
          <w:szCs w:val="32"/>
          <w:u w:val="single"/>
        </w:rPr>
        <w:t xml:space="preserve">  </w:t>
      </w:r>
      <w:r w:rsidR="00781F93">
        <w:rPr>
          <w:rFonts w:asciiTheme="minorEastAsia" w:hAnsiTheme="minorEastAsia" w:cstheme="minorEastAsia"/>
          <w:bCs/>
          <w:sz w:val="32"/>
          <w:szCs w:val="32"/>
          <w:u w:val="single"/>
        </w:rPr>
        <w:t xml:space="preserve">       </w:t>
      </w:r>
      <w:r w:rsidR="00781F93" w:rsidRPr="00781F93">
        <w:rPr>
          <w:rFonts w:asciiTheme="minorEastAsia" w:hAnsiTheme="minorEastAsia" w:cstheme="minorEastAsia" w:hint="eastAsia"/>
          <w:bCs/>
          <w:sz w:val="32"/>
          <w:szCs w:val="32"/>
          <w:u w:val="single"/>
        </w:rPr>
        <w:t>真理之光：重温</w:t>
      </w:r>
      <w:r w:rsidR="00781F93">
        <w:rPr>
          <w:rFonts w:asciiTheme="minorEastAsia" w:hAnsiTheme="minorEastAsia" w:cstheme="minorEastAsia" w:hint="eastAsia"/>
          <w:bCs/>
          <w:sz w:val="32"/>
          <w:szCs w:val="32"/>
          <w:u w:val="single"/>
        </w:rPr>
        <w:t>《</w:t>
      </w:r>
      <w:r w:rsidR="00781F93" w:rsidRPr="00781F93">
        <w:rPr>
          <w:rFonts w:asciiTheme="minorEastAsia" w:hAnsiTheme="minorEastAsia" w:cstheme="minorEastAsia" w:hint="eastAsia"/>
          <w:bCs/>
          <w:sz w:val="32"/>
          <w:szCs w:val="32"/>
          <w:u w:val="single"/>
        </w:rPr>
        <w:t>青年马克思</w:t>
      </w:r>
      <w:r w:rsidR="00781F93">
        <w:rPr>
          <w:rFonts w:asciiTheme="minorEastAsia" w:hAnsiTheme="minorEastAsia" w:cstheme="minorEastAsia" w:hint="eastAsia"/>
          <w:bCs/>
          <w:sz w:val="32"/>
          <w:szCs w:val="32"/>
          <w:u w:val="single"/>
        </w:rPr>
        <w:t>》</w:t>
      </w:r>
      <w:r>
        <w:rPr>
          <w:rFonts w:asciiTheme="minorEastAsia" w:hAnsiTheme="minorEastAsia" w:cstheme="minorEastAsia" w:hint="eastAsia"/>
          <w:bCs/>
          <w:sz w:val="32"/>
          <w:szCs w:val="32"/>
          <w:u w:val="single"/>
        </w:rPr>
        <w:t xml:space="preserve">     </w:t>
      </w:r>
    </w:p>
    <w:p w14:paraId="098DCE68" w14:textId="75A2BA41" w:rsidR="00CD6909" w:rsidRDefault="00000000" w:rsidP="00A932E4">
      <w:pPr>
        <w:spacing w:line="360" w:lineRule="auto"/>
        <w:ind w:firstLineChars="300" w:firstLine="964"/>
        <w:rPr>
          <w:rFonts w:asciiTheme="minorEastAsia" w:hAnsiTheme="minorEastAsia" w:cstheme="minorEastAsia"/>
          <w:b/>
          <w:sz w:val="36"/>
          <w:szCs w:val="36"/>
        </w:rPr>
      </w:pPr>
      <w:r>
        <w:rPr>
          <w:rFonts w:asciiTheme="minorEastAsia" w:hAnsiTheme="minorEastAsia" w:cstheme="minorEastAsia" w:hint="eastAsia"/>
          <w:b/>
          <w:sz w:val="32"/>
          <w:szCs w:val="32"/>
        </w:rPr>
        <w:t>姓名：</w:t>
      </w:r>
      <w:r>
        <w:rPr>
          <w:rFonts w:asciiTheme="minorEastAsia" w:hAnsiTheme="minorEastAsia" w:cstheme="minorEastAsia" w:hint="eastAsia"/>
          <w:bCs/>
          <w:sz w:val="32"/>
          <w:szCs w:val="32"/>
          <w:u w:val="single"/>
        </w:rPr>
        <w:t xml:space="preserve">  </w:t>
      </w:r>
      <w:r w:rsidR="00781F93">
        <w:rPr>
          <w:rFonts w:asciiTheme="minorEastAsia" w:hAnsiTheme="minorEastAsia" w:cstheme="minorEastAsia"/>
          <w:bCs/>
          <w:sz w:val="32"/>
          <w:szCs w:val="32"/>
          <w:u w:val="single"/>
        </w:rPr>
        <w:t xml:space="preserve">     </w:t>
      </w:r>
      <w:r>
        <w:rPr>
          <w:rFonts w:asciiTheme="minorEastAsia" w:hAnsiTheme="minorEastAsia" w:cstheme="minorEastAsia" w:hint="eastAsia"/>
          <w:bCs/>
          <w:sz w:val="32"/>
          <w:szCs w:val="32"/>
          <w:u w:val="single"/>
        </w:rPr>
        <w:t xml:space="preserve">       </w:t>
      </w:r>
      <w:r w:rsidR="00781F93">
        <w:rPr>
          <w:rFonts w:asciiTheme="minorEastAsia" w:hAnsiTheme="minorEastAsia" w:cstheme="minorEastAsia"/>
          <w:bCs/>
          <w:sz w:val="32"/>
          <w:szCs w:val="32"/>
          <w:u w:val="single"/>
        </w:rPr>
        <w:t xml:space="preserve"> </w:t>
      </w:r>
      <w:r>
        <w:rPr>
          <w:rFonts w:asciiTheme="minorEastAsia" w:hAnsiTheme="minorEastAsia" w:cstheme="minorEastAsia" w:hint="eastAsia"/>
          <w:bCs/>
          <w:sz w:val="32"/>
          <w:szCs w:val="32"/>
          <w:u w:val="single"/>
        </w:rPr>
        <w:t xml:space="preserve">               </w:t>
      </w:r>
    </w:p>
    <w:p w14:paraId="20342840" w14:textId="3167EA5D" w:rsidR="00CD6909" w:rsidRDefault="00000000" w:rsidP="00A932E4">
      <w:pPr>
        <w:spacing w:line="360" w:lineRule="auto"/>
        <w:ind w:firstLineChars="300" w:firstLine="964"/>
        <w:rPr>
          <w:rFonts w:asciiTheme="minorEastAsia" w:hAnsiTheme="minorEastAsia" w:cstheme="minorEastAsia"/>
          <w:b/>
          <w:sz w:val="36"/>
          <w:szCs w:val="36"/>
          <w:u w:val="single"/>
        </w:rPr>
      </w:pPr>
      <w:r>
        <w:rPr>
          <w:rFonts w:asciiTheme="minorEastAsia" w:hAnsiTheme="minorEastAsia" w:cstheme="minorEastAsia" w:hint="eastAsia"/>
          <w:b/>
          <w:sz w:val="32"/>
          <w:szCs w:val="32"/>
        </w:rPr>
        <w:t>班级：</w:t>
      </w:r>
      <w:r>
        <w:rPr>
          <w:rFonts w:asciiTheme="minorEastAsia" w:hAnsiTheme="minorEastAsia" w:cstheme="minorEastAsia" w:hint="eastAsia"/>
          <w:bCs/>
          <w:sz w:val="32"/>
          <w:szCs w:val="32"/>
          <w:u w:val="single"/>
        </w:rPr>
        <w:t xml:space="preserve">    </w:t>
      </w:r>
      <w:r w:rsidR="00781F93">
        <w:rPr>
          <w:rFonts w:asciiTheme="minorEastAsia" w:hAnsiTheme="minorEastAsia" w:cstheme="minorEastAsia"/>
          <w:bCs/>
          <w:sz w:val="32"/>
          <w:szCs w:val="32"/>
          <w:u w:val="single"/>
        </w:rPr>
        <w:t xml:space="preserve"> </w:t>
      </w:r>
      <w:r>
        <w:rPr>
          <w:rFonts w:asciiTheme="minorEastAsia" w:hAnsiTheme="minorEastAsia" w:cstheme="minorEastAsia" w:hint="eastAsia"/>
          <w:bCs/>
          <w:sz w:val="32"/>
          <w:szCs w:val="32"/>
          <w:u w:val="single"/>
        </w:rPr>
        <w:t xml:space="preserve">                       </w:t>
      </w:r>
    </w:p>
    <w:p w14:paraId="0BF8E922" w14:textId="3A273AFE" w:rsidR="00CD6909" w:rsidRDefault="00000000" w:rsidP="00A932E4">
      <w:pPr>
        <w:spacing w:line="360" w:lineRule="auto"/>
        <w:ind w:firstLineChars="300" w:firstLine="964"/>
        <w:rPr>
          <w:rFonts w:asciiTheme="minorEastAsia" w:hAnsiTheme="minorEastAsia" w:cstheme="minorEastAsia"/>
          <w:b/>
          <w:sz w:val="36"/>
          <w:szCs w:val="36"/>
          <w:u w:val="single"/>
        </w:rPr>
      </w:pPr>
      <w:r>
        <w:rPr>
          <w:rFonts w:asciiTheme="minorEastAsia" w:hAnsiTheme="minorEastAsia" w:cstheme="minorEastAsia" w:hint="eastAsia"/>
          <w:b/>
          <w:sz w:val="32"/>
          <w:szCs w:val="32"/>
        </w:rPr>
        <w:t>学号：</w:t>
      </w:r>
      <w:r>
        <w:rPr>
          <w:rFonts w:asciiTheme="minorEastAsia" w:hAnsiTheme="minorEastAsia" w:cstheme="minorEastAsia" w:hint="eastAsia"/>
          <w:bCs/>
          <w:sz w:val="32"/>
          <w:szCs w:val="32"/>
          <w:u w:val="single"/>
        </w:rPr>
        <w:t xml:space="preserve">                          </w:t>
      </w:r>
    </w:p>
    <w:p w14:paraId="67147492" w14:textId="77777777" w:rsidR="00CD6909" w:rsidRDefault="00CD6909" w:rsidP="00A932E4">
      <w:pPr>
        <w:tabs>
          <w:tab w:val="left" w:pos="355"/>
        </w:tabs>
        <w:spacing w:line="360" w:lineRule="auto"/>
        <w:ind w:firstLineChars="400" w:firstLine="1760"/>
        <w:rPr>
          <w:sz w:val="44"/>
          <w:szCs w:val="44"/>
          <w:u w:val="single"/>
        </w:rPr>
      </w:pPr>
    </w:p>
    <w:p w14:paraId="16C90039" w14:textId="77777777" w:rsidR="00CD6909" w:rsidRDefault="00CD6909" w:rsidP="00A932E4">
      <w:pPr>
        <w:tabs>
          <w:tab w:val="left" w:pos="355"/>
        </w:tabs>
        <w:spacing w:line="360" w:lineRule="auto"/>
        <w:ind w:firstLineChars="400" w:firstLine="1760"/>
        <w:rPr>
          <w:sz w:val="44"/>
          <w:szCs w:val="44"/>
          <w:u w:val="single"/>
        </w:rPr>
      </w:pPr>
    </w:p>
    <w:p w14:paraId="381A55DC" w14:textId="42396E86" w:rsidR="00CD6909" w:rsidRDefault="00000000" w:rsidP="00A932E4">
      <w:pPr>
        <w:tabs>
          <w:tab w:val="left" w:pos="355"/>
        </w:tabs>
        <w:spacing w:line="360" w:lineRule="auto"/>
        <w:jc w:val="center"/>
        <w:rPr>
          <w:sz w:val="44"/>
          <w:szCs w:val="44"/>
          <w:u w:val="single"/>
        </w:rPr>
      </w:pPr>
      <w:r>
        <w:rPr>
          <w:rFonts w:hint="eastAsia"/>
          <w:b/>
          <w:bCs/>
          <w:sz w:val="28"/>
          <w:szCs w:val="28"/>
        </w:rPr>
        <w:t>完成时间</w:t>
      </w:r>
    </w:p>
    <w:p w14:paraId="655CB9E1" w14:textId="77777777" w:rsidR="00CD6909" w:rsidRDefault="00CD6909" w:rsidP="00A932E4">
      <w:pPr>
        <w:tabs>
          <w:tab w:val="left" w:pos="355"/>
        </w:tabs>
        <w:spacing w:line="360" w:lineRule="auto"/>
        <w:rPr>
          <w:b/>
          <w:sz w:val="44"/>
          <w:szCs w:val="44"/>
          <w:u w:val="single"/>
        </w:rPr>
      </w:pPr>
    </w:p>
    <w:p w14:paraId="3153C83A" w14:textId="77777777" w:rsidR="00CD6909" w:rsidRPr="00781F93" w:rsidRDefault="00CD6909" w:rsidP="00A932E4">
      <w:pPr>
        <w:tabs>
          <w:tab w:val="left" w:pos="355"/>
        </w:tabs>
        <w:spacing w:line="360" w:lineRule="auto"/>
        <w:rPr>
          <w:b/>
          <w:sz w:val="44"/>
          <w:szCs w:val="44"/>
          <w:u w:val="single"/>
        </w:rPr>
      </w:pPr>
    </w:p>
    <w:p w14:paraId="76352A97" w14:textId="77777777" w:rsidR="00CD6909" w:rsidRDefault="00CD6909" w:rsidP="00A932E4">
      <w:pPr>
        <w:tabs>
          <w:tab w:val="left" w:pos="355"/>
        </w:tabs>
        <w:spacing w:line="360" w:lineRule="auto"/>
        <w:rPr>
          <w:b/>
          <w:sz w:val="44"/>
          <w:szCs w:val="44"/>
        </w:rPr>
      </w:pPr>
    </w:p>
    <w:p w14:paraId="28F45B97" w14:textId="5FD6185E" w:rsidR="00CD6909" w:rsidRPr="00A932E4" w:rsidRDefault="00000000" w:rsidP="00A932E4">
      <w:pPr>
        <w:spacing w:line="360" w:lineRule="auto"/>
        <w:jc w:val="center"/>
        <w:rPr>
          <w:rFonts w:ascii="黑体" w:eastAsia="黑体" w:hAnsi="黑体" w:cs="仿宋"/>
          <w:bCs/>
          <w:sz w:val="32"/>
          <w:szCs w:val="32"/>
        </w:rPr>
      </w:pPr>
      <w:r>
        <w:rPr>
          <w:rFonts w:ascii="仿宋" w:eastAsia="仿宋" w:hAnsi="仿宋" w:cs="仿宋" w:hint="eastAsia"/>
          <w:b/>
          <w:sz w:val="36"/>
          <w:szCs w:val="36"/>
        </w:rPr>
        <w:br w:type="page"/>
      </w:r>
      <w:r w:rsidR="00A932E4" w:rsidRPr="00A932E4">
        <w:rPr>
          <w:rFonts w:ascii="黑体" w:eastAsia="黑体" w:hAnsi="黑体" w:cs="仿宋" w:hint="eastAsia"/>
          <w:bCs/>
          <w:sz w:val="32"/>
          <w:szCs w:val="32"/>
        </w:rPr>
        <w:lastRenderedPageBreak/>
        <w:t>从《青年马克思》看马克思主义基本原理的现实意义</w:t>
      </w:r>
    </w:p>
    <w:p w14:paraId="6E253402" w14:textId="4131E4AA" w:rsidR="00A932E4" w:rsidRPr="00A932E4" w:rsidRDefault="00A932E4" w:rsidP="00A932E4">
      <w:pPr>
        <w:spacing w:line="360" w:lineRule="auto"/>
        <w:ind w:firstLine="420"/>
        <w:jc w:val="left"/>
        <w:rPr>
          <w:rFonts w:asciiTheme="minorEastAsia" w:hAnsiTheme="minorEastAsia" w:cs="仿宋"/>
          <w:b/>
          <w:sz w:val="24"/>
          <w:szCs w:val="24"/>
        </w:rPr>
      </w:pPr>
      <w:r w:rsidRPr="00A932E4">
        <w:rPr>
          <w:rFonts w:asciiTheme="minorEastAsia" w:hAnsiTheme="minorEastAsia" w:cs="仿宋" w:hint="eastAsia"/>
          <w:b/>
          <w:sz w:val="24"/>
          <w:szCs w:val="24"/>
        </w:rPr>
        <w:t>电影《青年马克思》讲述了1843年至1848年之间，马克思和恩格斯在复杂的社会环境中逐步形成并推广马克思主义思想的历程。这部电影着重展现了马克思和恩格斯两位伟大思想家如何通过合作，在社会现实与理论探讨的碰撞中，不断发展出具有革命性影响的理论基础。</w:t>
      </w:r>
    </w:p>
    <w:p w14:paraId="24492D69" w14:textId="77777777" w:rsidR="00A932E4" w:rsidRPr="00A932E4" w:rsidRDefault="00A932E4" w:rsidP="00A932E4">
      <w:pPr>
        <w:spacing w:line="360" w:lineRule="auto"/>
        <w:jc w:val="left"/>
        <w:rPr>
          <w:rFonts w:asciiTheme="minorEastAsia" w:hAnsiTheme="minorEastAsia" w:cs="仿宋"/>
          <w:b/>
          <w:sz w:val="24"/>
          <w:szCs w:val="24"/>
        </w:rPr>
      </w:pPr>
    </w:p>
    <w:p w14:paraId="265FD237" w14:textId="6DCD970D" w:rsidR="00A932E4" w:rsidRPr="00A932E4" w:rsidRDefault="00A932E4" w:rsidP="00A932E4">
      <w:pPr>
        <w:spacing w:line="360" w:lineRule="auto"/>
        <w:jc w:val="left"/>
        <w:rPr>
          <w:rFonts w:asciiTheme="minorEastAsia" w:hAnsiTheme="minorEastAsia" w:cs="仿宋"/>
          <w:b/>
          <w:sz w:val="24"/>
          <w:szCs w:val="24"/>
        </w:rPr>
      </w:pPr>
      <w:r w:rsidRPr="00A932E4">
        <w:rPr>
          <w:rFonts w:ascii="MS Gothic" w:eastAsia="MS Gothic" w:hAnsi="MS Gothic" w:cs="MS Gothic" w:hint="eastAsia"/>
          <w:b/>
          <w:sz w:val="24"/>
          <w:szCs w:val="24"/>
        </w:rPr>
        <w:t>​</w:t>
      </w:r>
      <w:r>
        <w:rPr>
          <w:rFonts w:asciiTheme="minorEastAsia" w:hAnsiTheme="minorEastAsia" w:cs="仿宋"/>
          <w:b/>
          <w:sz w:val="24"/>
          <w:szCs w:val="24"/>
        </w:rPr>
        <w:tab/>
      </w:r>
      <w:r w:rsidRPr="00A932E4">
        <w:rPr>
          <w:rFonts w:asciiTheme="minorEastAsia" w:hAnsiTheme="minorEastAsia" w:cs="仿宋" w:hint="eastAsia"/>
          <w:b/>
          <w:sz w:val="24"/>
          <w:szCs w:val="24"/>
        </w:rPr>
        <w:t>电影先描绘了马克思和恩格斯各自的生活与思想发展历程。马克思通过撰写《莱茵报》和《德法年鉴》等报刊文章，逐渐展示了他对资本主义社会弊病的深刻理解。马克思通过个人生活和社交圈的互动，逐步将他的思想形象化，并指出了当时社会主义理论的空虚以及对于社会主义理论与神学理论融合的批判。恩格斯在早期目睹了工厂里千千万万工人的艰难处境，这为他后来投身革命奠定了基础。其次展现了马克思和恩格斯的相遇及其合作，他们共同反驳了当时的主要思想流派蒲鲁东主义，并通过生产关系的分析，提出了马克思主义的基本理论。强调了革命理论的建立不仅在于反对旧思想，更在于构建全新的框架。最后聚焦于《共产党宣言》的诞生过程。马克思和恩格斯参加了正义者同盟，将其更名为共产主义者同盟，并通过《共产党宣言》传达他们的核心思想。恩格斯强调，理论只有在被工人阶级广泛理解和接受时，才能真正推动社会变革。电影最后以《共产党宣言》为结尾，象征了了马克思主义思想走向大众。</w:t>
      </w:r>
    </w:p>
    <w:p w14:paraId="45103CE1" w14:textId="77777777" w:rsidR="00A932E4" w:rsidRPr="00A932E4" w:rsidRDefault="00A932E4" w:rsidP="00A932E4">
      <w:pPr>
        <w:spacing w:line="360" w:lineRule="auto"/>
        <w:jc w:val="left"/>
        <w:rPr>
          <w:rFonts w:asciiTheme="minorEastAsia" w:hAnsiTheme="minorEastAsia" w:cs="仿宋"/>
          <w:b/>
          <w:sz w:val="24"/>
          <w:szCs w:val="24"/>
        </w:rPr>
      </w:pPr>
    </w:p>
    <w:p w14:paraId="1AFC66B9" w14:textId="4BC769BA" w:rsidR="00A932E4" w:rsidRPr="00A932E4" w:rsidRDefault="00A932E4" w:rsidP="00A932E4">
      <w:pPr>
        <w:spacing w:line="360" w:lineRule="auto"/>
        <w:jc w:val="left"/>
        <w:rPr>
          <w:rFonts w:asciiTheme="minorEastAsia" w:hAnsiTheme="minorEastAsia" w:cs="仿宋"/>
          <w:b/>
          <w:sz w:val="24"/>
          <w:szCs w:val="24"/>
        </w:rPr>
      </w:pPr>
      <w:r w:rsidRPr="00A932E4">
        <w:rPr>
          <w:rFonts w:ascii="MS Gothic" w:eastAsia="MS Gothic" w:hAnsi="MS Gothic" w:cs="MS Gothic" w:hint="eastAsia"/>
          <w:b/>
          <w:sz w:val="24"/>
          <w:szCs w:val="24"/>
        </w:rPr>
        <w:t>​</w:t>
      </w:r>
      <w:r>
        <w:rPr>
          <w:rFonts w:asciiTheme="minorEastAsia" w:hAnsiTheme="minorEastAsia" w:cs="仿宋"/>
          <w:b/>
          <w:sz w:val="24"/>
          <w:szCs w:val="24"/>
        </w:rPr>
        <w:tab/>
      </w:r>
      <w:r w:rsidR="00285175">
        <w:rPr>
          <w:rFonts w:asciiTheme="minorEastAsia" w:hAnsiTheme="minorEastAsia" w:cs="仿宋" w:hint="eastAsia"/>
          <w:b/>
          <w:sz w:val="24"/>
          <w:szCs w:val="24"/>
        </w:rPr>
        <w:t>此部电影</w:t>
      </w:r>
      <w:r w:rsidRPr="00A932E4">
        <w:rPr>
          <w:rFonts w:asciiTheme="minorEastAsia" w:hAnsiTheme="minorEastAsia" w:cs="仿宋" w:hint="eastAsia"/>
          <w:b/>
          <w:sz w:val="24"/>
          <w:szCs w:val="24"/>
        </w:rPr>
        <w:t>通过情节生动形象的展现了马克思主义基本原理的实践。第一点就是对资本主义剥削的揭露。电影中，马克思和恩格斯通过观察工人阶级的生活，揭示了资本主义社会中严重的阶级不平等。例如，恩格斯带马克思去见一位雇佣童工的资本家，资本家反而用市场供求关系为雇佣童工的行为辩护，而马克思则指出这是生产关系不平等的表现。这一情节直接体现了剩余价值理论的危害和对资本主义剥削底层劳动人民的批判与职责。在《马克思主义基本原理》这本书中也有提到，剩余价值理论是马克思经济学的核心，解释了资本主义剥削的本质。而马克思认为，资本家通过剥削工人的剩余劳动来获取利润，这导致了工人与资本家之间不可调和的矛盾。第二点便是对社会主义空谈者的批评，电影中的马克思和恩格斯反对蒲鲁东等人提出的“乌托邦式社会主义”，认为</w:t>
      </w:r>
      <w:r w:rsidRPr="00A932E4">
        <w:rPr>
          <w:rFonts w:asciiTheme="minorEastAsia" w:hAnsiTheme="minorEastAsia" w:cs="仿宋" w:hint="eastAsia"/>
          <w:b/>
          <w:sz w:val="24"/>
          <w:szCs w:val="24"/>
        </w:rPr>
        <w:lastRenderedPageBreak/>
        <w:t>这些理论脱离实际，缺乏科学的分析基础，还倾向于虚无缥缈的神学主义。通过这些场景，展现了马克思主义如何在理论上超越了乌托邦式社会主义，建立了以生产关系分析为基础的科学社会主义。第三点则是《共产党宣言》的写作与传播。电影的有一部分展示了《共产党宣言》的创作过程。这一部分强调了马克思和恩格斯将理论简化、通俗化的必要性，以便让工人群众能够理解并接受。电影通过这一情节展现了马克思主义传播的重要性和社会革命的目标。最后就是马克思主张，通过无产阶级革命，推翻资本主义制度，最终实现共产主义社会。在共产主义社会中，生产资料公有化，阶级差别消失，人人可以按需分配资源，实现人的全面自由发展。</w:t>
      </w:r>
    </w:p>
    <w:p w14:paraId="5FFD78A8" w14:textId="77777777" w:rsidR="00A932E4" w:rsidRPr="00A932E4" w:rsidRDefault="00A932E4" w:rsidP="00A932E4">
      <w:pPr>
        <w:spacing w:line="360" w:lineRule="auto"/>
        <w:jc w:val="left"/>
        <w:rPr>
          <w:rFonts w:asciiTheme="minorEastAsia" w:hAnsiTheme="minorEastAsia" w:cs="仿宋"/>
          <w:b/>
          <w:sz w:val="24"/>
          <w:szCs w:val="24"/>
        </w:rPr>
      </w:pPr>
    </w:p>
    <w:p w14:paraId="1A0AC0BE" w14:textId="18AE77AE" w:rsidR="00A932E4" w:rsidRPr="00A932E4" w:rsidRDefault="00A932E4" w:rsidP="00A932E4">
      <w:pPr>
        <w:spacing w:line="360" w:lineRule="auto"/>
        <w:jc w:val="left"/>
        <w:rPr>
          <w:rFonts w:asciiTheme="minorEastAsia" w:hAnsiTheme="minorEastAsia" w:cs="仿宋"/>
          <w:b/>
          <w:sz w:val="24"/>
          <w:szCs w:val="24"/>
        </w:rPr>
      </w:pPr>
      <w:r w:rsidRPr="00A932E4">
        <w:rPr>
          <w:rFonts w:ascii="MS Gothic" w:eastAsia="MS Gothic" w:hAnsi="MS Gothic" w:cs="MS Gothic" w:hint="eastAsia"/>
          <w:b/>
          <w:sz w:val="24"/>
          <w:szCs w:val="24"/>
        </w:rPr>
        <w:t>​</w:t>
      </w:r>
      <w:r>
        <w:rPr>
          <w:rFonts w:asciiTheme="minorEastAsia" w:hAnsiTheme="minorEastAsia" w:cs="仿宋"/>
          <w:b/>
          <w:sz w:val="24"/>
          <w:szCs w:val="24"/>
        </w:rPr>
        <w:tab/>
      </w:r>
      <w:r w:rsidRPr="00A932E4">
        <w:rPr>
          <w:rFonts w:asciiTheme="minorEastAsia" w:hAnsiTheme="minorEastAsia" w:cs="仿宋" w:hint="eastAsia"/>
          <w:b/>
          <w:sz w:val="24"/>
          <w:szCs w:val="24"/>
        </w:rPr>
        <w:t>透过</w:t>
      </w:r>
      <w:r w:rsidR="00285175">
        <w:rPr>
          <w:rFonts w:asciiTheme="minorEastAsia" w:hAnsiTheme="minorEastAsia" w:cs="仿宋" w:hint="eastAsia"/>
          <w:b/>
          <w:sz w:val="24"/>
          <w:szCs w:val="24"/>
        </w:rPr>
        <w:t>这部电影</w:t>
      </w:r>
      <w:r w:rsidRPr="00A932E4">
        <w:rPr>
          <w:rFonts w:asciiTheme="minorEastAsia" w:hAnsiTheme="minorEastAsia" w:cs="仿宋" w:hint="eastAsia"/>
          <w:b/>
          <w:sz w:val="24"/>
          <w:szCs w:val="24"/>
        </w:rPr>
        <w:t>，可以清楚地看到马克思主义思想不仅仅是对</w:t>
      </w:r>
      <w:r w:rsidRPr="00A932E4">
        <w:rPr>
          <w:rFonts w:asciiTheme="minorEastAsia" w:hAnsiTheme="minorEastAsia" w:cs="仿宋"/>
          <w:b/>
          <w:sz w:val="24"/>
          <w:szCs w:val="24"/>
        </w:rPr>
        <w:t>19</w:t>
      </w:r>
      <w:r w:rsidRPr="00A932E4">
        <w:rPr>
          <w:rFonts w:asciiTheme="minorEastAsia" w:hAnsiTheme="minorEastAsia" w:cs="仿宋" w:hint="eastAsia"/>
          <w:b/>
          <w:sz w:val="24"/>
          <w:szCs w:val="24"/>
        </w:rPr>
        <w:t>世纪社会的批判，还具有极强的现实意义。马克思通过对资本主义社会矛盾的分析，揭示了现代社会许多不公正现象的根源。第一点便是资本主义危机，当前全球范围内的经济不平等、金融危机等现象，可以在马克思主义的生产关系中找到解释。马克思揭示的资本主义内在矛盾——剩余价值的剥削、市场经济的周期性危机，依然存在并影响着现代社会。第二点是全球化背景下的劳动剥削随着全球化的推进，跨国资本家对全球劳动力的剥削加剧，发达国家与发展中国家之间的贫富差距扩大，这些现象与马克思当时分析的资本主义剥削本质如出一辙。第三点是无产阶级的斗争与觉醒电影中的《共产党宣言》写作过程，体现了马克思和恩格斯对无产阶级斗争的期待。如今，世界各地的工人阶级和被剥削群体仍在争取更公平的待遇和更公正的社会制度，马克思的理论为这些斗争提供了思想武器。马克思认为，历史上的所有社会形态都是以阶级斗争为特征的。资本主义社会的主要矛盾在于资产阶级和无产阶级之间的斗争，而无产阶级通过革命可以推翻资本主义，建立社会主义社会。</w:t>
      </w:r>
    </w:p>
    <w:p w14:paraId="2990E83B" w14:textId="77777777" w:rsidR="00A932E4" w:rsidRPr="00A932E4" w:rsidRDefault="00A932E4" w:rsidP="00A932E4">
      <w:pPr>
        <w:spacing w:line="360" w:lineRule="auto"/>
        <w:jc w:val="left"/>
        <w:rPr>
          <w:rFonts w:asciiTheme="minorEastAsia" w:hAnsiTheme="minorEastAsia" w:cs="仿宋"/>
          <w:b/>
          <w:sz w:val="24"/>
          <w:szCs w:val="24"/>
        </w:rPr>
      </w:pPr>
    </w:p>
    <w:p w14:paraId="2CB34AA6" w14:textId="7831FEE9" w:rsidR="00A932E4" w:rsidRPr="00A932E4" w:rsidRDefault="00A932E4" w:rsidP="00A932E4">
      <w:pPr>
        <w:spacing w:line="360" w:lineRule="auto"/>
        <w:jc w:val="left"/>
        <w:rPr>
          <w:rFonts w:asciiTheme="minorEastAsia" w:hAnsiTheme="minorEastAsia" w:cs="仿宋"/>
          <w:b/>
          <w:sz w:val="24"/>
          <w:szCs w:val="24"/>
        </w:rPr>
      </w:pPr>
      <w:r w:rsidRPr="00A932E4">
        <w:rPr>
          <w:rFonts w:ascii="MS Gothic" w:eastAsia="MS Gothic" w:hAnsi="MS Gothic" w:cs="MS Gothic" w:hint="eastAsia"/>
          <w:b/>
          <w:sz w:val="24"/>
          <w:szCs w:val="24"/>
        </w:rPr>
        <w:t>​</w:t>
      </w:r>
      <w:r>
        <w:rPr>
          <w:rFonts w:asciiTheme="minorEastAsia" w:hAnsiTheme="minorEastAsia" w:cs="仿宋"/>
          <w:b/>
          <w:sz w:val="24"/>
          <w:szCs w:val="24"/>
        </w:rPr>
        <w:tab/>
      </w:r>
      <w:r w:rsidRPr="00A932E4">
        <w:rPr>
          <w:rFonts w:asciiTheme="minorEastAsia" w:hAnsiTheme="minorEastAsia" w:cs="仿宋" w:hint="eastAsia"/>
          <w:b/>
          <w:sz w:val="24"/>
          <w:szCs w:val="24"/>
        </w:rPr>
        <w:t>看完了这部电影，我深刻理解了马克思主义思想的形成过程及其现实意义。这部电影展示的不仅仅是历史上青年马克思和恩格斯的伟大贡献，为了推翻资本主义压迫的豪情壮志，更是对当时社会问题的深刻思考。无论是对资本主义剥削的批判，还是对无产阶级革命的呼吁，马克思主义思想放在今天依然具有</w:t>
      </w:r>
      <w:r w:rsidRPr="00A932E4">
        <w:rPr>
          <w:rFonts w:asciiTheme="minorEastAsia" w:hAnsiTheme="minorEastAsia" w:cs="仿宋" w:hint="eastAsia"/>
          <w:b/>
          <w:sz w:val="24"/>
          <w:szCs w:val="24"/>
        </w:rPr>
        <w:lastRenderedPageBreak/>
        <w:t>重要的指导意义。马克思主义告诉我们，在面对社会不公和经济不平等时，不应仅仅停留在表面现象，而应深入探讨其背后的根源。通过生产资料关系的分析，我们可以看到现代社会许多问题的实质，并提出更加科学的，完美的解决方案。而马克思主义不仅仅是理论工具，还是推动社会变革的实践工具。通过学习马克思主义理论，我更加理解了如何在实际生活中将理论与实践相结合。</w:t>
      </w:r>
    </w:p>
    <w:sectPr w:rsidR="00A932E4" w:rsidRPr="00A93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TQ4YTU1YThkMTRjNDA3MmJjNDRmZGE5MmZkMGNkMjYifQ=="/>
  </w:docVars>
  <w:rsids>
    <w:rsidRoot w:val="00573882"/>
    <w:rsid w:val="D7599361"/>
    <w:rsid w:val="DBFFF125"/>
    <w:rsid w:val="E2DF765B"/>
    <w:rsid w:val="E8F9AF39"/>
    <w:rsid w:val="F17D9D1F"/>
    <w:rsid w:val="FEDF30D0"/>
    <w:rsid w:val="FFFFED46"/>
    <w:rsid w:val="0017646E"/>
    <w:rsid w:val="002235CA"/>
    <w:rsid w:val="00285175"/>
    <w:rsid w:val="00376501"/>
    <w:rsid w:val="003809A8"/>
    <w:rsid w:val="00540A01"/>
    <w:rsid w:val="00573882"/>
    <w:rsid w:val="00580340"/>
    <w:rsid w:val="00781F93"/>
    <w:rsid w:val="00876258"/>
    <w:rsid w:val="00941FBE"/>
    <w:rsid w:val="00A932E4"/>
    <w:rsid w:val="00CD6909"/>
    <w:rsid w:val="01645202"/>
    <w:rsid w:val="181D7567"/>
    <w:rsid w:val="1F1C3AB1"/>
    <w:rsid w:val="1F325180"/>
    <w:rsid w:val="270A0791"/>
    <w:rsid w:val="2CE675AA"/>
    <w:rsid w:val="2EE76E2A"/>
    <w:rsid w:val="34827477"/>
    <w:rsid w:val="390855BE"/>
    <w:rsid w:val="3A2636DC"/>
    <w:rsid w:val="3B2D0FFA"/>
    <w:rsid w:val="3FFDBC7F"/>
    <w:rsid w:val="4DEB01DC"/>
    <w:rsid w:val="4EBE1CDD"/>
    <w:rsid w:val="4FEF25F8"/>
    <w:rsid w:val="57B819BF"/>
    <w:rsid w:val="582125C1"/>
    <w:rsid w:val="5B8326CD"/>
    <w:rsid w:val="5BC6C9B8"/>
    <w:rsid w:val="604364E6"/>
    <w:rsid w:val="6166423A"/>
    <w:rsid w:val="64794284"/>
    <w:rsid w:val="69075615"/>
    <w:rsid w:val="6D8165ED"/>
    <w:rsid w:val="6D836174"/>
    <w:rsid w:val="71503DF2"/>
    <w:rsid w:val="72885A91"/>
    <w:rsid w:val="72BB3CBA"/>
    <w:rsid w:val="78362761"/>
    <w:rsid w:val="79FACD92"/>
    <w:rsid w:val="7BDF0A19"/>
    <w:rsid w:val="7BEF29D3"/>
    <w:rsid w:val="7FB7ACAE"/>
    <w:rsid w:val="9D6BE8B4"/>
    <w:rsid w:val="AFD7C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D276D"/>
  <w15:docId w15:val="{B6A3AAAD-A0D8-459F-8C3E-8B0BF060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16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dong1</dc:creator>
  <cp:lastModifiedBy>Tuning Luna</cp:lastModifiedBy>
  <cp:revision>5</cp:revision>
  <dcterms:created xsi:type="dcterms:W3CDTF">2020-12-22T20:43:00Z</dcterms:created>
  <dcterms:modified xsi:type="dcterms:W3CDTF">2024-12-27T11:45:00Z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FD5CFFFFBA2048B6A551B91698A1068B</vt:lpwstr>
  </property>
</Properties>
</file>