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1219200</wp:posOffset>
            </wp:positionH>
            <wp:positionV relativeFrom="paragraph">
              <wp:posOffset>99060</wp:posOffset>
            </wp:positionV>
            <wp:extent cx="3771900" cy="755015"/>
            <wp:effectExtent l="0" t="0" r="0" b="0"/>
            <wp:wrapSquare wrapText="bothSides"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firstLine="146"/>
        <w:jc w:val="center"/>
        <w:rPr>
          <w:rFonts w:ascii="楷体_GB2312" w:hAnsi="楷体_GB2312" w:eastAsia="楷体_GB2312"/>
          <w:b/>
          <w:bCs/>
          <w:sz w:val="52"/>
          <w:szCs w:val="52"/>
        </w:rPr>
      </w:pPr>
      <w:r>
        <w:rPr>
          <w:rFonts w:ascii="楷体_GB2312" w:hAnsi="楷体_GB2312" w:eastAsia="楷体_GB2312"/>
          <w:b/>
          <w:bCs/>
          <w:sz w:val="52"/>
          <w:szCs w:val="52"/>
        </w:rPr>
        <w:t>《计算机网络》实验报告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" distL="0" distR="0" simplePos="0" locked="0" layoutInCell="1" allowOverlap="1" relativeHeight="3" wp14:anchorId="721B35E7">
                <wp:simplePos x="0" y="0"/>
                <wp:positionH relativeFrom="column">
                  <wp:posOffset>844550</wp:posOffset>
                </wp:positionH>
                <wp:positionV relativeFrom="paragraph">
                  <wp:posOffset>139700</wp:posOffset>
                </wp:positionV>
                <wp:extent cx="4914900" cy="3169920"/>
                <wp:effectExtent l="0" t="0" r="0" b="1905"/>
                <wp:wrapNone/>
                <wp:docPr id="2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5080" cy="316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  <w:t>学    号：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>2023217273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  <w:t>姓    号：</w:t>
                            </w:r>
                            <w:bookmarkStart w:id="0" w:name="OLE_LINK2"/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          王竞翔       </w:t>
                            </w:r>
                            <w:bookmarkEnd w:id="0"/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  <w:t>专业班级：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方正大标宋简体"/>
                                <w:sz w:val="4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方正大标宋简体"/>
                                <w:sz w:val="44"/>
                                <w:u w:val="single"/>
                              </w:rPr>
                              <w:t>计科</w:t>
                            </w:r>
                            <w:r>
                              <w:rPr>
                                <w:rFonts w:eastAsia="方正大标宋简体" w:ascii="Times New Roman" w:hAnsi="Times New Roman"/>
                                <w:sz w:val="44"/>
                                <w:u w:val="single"/>
                              </w:rPr>
                              <w:t>23-</w:t>
                            </w:r>
                            <w:r>
                              <w:rPr>
                                <w:rFonts w:eastAsia="方正大标宋简体" w:ascii="Times New Roman" w:hAnsi="Times New Roman"/>
                                <w:sz w:val="44"/>
                                <w:u w:val="single"/>
                              </w:rPr>
                              <w:t xml:space="preserve">1 </w:t>
                            </w:r>
                            <w:r>
                              <w:rPr>
                                <w:rFonts w:eastAsia="方正大标宋简体" w:ascii="Times New Roman" w:hAnsi="Times New Roman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矩形 1" path="m0,0l-2147483645,0l-2147483645,-2147483646l0,-2147483646xe" fillcolor="white" stroked="f" o:allowincell="f" style="position:absolute;margin-left:66.5pt;margin-top:11pt;width:386.95pt;height:249.55pt;mso-wrap-style:square;v-text-anchor:top" wp14:anchorId="721B35E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  <w:t>学    号：</w:t>
                      </w:r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>2023217273</w:t>
                      </w:r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 xml:space="preserve">       </w:t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  <w:t>姓    号：</w:t>
                      </w:r>
                      <w:bookmarkStart w:id="1" w:name="OLE_LINK2"/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 xml:space="preserve">           王竞翔       </w:t>
                      </w:r>
                      <w:bookmarkEnd w:id="1"/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sz w:val="44"/>
                        </w:rPr>
                        <w:t>专业班级：</w:t>
                      </w:r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方正大标宋简体"/>
                          <w:sz w:val="44"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方正大标宋简体"/>
                          <w:sz w:val="44"/>
                          <w:u w:val="single"/>
                        </w:rPr>
                        <w:t>计科</w:t>
                      </w:r>
                      <w:r>
                        <w:rPr>
                          <w:rFonts w:eastAsia="方正大标宋简体" w:ascii="Times New Roman" w:hAnsi="Times New Roman"/>
                          <w:sz w:val="44"/>
                          <w:u w:val="single"/>
                        </w:rPr>
                        <w:t>23-</w:t>
                      </w:r>
                      <w:r>
                        <w:rPr>
                          <w:rFonts w:eastAsia="方正大标宋简体" w:ascii="Times New Roman" w:hAnsi="Times New Roman"/>
                          <w:sz w:val="44"/>
                          <w:u w:val="single"/>
                        </w:rPr>
                        <w:t xml:space="preserve">1 </w:t>
                      </w:r>
                      <w:r>
                        <w:rPr>
                          <w:rFonts w:eastAsia="方正大标宋简体" w:ascii="Times New Roman" w:hAnsi="Times New Roman"/>
                          <w:b/>
                          <w:bCs/>
                          <w:sz w:val="44"/>
                          <w:u w:val="single"/>
                        </w:rPr>
                        <w:t xml:space="preserve">   </w:t>
                      </w:r>
                      <w:r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2025  </w:t>
      </w:r>
      <w:r>
        <w:rPr>
          <w:b/>
          <w:bCs/>
          <w:sz w:val="32"/>
        </w:rPr>
        <w:t xml:space="preserve">年 </w:t>
      </w:r>
      <w:r>
        <w:rPr>
          <w:b/>
          <w:bCs/>
          <w:sz w:val="32"/>
        </w:rPr>
        <w:t xml:space="preserve">12  </w:t>
      </w:r>
      <w:r>
        <w:rPr>
          <w:b/>
          <w:bCs/>
          <w:sz w:val="32"/>
        </w:rPr>
        <w:t>月</w:t>
      </w:r>
    </w:p>
    <w:p>
      <w:pPr>
        <w:pStyle w:val="Normal"/>
        <w:spacing w:lineRule="auto" w:line="240" w:before="0" w:after="0"/>
        <w:contextualSpacing w:val="false"/>
        <w:rPr>
          <w:b/>
          <w:bCs/>
          <w:sz w:val="32"/>
        </w:rPr>
      </w:pPr>
      <w:r>
        <w:rPr>
          <w:b/>
          <w:bCs/>
          <w:sz w:val="32"/>
        </w:rPr>
      </w:r>
      <w:r>
        <w:br w:type="page"/>
      </w:r>
    </w:p>
    <w:tbl>
      <w:tblPr>
        <w:tblW w:w="97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06"/>
        <w:gridCol w:w="8674"/>
      </w:tblGrid>
      <w:tr>
        <w:trPr>
          <w:trHeight w:val="630" w:hRule="atLeast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ageBreakBefore/>
              <w:spacing w:before="0" w:after="0"/>
              <w:contextualSpacing/>
              <w:jc w:val="center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实验名称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一、组网与路由器配置</w:t>
            </w:r>
          </w:p>
        </w:tc>
      </w:tr>
      <w:tr>
        <w:trPr>
          <w:trHeight w:val="63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实验目的</w:t>
            </w:r>
          </w:p>
        </w:tc>
      </w:tr>
      <w:tr>
        <w:trPr>
          <w:trHeight w:val="973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  <w:tr>
        <w:trPr>
          <w:trHeight w:val="576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实验环境</w:t>
            </w:r>
          </w:p>
        </w:tc>
      </w:tr>
      <w:tr>
        <w:trPr>
          <w:trHeight w:val="74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  <w:tr>
        <w:trPr>
          <w:trHeight w:val="55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实验任务</w:t>
            </w:r>
          </w:p>
        </w:tc>
      </w:tr>
      <w:tr>
        <w:trPr/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41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实验步骤</w:t>
            </w:r>
          </w:p>
        </w:tc>
      </w:tr>
      <w:tr>
        <w:trPr>
          <w:trHeight w:val="4108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（</w:t>
            </w:r>
            <w:r>
              <w:rPr>
                <w:rFonts w:ascii="华文中宋" w:hAnsi="华文中宋" w:eastAsia="华文中宋"/>
                <w:b/>
                <w:color w:val="EE0000"/>
              </w:rPr>
              <w:t>此部分主要阐述完成实验任务的步骤， 指导书上的实验步骤不需要列出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ind w:firstLine="435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841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总结（</w:t>
            </w:r>
            <w:r>
              <w:rPr>
                <w:rFonts w:ascii="华文中宋" w:hAnsi="华文中宋" w:eastAsia="华文中宋"/>
                <w:b/>
                <w:color w:val="EE0000"/>
              </w:rPr>
              <w:t>重点阐述遇到的问题及解决方法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  <w:bookmarkStart w:id="2" w:name="OLE_LINK3"/>
            <w:bookmarkStart w:id="3" w:name="OLE_LINK3"/>
            <w:bookmarkEnd w:id="3"/>
          </w:p>
        </w:tc>
      </w:tr>
    </w:tbl>
    <w:p>
      <w:pPr>
        <w:pStyle w:val="Normal"/>
        <w:spacing w:lineRule="auto" w:line="360" w:before="312" w:after="156"/>
        <w:contextualSpacing/>
        <w:jc w:val="center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tbl>
      <w:tblPr>
        <w:tblW w:w="97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06"/>
        <w:gridCol w:w="8674"/>
      </w:tblGrid>
      <w:tr>
        <w:trPr>
          <w:trHeight w:val="630" w:hRule="atLeast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实验名称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二、</w:t>
            </w:r>
            <w:r>
              <w:rPr>
                <w:rFonts w:eastAsia="华文中宋" w:ascii="华文中宋" w:hAnsi="华文中宋"/>
              </w:rPr>
              <w:t>TCP</w:t>
            </w:r>
            <w:r>
              <w:rPr>
                <w:rFonts w:ascii="华文中宋" w:hAnsi="华文中宋" w:eastAsia="华文中宋"/>
              </w:rPr>
              <w:t>协议分析</w:t>
            </w:r>
          </w:p>
        </w:tc>
      </w:tr>
      <w:tr>
        <w:trPr>
          <w:trHeight w:val="63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实验目的</w:t>
            </w:r>
          </w:p>
        </w:tc>
      </w:tr>
      <w:tr>
        <w:trPr>
          <w:trHeight w:val="973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  <w:tr>
        <w:trPr>
          <w:trHeight w:val="576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实验环境</w:t>
            </w:r>
          </w:p>
        </w:tc>
      </w:tr>
      <w:tr>
        <w:trPr>
          <w:trHeight w:val="74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  <w:tr>
        <w:trPr>
          <w:trHeight w:val="55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实验任务</w:t>
            </w:r>
          </w:p>
        </w:tc>
      </w:tr>
      <w:tr>
        <w:trPr/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41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实验步骤</w:t>
            </w:r>
          </w:p>
        </w:tc>
      </w:tr>
      <w:tr>
        <w:trPr>
          <w:trHeight w:val="4108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（</w:t>
            </w:r>
            <w:r>
              <w:rPr>
                <w:rFonts w:ascii="华文中宋" w:hAnsi="华文中宋" w:eastAsia="华文中宋"/>
                <w:b/>
                <w:color w:val="EE0000"/>
              </w:rPr>
              <w:t>此部分主要阐述完成实验任务的步骤， 指导书上的实验步骤不需要列出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ind w:firstLine="435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841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总结（</w:t>
            </w:r>
            <w:r>
              <w:rPr>
                <w:rFonts w:ascii="华文中宋" w:hAnsi="华文中宋" w:eastAsia="华文中宋"/>
                <w:b/>
                <w:color w:val="EE0000"/>
              </w:rPr>
              <w:t>重点阐述遇到的问题及解决方法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</w:tbl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360" w:before="312" w:after="156"/>
        <w:contextualSpacing/>
        <w:jc w:val="center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实验成绩评定表</w:t>
      </w:r>
    </w:p>
    <w:tbl>
      <w:tblPr>
        <w:tblW w:w="84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6"/>
        <w:gridCol w:w="500"/>
        <w:gridCol w:w="5130"/>
        <w:gridCol w:w="1014"/>
        <w:gridCol w:w="1012"/>
      </w:tblGrid>
      <w:tr>
        <w:trPr>
          <w:trHeight w:val="787" w:hRule="atLeast"/>
        </w:trPr>
        <w:tc>
          <w:tcPr>
            <w:tcW w:w="74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</w:r>
          </w:p>
        </w:tc>
        <w:tc>
          <w:tcPr>
            <w:tcW w:w="563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得分</w:t>
            </w:r>
          </w:p>
        </w:tc>
      </w:tr>
      <w:tr>
        <w:trPr>
          <w:trHeight w:val="1456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验收</w:t>
            </w:r>
          </w:p>
        </w:tc>
        <w:tc>
          <w:tcPr>
            <w:tcW w:w="5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实验原理是否理解；程序能否运行；实验结果是否正确；任务是否全部完成。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000" w:hRule="atLeast"/>
        </w:trPr>
        <w:tc>
          <w:tcPr>
            <w:tcW w:w="74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实验报告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报告格式规范，语言使用规范，行文流畅；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17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实验原理、实验步骤描述正确、详实；</w:t>
            </w:r>
          </w:p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实验结果的分析充分；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16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实验总结合理，提出了问题及解决方法。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88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91" w:hRule="atLeast"/>
        </w:trPr>
        <w:tc>
          <w:tcPr>
            <w:tcW w:w="8402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5" w:before="624" w:after="312"/>
              <w:ind w:firstLine="240"/>
              <w:contextualSpacing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080" w:right="108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urlz MT">
    <w:charset w:val="01"/>
    <w:family w:val="roman"/>
    <w:pitch w:val="default"/>
  </w:font>
  <w:font w:name="微软雅黑">
    <w:charset w:val="01"/>
    <w:family w:val="swiss"/>
    <w:pitch w:val="default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  <w:font w:name="楷体_GB2312">
    <w:charset w:val="01"/>
    <w:family w:val="swiss"/>
    <w:pitch w:val="default"/>
  </w:font>
  <w:font w:name="华文中宋">
    <w:charset w:val="01"/>
    <w:family w:val="swiss"/>
    <w:pitch w:val="default"/>
  </w:font>
  <w:font w:name="黑体">
    <w:charset w:val="01"/>
    <w:family w:val="swiss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urlz MT" w:hAnsi="Curlz MT" w:eastAsia="黑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exact" w:line="400" w:before="0" w:after="0"/>
      <w:contextualSpacing/>
      <w:jc w:val="left"/>
    </w:pPr>
    <w:rPr>
      <w:rFonts w:ascii="微软雅黑" w:hAnsi="微软雅黑" w:eastAsia="微软雅黑" w:cs="Times New Roman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lineRule="auto" w:line="576" w:before="340" w:after="330"/>
      <w:ind w:firstLine="873"/>
      <w:contextualSpacing/>
      <w:jc w:val="center"/>
      <w:outlineLvl w:val="0"/>
    </w:pPr>
    <w:rPr>
      <w:b/>
      <w:bCs/>
      <w:kern w:val="2"/>
      <w:sz w:val="52"/>
      <w:szCs w:val="44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260" w:after="260"/>
      <w:ind w:hanging="1080" w:left="1080"/>
      <w:contextualSpacing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260" w:after="260"/>
      <w:ind w:firstLine="451"/>
      <w:contextualSpacing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qFormat/>
    <w:rPr>
      <w:rFonts w:ascii="微软雅黑" w:hAnsi="微软雅黑" w:eastAsia="微软雅黑"/>
      <w:b/>
      <w:bCs/>
      <w:kern w:val="2"/>
      <w:sz w:val="52"/>
      <w:szCs w:val="44"/>
    </w:rPr>
  </w:style>
  <w:style w:type="character" w:styleId="2" w:customStyle="1">
    <w:name w:val="标题 2 字符"/>
    <w:qFormat/>
    <w:rPr>
      <w:rFonts w:ascii="微软雅黑" w:hAnsi="微软雅黑" w:eastAsia="微软雅黑" w:cs="Times New Roman"/>
      <w:b/>
      <w:bCs/>
      <w:sz w:val="32"/>
      <w:szCs w:val="32"/>
    </w:rPr>
  </w:style>
  <w:style w:type="character" w:styleId="3" w:customStyle="1">
    <w:name w:val="标题 3 字符"/>
    <w:qFormat/>
    <w:rPr>
      <w:rFonts w:ascii="微软雅黑" w:hAnsi="微软雅黑" w:eastAsia="微软雅黑"/>
      <w:b/>
      <w:bCs/>
      <w:sz w:val="28"/>
      <w:szCs w:val="28"/>
    </w:rPr>
  </w:style>
  <w:style w:type="character" w:styleId="Style11" w:customStyle="1">
    <w:name w:val="正文文本 字符"/>
    <w:basedOn w:val="DefaultParagraphFont"/>
    <w:qFormat/>
    <w:rPr>
      <w:rFonts w:ascii="Times New Roman" w:hAnsi="Times New Roman" w:eastAsia="方正小标宋简体"/>
      <w:spacing w:val="50"/>
      <w:kern w:val="2"/>
      <w:sz w:val="38"/>
      <w:szCs w:val="24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link w:val="Style11"/>
    <w:qFormat/>
    <w:pPr>
      <w:widowControl w:val="false"/>
      <w:spacing w:lineRule="auto" w:line="240" w:before="0" w:after="0"/>
      <w:contextualSpacing w:val="false"/>
      <w:jc w:val="both"/>
    </w:pPr>
    <w:rPr>
      <w:rFonts w:ascii="Times New Roman" w:hAnsi="Times New Roman" w:eastAsia="方正小标宋简体"/>
      <w:spacing w:val="50"/>
      <w:sz w:val="38"/>
      <w:szCs w:val="24"/>
    </w:rPr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ascii="Times New Roman" w:hAnsi="Times New Roman" w:eastAsia="" w:cs="Arial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Style14">
    <w:name w:val="页眉与页脚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  <w:szCs w:val="18"/>
    </w:rPr>
  </w:style>
  <w:style w:type="paragraph" w:styleId="11" w:customStyle="1">
    <w:name w:val="列表段落1"/>
    <w:basedOn w:val="Normal"/>
    <w:qFormat/>
    <w:pPr/>
    <w:rPr/>
  </w:style>
  <w:style w:type="paragraph" w:styleId="Style15">
    <w:name w:val="框架内容"/>
    <w:basedOn w:val="Normal"/>
    <w:qFormat/>
    <w:pPr/>
    <w:rPr/>
  </w:style>
  <w:style w:type="numbering" w:styleId="Style16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LibreOffice/25.2.7.2$Windows_X86_64 LibreOffice_project/5cbfd1ab6520636bb5f7b99185aa69bd7456825d</Application>
  <AppVersion>15.0000</AppVersion>
  <Pages>4</Pages>
  <Words>320</Words>
  <Characters>346</Characters>
  <CharactersWithSpaces>406</CharactersWithSpaces>
  <Paragraphs>40</Paragraphs>
  <Company>合肥工业大学软件学院12-2班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2025-12-16T06:23:00Z</dcterms:created>
  <dc:creator>Wayne</dc:creator>
  <dc:description/>
  <dc:language>zh-CN</dc:language>
  <cp:lastModifiedBy/>
  <cp:lastPrinted>2411-12-31T15:59:00Z</cp:lastPrinted>
  <dcterms:modified xsi:type="dcterms:W3CDTF">2025-12-25T13:12:29Z</dcterms:modified>
  <cp:revision>9</cp:revision>
  <dc:subject/>
  <dc:title>计算机网络实验报告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B8B152FE636F4150B3AA9107A81B969F</vt:lpwstr>
  </property>
  <property fmtid="{D5CDD505-2E9C-101B-9397-08002B2CF9AE}" pid="3" name="KSOProductBuildVer">
    <vt:lpwstr>2052-11.1.0.11045</vt:lpwstr>
  </property>
</Properties>
</file>