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软件自动测试工具综述报告"/>
    <w:p>
      <w:pPr>
        <w:pStyle w:val="Heading1"/>
      </w:pPr>
      <w:r>
        <w:t xml:space="preserve">软件自动测试工具综述报告</w:t>
      </w:r>
    </w:p>
    <w:p>
      <w:pPr>
        <w:pStyle w:val="FirstParagraph"/>
      </w:pPr>
      <w:r>
        <w:t xml:space="preserve">随着软件系统规模变大、迭代变快，靠人工测试已经很难保证质量了。为了解决这个问题，自动化测试工具通过脚本、框架和持续集成等方式，让测试效率和覆盖面都得到了很大的提升。下面我会分析一下目前主流工具的分类和现状，了解</w:t>
      </w:r>
      <w:r>
        <w:t xml:space="preserve"> </w:t>
      </w:r>
      <w:r>
        <w:rPr>
          <w:bCs/>
          <w:b/>
        </w:rPr>
        <w:t xml:space="preserve">JUnit、Selenium、Jest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Postman</w:t>
      </w:r>
      <w:r>
        <w:t xml:space="preserve"> </w:t>
      </w:r>
      <w:r>
        <w:t xml:space="preserve">的核心原理及用法。</w:t>
      </w:r>
    </w:p>
    <w:p>
      <w:pPr>
        <w:pStyle w:val="BodyText"/>
      </w:pPr>
    </w:p>
    <w:bookmarkStart w:id="20" w:name="junit-----java-单元测试框架"/>
    <w:p>
      <w:pPr>
        <w:pStyle w:val="Heading3"/>
      </w:pPr>
      <w:r>
        <w:t xml:space="preserve">JUnit — Java 单元测试框架</w:t>
      </w:r>
    </w:p>
    <w:p>
      <w:pPr>
        <w:pStyle w:val="FirstParagraph"/>
      </w:pPr>
      <w:r>
        <w:t xml:space="preserve">JUnit 是 Java 生态中最经典的单元测试框架，由 Kent Beck 和 Erich Gamma 共同创建。当前主流版本为</w:t>
      </w:r>
      <w:r>
        <w:t xml:space="preserve"> </w:t>
      </w:r>
      <w:r>
        <w:rPr>
          <w:bCs/>
          <w:b/>
        </w:rPr>
        <w:t xml:space="preserve">JUnit 5</w:t>
      </w:r>
      <w:r>
        <w:t xml:space="preserve">（Jupiter），采用模块化架构，支持参数化测试、扩展机制和条件执行等高级特性。</w:t>
      </w:r>
    </w:p>
    <w:p>
      <w:pPr>
        <w:pStyle w:val="BodyText"/>
      </w:pPr>
      <w:r>
        <w:rPr>
          <w:bCs/>
          <w:b/>
        </w:rPr>
        <w:t xml:space="preserve">核心特点：</w:t>
      </w:r>
    </w:p>
    <w:p>
      <w:pPr>
        <w:numPr>
          <w:ilvl w:val="0"/>
          <w:numId w:val="1001"/>
        </w:numPr>
      </w:pPr>
      <w:r>
        <w:t xml:space="preserve">注解驱动（</w:t>
      </w:r>
      <w:r>
        <w:rPr>
          <w:rStyle w:val="VerbatimChar"/>
        </w:rPr>
        <w:t xml:space="preserve">@Test</w:t>
      </w:r>
      <w:r>
        <w:t xml:space="preserve">、</w:t>
      </w:r>
      <w:r>
        <w:rPr>
          <w:rStyle w:val="VerbatimChar"/>
        </w:rPr>
        <w:t xml:space="preserve">@BeforeEach</w:t>
      </w:r>
      <w:r>
        <w:t xml:space="preserve">、</w:t>
      </w:r>
      <w:r>
        <w:rPr>
          <w:rStyle w:val="VerbatimChar"/>
        </w:rPr>
        <w:t xml:space="preserve">@ParameterizedTest</w:t>
      </w:r>
      <w:r>
        <w:t xml:space="preserve"> </w:t>
      </w:r>
      <w:r>
        <w:t xml:space="preserve">等）</w:t>
      </w:r>
    </w:p>
    <w:p>
      <w:pPr>
        <w:numPr>
          <w:ilvl w:val="0"/>
          <w:numId w:val="1001"/>
        </w:numPr>
      </w:pPr>
      <w:r>
        <w:t xml:space="preserve">与 Maven/Gradle 无缝集成</w:t>
      </w:r>
    </w:p>
    <w:p>
      <w:pPr>
        <w:numPr>
          <w:ilvl w:val="0"/>
          <w:numId w:val="1001"/>
        </w:numPr>
      </w:pPr>
      <w:r>
        <w:t xml:space="preserve">支持与 Mockito 配合进行依赖隔离</w:t>
      </w:r>
    </w:p>
    <w:p>
      <w:pPr>
        <w:numPr>
          <w:ilvl w:val="0"/>
          <w:numId w:val="1001"/>
        </w:numPr>
      </w:pPr>
      <w:r>
        <w:t xml:space="preserve">丰富的断言库（</w:t>
      </w:r>
      <w:r>
        <w:rPr>
          <w:rStyle w:val="VerbatimChar"/>
        </w:rPr>
        <w:t xml:space="preserve">Assertions</w:t>
      </w:r>
      <w:r>
        <w:t xml:space="preserve"> </w:t>
      </w:r>
      <w:r>
        <w:t xml:space="preserve">类）</w:t>
      </w:r>
    </w:p>
    <w:p>
      <w:pPr>
        <w:pStyle w:val="FirstParagraph"/>
      </w:pPr>
      <w:r>
        <w:t xml:space="preserve">基本使用示例</w:t>
      </w:r>
    </w:p>
    <w:p>
      <w:pPr>
        <w:pStyle w:val="BodyText"/>
      </w:pPr>
      <w:r>
        <w:rPr>
          <w:bCs/>
          <w:b/>
        </w:rPr>
        <w:t xml:space="preserve">被测类：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ArithmeticException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"除数不能为零"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测试类：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jupiter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Assertions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CalculatorTest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Calculator calc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Calculator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每个测试方法前初始化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"正常加法测试"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testAdd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"除零异常测试"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testDivideByZero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ArithmeticException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@ParameterizedTest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@CsvSource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"2,3,5"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"0,0,0"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"-1,1,0"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"参数化加法测试"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testAddParameterized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</w:p>
    <w:bookmarkEnd w:id="20"/>
    <w:bookmarkStart w:id="21" w:name="selenium-----web-ui-自动化测试"/>
    <w:p>
      <w:pPr>
        <w:pStyle w:val="Heading3"/>
      </w:pPr>
      <w:r>
        <w:t xml:space="preserve">Selenium — Web UI 自动化测试</w:t>
      </w:r>
    </w:p>
    <w:p>
      <w:pPr>
        <w:pStyle w:val="FirstParagraph"/>
      </w:pPr>
      <w:r>
        <w:t xml:space="preserve">Selenium 是目前应用最广泛的 Web UI 自动化测试框架，支持 Chrome、Firefox、Safari、Edge 等主流浏览器，并提供 Java、Python、C#、JavaScript 等多语言绑定。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selenium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selenium.webdriver.common.keys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selenium.webdriver.support.ui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WebDriverWait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selenium.webdriver.support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expected_conditions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selenium.webdriver.chrome.service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webdriver_manager.chrome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ChromeDriverManager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test_baidu_search():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 WebDriver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Service(ChromeDriverManager().install()))</w:t>
      </w:r>
      <w:r>
        <w:br/>
      </w:r>
      <w:r>
        <w:rPr>
          <w:rStyle w:val="NormalTok"/>
        </w:rPr>
        <w:t xml:space="preserve">    driver.implicitly_wait(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隐式等待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打开目标页面</w:t>
      </w:r>
      <w:r>
        <w:br/>
      </w:r>
      <w:r>
        <w:rPr>
          <w:rStyle w:val="NormalTok"/>
        </w:rPr>
        <w:t xml:space="preserve">        driver.get(</w:t>
      </w:r>
      <w:r>
        <w:rPr>
          <w:rStyle w:val="StringTok"/>
        </w:rPr>
        <w:t xml:space="preserve">"https://www.baidu.com"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"百度"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driver.title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定位搜索框并输入</w:t>
      </w:r>
      <w:r>
        <w:br/>
      </w:r>
      <w:r>
        <w:rPr>
          <w:rStyle w:val="NormalTok"/>
        </w:rPr>
        <w:t xml:space="preserve">        search_box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driver.find_element(By.ID, </w:t>
      </w:r>
      <w:r>
        <w:rPr>
          <w:rStyle w:val="StringTok"/>
        </w:rPr>
        <w:t xml:space="preserve">"kw"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search_box.clear()</w:t>
      </w:r>
      <w:r>
        <w:br/>
      </w:r>
      <w:r>
        <w:rPr>
          <w:rStyle w:val="NormalTok"/>
        </w:rPr>
        <w:t xml:space="preserve">        search_box.send_keys(</w:t>
      </w:r>
      <w:r>
        <w:rPr>
          <w:rStyle w:val="StringTok"/>
        </w:rPr>
        <w:t xml:space="preserve">"软件自动化测试"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search_box.send_keys(Keys.RETURN)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显式等待结果加载</w:t>
      </w:r>
      <w:r>
        <w:br/>
      </w:r>
      <w:r>
        <w:rPr>
          <w:rStyle w:val="NormalTok"/>
        </w:rPr>
        <w:t xml:space="preserve">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wait.until(EC.presence_of_all_elements_located(</w:t>
      </w:r>
      <w:r>
        <w:br/>
      </w:r>
      <w:r>
        <w:rPr>
          <w:rStyle w:val="NormalTok"/>
        </w:rPr>
        <w:t xml:space="preserve">            (By.CSS_SELECTOR, </w:t>
      </w:r>
      <w:r>
        <w:rPr>
          <w:rStyle w:val="StringTok"/>
        </w:rPr>
        <w:t xml:space="preserve">".result.c-container"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断言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"搜索结果不应为空"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f"搜索到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条结果"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driver.quit()  </w:t>
      </w:r>
      <w:r>
        <w:rPr>
          <w:rStyle w:val="CommentTok"/>
        </w:rPr>
        <w:t xml:space="preserve"># 确保浏览器关闭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test_baidu_search()</w:t>
      </w:r>
    </w:p>
    <w:p>
      <w:pPr>
        <w:pStyle w:val="FirstParagraph"/>
      </w:pPr>
      <w:r>
        <w:rPr>
          <w:bCs/>
          <w:b/>
        </w:rPr>
        <w:t xml:space="preserve">常用元素定位策略：</w:t>
      </w:r>
    </w:p>
    <w:p>
      <w:pPr>
        <w:pStyle w:val="SourceCode"/>
      </w:pPr>
      <w:r>
        <w:rPr>
          <w:rStyle w:val="CommentTok"/>
        </w:rPr>
        <w:t xml:space="preserve"># By.ID        — 最快，优先使用</w:t>
      </w:r>
      <w:r>
        <w:br/>
      </w:r>
      <w:r>
        <w:rPr>
          <w:rStyle w:val="NormalTok"/>
        </w:rPr>
        <w:t xml:space="preserve">driver.find_element(By.ID,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By.CSS_SELECTOR — 灵活，推荐</w:t>
      </w:r>
      <w:r>
        <w:br/>
      </w:r>
      <w:r>
        <w:rPr>
          <w:rStyle w:val="NormalTok"/>
        </w:rPr>
        <w:t xml:space="preserve">driver.find_element(By.CSS_SELECTOR, </w:t>
      </w:r>
      <w:r>
        <w:rPr>
          <w:rStyle w:val="StringTok"/>
        </w:rPr>
        <w:t xml:space="preserve">".login-btn"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By.XPATH    — 复杂结构时使用</w:t>
      </w:r>
      <w:r>
        <w:br/>
      </w:r>
      <w:r>
        <w:rPr>
          <w:rStyle w:val="NormalTok"/>
        </w:rPr>
        <w:t xml:space="preserve">driver.find_element(By.XPATH, </w:t>
      </w:r>
      <w:r>
        <w:rPr>
          <w:rStyle w:val="StringTok"/>
        </w:rPr>
        <w:t xml:space="preserve">"//button[@type='submit']"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By.NAME / By.CLASS_NAME / By.LINK_TEXT</w:t>
      </w:r>
      <w:r>
        <w:br/>
      </w:r>
      <w:r>
        <w:rPr>
          <w:rStyle w:val="NormalTok"/>
        </w:rPr>
        <w:t xml:space="preserve">driver.find_element(By.NAME,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jest-----javascript-单元测试框架"/>
    <w:p>
      <w:pPr>
        <w:pStyle w:val="Heading3"/>
      </w:pPr>
      <w:r>
        <w:t xml:space="preserve">Jest — JavaScript 单元测试框架</w:t>
      </w:r>
    </w:p>
    <w:p>
      <w:pPr>
        <w:pStyle w:val="FirstParagraph"/>
      </w:pPr>
      <w:r>
        <w:t xml:space="preserve">Jest 是由 Meta 开源的 JavaScript 测试框架，内置断言库、Mock 功能、代码覆盖率统计，开箱即用，无需复杂配置。广泛应用于 React、Vue、Node.js 等项目。</w:t>
      </w:r>
    </w:p>
    <w:p>
      <w:pPr>
        <w:pStyle w:val="BodyText"/>
      </w:pPr>
      <w:r>
        <w:rPr>
          <w:bCs/>
          <w:b/>
        </w:rPr>
        <w:t xml:space="preserve">核心特点：</w:t>
      </w:r>
    </w:p>
    <w:p>
      <w:pPr>
        <w:numPr>
          <w:ilvl w:val="0"/>
          <w:numId w:val="1002"/>
        </w:numPr>
      </w:pPr>
      <w:r>
        <w:t xml:space="preserve">零配置启动（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中添加</w:t>
      </w:r>
      <w:r>
        <w:t xml:space="preserve"> </w:t>
      </w:r>
      <w:r>
        <w:rPr>
          <w:rStyle w:val="VerbatimChar"/>
        </w:rPr>
        <w:t xml:space="preserve">"test": "jest"</w:t>
      </w:r>
      <w:r>
        <w:t xml:space="preserve"> </w:t>
      </w:r>
      <w:r>
        <w:t xml:space="preserve">即可）</w:t>
      </w:r>
    </w:p>
    <w:p>
      <w:pPr>
        <w:numPr>
          <w:ilvl w:val="0"/>
          <w:numId w:val="1002"/>
        </w:numPr>
      </w:pPr>
      <w:r>
        <w:t xml:space="preserve">并行测试执行，速度快</w:t>
      </w:r>
    </w:p>
    <w:p>
      <w:pPr>
        <w:numPr>
          <w:ilvl w:val="0"/>
          <w:numId w:val="1002"/>
        </w:numPr>
      </w:pPr>
      <w:r>
        <w:t xml:space="preserve">快照测试（Snapshot Testing）</w:t>
      </w:r>
    </w:p>
    <w:p>
      <w:pPr>
        <w:numPr>
          <w:ilvl w:val="0"/>
          <w:numId w:val="1002"/>
        </w:numPr>
      </w:pPr>
      <w:r>
        <w:t xml:space="preserve">内置 Mock 模块（</w:t>
      </w:r>
      <w:r>
        <w:rPr>
          <w:rStyle w:val="VerbatimChar"/>
        </w:rPr>
        <w:t xml:space="preserve">jest.fn()</w:t>
      </w:r>
      <w:r>
        <w:t xml:space="preserve">、</w:t>
      </w:r>
      <w:r>
        <w:rPr>
          <w:rStyle w:val="VerbatimChar"/>
        </w:rPr>
        <w:t xml:space="preserve">jest.mock()</w:t>
      </w:r>
      <w:r>
        <w:t xml:space="preserve">）</w:t>
      </w:r>
    </w:p>
    <w:p>
      <w:pPr>
        <w:numPr>
          <w:ilvl w:val="0"/>
          <w:numId w:val="1002"/>
        </w:numPr>
      </w:pPr>
      <w:r>
        <w:t xml:space="preserve">内置代码覆盖率报告（</w:t>
      </w:r>
      <w:r>
        <w:rPr>
          <w:rStyle w:val="VerbatimChar"/>
        </w:rPr>
        <w:t xml:space="preserve">--coverage</w:t>
      </w:r>
      <w:r>
        <w:t xml:space="preserve">）</w:t>
      </w:r>
    </w:p>
    <w:p>
      <w:pPr>
        <w:pStyle w:val="FirstParagraph"/>
      </w:pPr>
      <w:r>
        <w:t xml:space="preserve">基本使用示例</w:t>
      </w:r>
    </w:p>
    <w:p>
      <w:pPr>
        <w:pStyle w:val="BodyText"/>
      </w:pPr>
      <w:r>
        <w:rPr>
          <w:bCs/>
          <w:b/>
        </w:rPr>
        <w:t xml:space="preserve">被测模块（utils.js）：</w:t>
      </w:r>
    </w:p>
    <w:p>
      <w:pPr>
        <w:pStyle w:val="SourceCode"/>
      </w:pPr>
      <w:r>
        <w:rPr>
          <w:rStyle w:val="CommentTok"/>
        </w:rPr>
        <w:t xml:space="preserve">// utils.js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'价格必须为非负数'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fetchUserName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apiClient)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formatPrice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fetchUserName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测试文件（utils.test.js）：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formatPrice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fetchUserName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'./utils'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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'正常格式化价格'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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</w:t>
      </w:r>
      <w:r>
        <w:rPr>
          <w:rStyle w:val="FloatTok"/>
        </w:rPr>
        <w:t xml:space="preserve">99.9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'CNY 99.90'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'CNY 0.00'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'自定义货币符号'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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'USD 100.00'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'负数应抛出异常'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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'价格必须为非负数'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'非数字类型应抛出异常'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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'abc'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'fetchUserName（Mock 示例）'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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'正确获取用户名'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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创建 Mock API 客户端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mockApiClient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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 } })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fetchUserName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mockApiClient)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(mockApiClient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'/users/42'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(mockApiClient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toHaveBeenCalledTimes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postman-----api-接口测试工具"/>
    <w:p>
      <w:pPr>
        <w:pStyle w:val="Heading3"/>
      </w:pPr>
      <w:r>
        <w:t xml:space="preserve">Postman — API 接口测试工具</w:t>
      </w:r>
    </w:p>
    <w:p>
      <w:pPr>
        <w:pStyle w:val="FirstParagraph"/>
      </w:pPr>
    </w:p>
    <w:p>
      <w:pPr>
        <w:pStyle w:val="BodyText"/>
      </w:pPr>
      <w:r>
        <w:t xml:space="preserve">Postman 是目前最流行的 API 测试与调试工具，提供图形化界面和强大的自动化脚本能力。支持 REST、GraphQL、WebSocket 等协议，并可通过 Newman 命令行工具集成到 CI/CD 流程中。</w:t>
      </w:r>
    </w:p>
    <w:p>
      <w:pPr>
        <w:pStyle w:val="BodyText"/>
      </w:pPr>
      <w:r>
        <w:t xml:space="preserve">测试脚本示例</w:t>
      </w:r>
    </w:p>
    <w:p>
      <w:pPr>
        <w:pStyle w:val="BodyText"/>
      </w:pPr>
      <w:r>
        <w:rPr>
          <w:bCs/>
          <w:b/>
        </w:rPr>
        <w:t xml:space="preserve">Pre-request Script（生成时间戳签名）：</w:t>
      </w:r>
    </w:p>
    <w:p>
      <w:pPr>
        <w:pStyle w:val="SourceCode"/>
      </w:pPr>
      <w:r>
        <w:rPr>
          <w:rStyle w:val="CommentTok"/>
        </w:rPr>
        <w:t xml:space="preserve">// 在 Pre-request Script 标签中编写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</w:t>
      </w:r>
      <w:r>
        <w:br/>
      </w:r>
      <w:r>
        <w:rPr>
          <w:rStyle w:val="CommentTok"/>
        </w:rPr>
        <w:t xml:space="preserve">// 生成签名（示例）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"appKey"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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sign)</w:t>
      </w:r>
      <w:r>
        <w:rPr>
          <w:rStyle w:val="OperatorTok"/>
        </w:rPr>
        <w:t xml:space="preserve">;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2026-04-21T13:52:38Z</dcterms:created>
  <dcterms:modified xsi:type="dcterms:W3CDTF">2026-04-21T13:52:38Z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