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894" w:rsidRDefault="00C12851">
      <w:pPr>
        <w:numPr>
          <w:ilvl w:val="0"/>
          <w:numId w:val="2"/>
        </w:numPr>
        <w:shd w:val="clear" w:color="auto" w:fill="FFFFFF"/>
        <w:jc w:val="both"/>
        <w:rPr>
          <w:b/>
          <w:color w:val="242424"/>
        </w:rPr>
      </w:pPr>
      <w:r>
        <w:rPr>
          <w:b/>
          <w:color w:val="242424"/>
        </w:rPr>
        <w:t>Overview of the architecture</w:t>
      </w:r>
    </w:p>
    <w:p w:rsidR="009D7894" w:rsidRDefault="009D7894">
      <w:pPr>
        <w:shd w:val="clear" w:color="auto" w:fill="FFFFFF"/>
        <w:ind w:left="720"/>
        <w:jc w:val="both"/>
        <w:rPr>
          <w:b/>
          <w:color w:val="242424"/>
        </w:rPr>
      </w:pPr>
    </w:p>
    <w:p w:rsidR="009D7894" w:rsidRDefault="00C12851">
      <w:pPr>
        <w:numPr>
          <w:ilvl w:val="1"/>
          <w:numId w:val="2"/>
        </w:numPr>
        <w:ind w:right="720"/>
        <w:jc w:val="both"/>
        <w:rPr>
          <w:b/>
          <w:color w:val="242424"/>
        </w:rPr>
      </w:pPr>
      <w:r>
        <w:rPr>
          <w:b/>
          <w:color w:val="242424"/>
        </w:rPr>
        <w:t>List of the services used</w:t>
      </w:r>
    </w:p>
    <w:p w:rsidR="009D7894" w:rsidRDefault="00C12851">
      <w:pPr>
        <w:numPr>
          <w:ilvl w:val="0"/>
          <w:numId w:val="1"/>
        </w:numPr>
        <w:ind w:left="1440" w:right="720"/>
        <w:jc w:val="both"/>
        <w:rPr>
          <w:color w:val="242424"/>
        </w:rPr>
      </w:pPr>
      <w:proofErr w:type="spellStart"/>
      <w:r>
        <w:rPr>
          <w:color w:val="242424"/>
        </w:rPr>
        <w:t>Cognito</w:t>
      </w:r>
      <w:proofErr w:type="spellEnd"/>
    </w:p>
    <w:p w:rsidR="009D7894" w:rsidRDefault="00C12851">
      <w:pPr>
        <w:ind w:left="1440" w:right="720"/>
        <w:jc w:val="both"/>
        <w:rPr>
          <w:color w:val="242424"/>
        </w:rPr>
      </w:pPr>
      <w:proofErr w:type="spellStart"/>
      <w:r>
        <w:rPr>
          <w:color w:val="242424"/>
        </w:rPr>
        <w:t>Cognito</w:t>
      </w:r>
      <w:proofErr w:type="spellEnd"/>
      <w:r>
        <w:rPr>
          <w:color w:val="242424"/>
        </w:rPr>
        <w:t xml:space="preserve"> is used for User Authentication and Lambda functions are authorized with </w:t>
      </w:r>
      <w:proofErr w:type="spellStart"/>
      <w:r>
        <w:rPr>
          <w:color w:val="242424"/>
        </w:rPr>
        <w:t>Cognito</w:t>
      </w:r>
      <w:proofErr w:type="spellEnd"/>
      <w:r>
        <w:rPr>
          <w:color w:val="242424"/>
        </w:rPr>
        <w:t xml:space="preserve"> JWT auth.</w:t>
      </w:r>
    </w:p>
    <w:p w:rsidR="009D7894" w:rsidRDefault="00C12851">
      <w:pPr>
        <w:numPr>
          <w:ilvl w:val="0"/>
          <w:numId w:val="1"/>
        </w:numPr>
        <w:ind w:left="1440" w:right="720"/>
        <w:jc w:val="both"/>
        <w:rPr>
          <w:color w:val="242424"/>
        </w:rPr>
      </w:pPr>
      <w:r>
        <w:rPr>
          <w:color w:val="242424"/>
        </w:rPr>
        <w:t>API Gateway</w:t>
      </w:r>
    </w:p>
    <w:p w:rsidR="009D7894" w:rsidRDefault="00C12851">
      <w:pPr>
        <w:numPr>
          <w:ilvl w:val="0"/>
          <w:numId w:val="1"/>
        </w:numPr>
        <w:ind w:left="1440" w:right="720"/>
        <w:jc w:val="both"/>
        <w:rPr>
          <w:color w:val="242424"/>
        </w:rPr>
      </w:pPr>
      <w:r>
        <w:rPr>
          <w:color w:val="242424"/>
        </w:rPr>
        <w:t>Lambda</w:t>
      </w:r>
    </w:p>
    <w:p w:rsidR="009D7894" w:rsidRDefault="00C12851">
      <w:pPr>
        <w:ind w:left="1440" w:right="720"/>
        <w:jc w:val="both"/>
        <w:rPr>
          <w:color w:val="242424"/>
        </w:rPr>
      </w:pPr>
      <w:r>
        <w:rPr>
          <w:color w:val="242424"/>
        </w:rPr>
        <w:t xml:space="preserve">Svelte frontend and backend </w:t>
      </w:r>
      <w:proofErr w:type="spellStart"/>
      <w:r>
        <w:rPr>
          <w:color w:val="242424"/>
        </w:rPr>
        <w:t>RESTful</w:t>
      </w:r>
      <w:proofErr w:type="spellEnd"/>
      <w:r>
        <w:rPr>
          <w:color w:val="242424"/>
        </w:rPr>
        <w:t xml:space="preserve"> APIs are implemented and served by Lambda,</w:t>
      </w:r>
      <w:r>
        <w:rPr>
          <w:color w:val="242424"/>
        </w:rPr>
        <w:br/>
      </w:r>
      <w:r>
        <w:rPr>
          <w:noProof/>
          <w:color w:val="242424"/>
          <w:lang w:val="en-US"/>
        </w:rPr>
        <w:drawing>
          <wp:inline distT="114300" distB="114300" distL="114300" distR="114300">
            <wp:extent cx="4547235" cy="264526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26452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894" w:rsidRDefault="00C12851">
      <w:pPr>
        <w:ind w:left="1440" w:right="720"/>
        <w:jc w:val="both"/>
        <w:rPr>
          <w:color w:val="242424"/>
        </w:rPr>
      </w:pPr>
      <w:r>
        <w:rPr>
          <w:color w:val="242424"/>
        </w:rPr>
        <w:t xml:space="preserve">In the above image, the top 3 functions are for </w:t>
      </w:r>
      <w:proofErr w:type="spellStart"/>
      <w:r>
        <w:rPr>
          <w:color w:val="242424"/>
        </w:rPr>
        <w:t>RESTful</w:t>
      </w:r>
      <w:proofErr w:type="spellEnd"/>
      <w:r>
        <w:rPr>
          <w:color w:val="242424"/>
        </w:rPr>
        <w:t xml:space="preserve"> APIs. And the below one is the function to serve Svelte website. We can find all these functions in the AWS Lambda/func</w:t>
      </w:r>
      <w:r>
        <w:rPr>
          <w:color w:val="242424"/>
        </w:rPr>
        <w:t>tions page.</w:t>
      </w:r>
    </w:p>
    <w:p w:rsidR="009D7894" w:rsidRDefault="00C12851">
      <w:pPr>
        <w:numPr>
          <w:ilvl w:val="0"/>
          <w:numId w:val="1"/>
        </w:numPr>
        <w:ind w:left="1440" w:right="720"/>
        <w:jc w:val="both"/>
        <w:rPr>
          <w:color w:val="242424"/>
        </w:rPr>
      </w:pPr>
      <w:r>
        <w:rPr>
          <w:color w:val="242424"/>
        </w:rPr>
        <w:t>RDS</w:t>
      </w:r>
    </w:p>
    <w:p w:rsidR="009D7894" w:rsidRDefault="00C12851">
      <w:pPr>
        <w:ind w:left="1440" w:right="720"/>
        <w:jc w:val="both"/>
        <w:rPr>
          <w:color w:val="242424"/>
        </w:rPr>
      </w:pPr>
      <w:r>
        <w:rPr>
          <w:color w:val="242424"/>
        </w:rPr>
        <w:t xml:space="preserve">AWS RDS (Aurora MySQL) is used as a database. </w:t>
      </w:r>
    </w:p>
    <w:p w:rsidR="009D7894" w:rsidRDefault="00C12851">
      <w:pPr>
        <w:ind w:left="1440" w:right="720"/>
        <w:jc w:val="both"/>
        <w:rPr>
          <w:color w:val="242424"/>
        </w:rPr>
      </w:pPr>
      <w:r>
        <w:rPr>
          <w:color w:val="242424"/>
        </w:rPr>
        <w:t xml:space="preserve">For development, we use </w:t>
      </w:r>
      <w:proofErr w:type="spellStart"/>
      <w:r>
        <w:rPr>
          <w:color w:val="242424"/>
        </w:rPr>
        <w:t>Serverless</w:t>
      </w:r>
      <w:proofErr w:type="spellEnd"/>
      <w:r>
        <w:rPr>
          <w:color w:val="242424"/>
        </w:rPr>
        <w:t xml:space="preserve"> v1 (</w:t>
      </w:r>
      <w:proofErr w:type="spellStart"/>
      <w:r>
        <w:rPr>
          <w:color w:val="242424"/>
        </w:rPr>
        <w:t>mysql</w:t>
      </w:r>
      <w:proofErr w:type="spellEnd"/>
      <w:r>
        <w:rPr>
          <w:color w:val="242424"/>
        </w:rPr>
        <w:t xml:space="preserve"> 5.7). We can change this to </w:t>
      </w:r>
      <w:proofErr w:type="spellStart"/>
      <w:r>
        <w:rPr>
          <w:color w:val="242424"/>
        </w:rPr>
        <w:t>Serverless</w:t>
      </w:r>
      <w:proofErr w:type="spellEnd"/>
      <w:r>
        <w:rPr>
          <w:color w:val="242424"/>
        </w:rPr>
        <w:t xml:space="preserve"> v2 on production.</w:t>
      </w:r>
      <w:bookmarkStart w:id="0" w:name="_GoBack"/>
      <w:bookmarkEnd w:id="0"/>
      <w:r>
        <w:rPr>
          <w:color w:val="242424"/>
        </w:rPr>
        <w:t xml:space="preserve"> (</w:t>
      </w:r>
      <w:proofErr w:type="gramStart"/>
      <w:r>
        <w:rPr>
          <w:color w:val="242424"/>
        </w:rPr>
        <w:t>stacks/</w:t>
      </w:r>
      <w:proofErr w:type="spellStart"/>
      <w:r>
        <w:rPr>
          <w:color w:val="242424"/>
        </w:rPr>
        <w:t>DB.ts</w:t>
      </w:r>
      <w:proofErr w:type="spellEnd"/>
      <w:proofErr w:type="gramEnd"/>
      <w:r>
        <w:rPr>
          <w:color w:val="242424"/>
        </w:rPr>
        <w:t>: line 6)</w:t>
      </w:r>
      <w:r>
        <w:rPr>
          <w:color w:val="242424"/>
        </w:rPr>
        <w:br/>
      </w:r>
      <w:r>
        <w:rPr>
          <w:color w:val="242424"/>
        </w:rPr>
        <w:lastRenderedPageBreak/>
        <w:t xml:space="preserve">Valid </w:t>
      </w:r>
      <w:proofErr w:type="spellStart"/>
      <w:r>
        <w:rPr>
          <w:color w:val="242424"/>
        </w:rPr>
        <w:t>mysql</w:t>
      </w:r>
      <w:proofErr w:type="spellEnd"/>
      <w:r>
        <w:rPr>
          <w:color w:val="242424"/>
        </w:rPr>
        <w:t xml:space="preserve"> versions can be found in the “RDS/Create Database” page.</w:t>
      </w:r>
      <w:r>
        <w:rPr>
          <w:color w:val="242424"/>
        </w:rPr>
        <w:br/>
      </w:r>
      <w:r>
        <w:rPr>
          <w:noProof/>
          <w:color w:val="242424"/>
          <w:lang w:val="en-US"/>
        </w:rPr>
        <w:drawing>
          <wp:inline distT="114300" distB="114300" distL="114300" distR="114300">
            <wp:extent cx="4295775" cy="3359516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59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894" w:rsidRDefault="009D7894">
      <w:pPr>
        <w:ind w:left="1440" w:right="720"/>
        <w:jc w:val="both"/>
        <w:rPr>
          <w:color w:val="242424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List of the tools used</w:t>
      </w:r>
    </w:p>
    <w:p w:rsidR="009D7894" w:rsidRDefault="00C128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  <w:r>
        <w:rPr>
          <w:color w:val="242424"/>
        </w:rPr>
        <w:t>SST v2.16.0 (</w:t>
      </w:r>
      <w:proofErr w:type="spellStart"/>
      <w:r>
        <w:rPr>
          <w:color w:val="242424"/>
        </w:rPr>
        <w:t>Serverless</w:t>
      </w:r>
      <w:proofErr w:type="spellEnd"/>
      <w:r>
        <w:rPr>
          <w:color w:val="242424"/>
        </w:rPr>
        <w:t xml:space="preserve"> Stack: </w:t>
      </w:r>
      <w:proofErr w:type="spellStart"/>
      <w:r>
        <w:rPr>
          <w:color w:val="242424"/>
        </w:rPr>
        <w:t>Serverless</w:t>
      </w:r>
      <w:proofErr w:type="spellEnd"/>
      <w:r>
        <w:rPr>
          <w:color w:val="242424"/>
        </w:rPr>
        <w:t xml:space="preserve"> application development framework) </w:t>
      </w:r>
      <w:proofErr w:type="gramStart"/>
      <w:r>
        <w:rPr>
          <w:color w:val="242424"/>
        </w:rPr>
        <w:t>We</w:t>
      </w:r>
      <w:proofErr w:type="gramEnd"/>
      <w:r>
        <w:rPr>
          <w:color w:val="242424"/>
        </w:rPr>
        <w:t xml:space="preserve"> must be careful with SST version, because some unstable versions are making troubles in development.</w:t>
      </w:r>
    </w:p>
    <w:p w:rsidR="009D7894" w:rsidRDefault="00C128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  <w:r>
        <w:rPr>
          <w:color w:val="242424"/>
        </w:rPr>
        <w:t>Svelte v3.54.0</w:t>
      </w:r>
      <w:r>
        <w:rPr>
          <w:color w:val="242424"/>
        </w:rPr>
        <w:t xml:space="preserve"> (We can use any version of Svelte)</w:t>
      </w:r>
    </w:p>
    <w:p w:rsidR="009D7894" w:rsidRDefault="00C128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  <w:r>
        <w:rPr>
          <w:color w:val="242424"/>
        </w:rPr>
        <w:t>Yarn (node package manager)</w:t>
      </w:r>
    </w:p>
    <w:p w:rsidR="009D7894" w:rsidRDefault="00C128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  <w:r>
        <w:rPr>
          <w:color w:val="242424"/>
        </w:rPr>
        <w:t>AWS CLI</w:t>
      </w:r>
    </w:p>
    <w:p w:rsidR="009D7894" w:rsidRDefault="00C1285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  <w:r>
        <w:rPr>
          <w:color w:val="242424"/>
        </w:rPr>
        <w:t>Node v18</w:t>
      </w:r>
    </w:p>
    <w:p w:rsidR="009D7894" w:rsidRDefault="009D7894">
      <w:pPr>
        <w:pBdr>
          <w:top w:val="nil"/>
          <w:left w:val="nil"/>
          <w:bottom w:val="nil"/>
          <w:right w:val="nil"/>
          <w:between w:val="nil"/>
        </w:pBdr>
        <w:ind w:left="2160" w:right="720"/>
        <w:jc w:val="both"/>
        <w:rPr>
          <w:color w:val="242424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Sequence diagram – including how the application is distributed on Lambdas, i.e., the main website is on Lambda #1, the courses API is on Lambda #2, etc.</w:t>
      </w:r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b/>
          <w:color w:val="242424"/>
        </w:rPr>
      </w:pPr>
      <w:r>
        <w:rPr>
          <w:b/>
          <w:noProof/>
          <w:color w:val="242424"/>
          <w:lang w:val="en-US"/>
        </w:rPr>
        <w:lastRenderedPageBreak/>
        <w:drawing>
          <wp:inline distT="114300" distB="114300" distL="114300" distR="114300">
            <wp:extent cx="5380349" cy="449213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349" cy="44921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894" w:rsidRDefault="009D7894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b/>
          <w:color w:val="242424"/>
        </w:rPr>
      </w:pPr>
    </w:p>
    <w:p w:rsidR="009D7894" w:rsidRDefault="00C12851">
      <w:pPr>
        <w:numPr>
          <w:ilvl w:val="0"/>
          <w:numId w:val="2"/>
        </w:numPr>
        <w:shd w:val="clear" w:color="auto" w:fill="FFFFFF"/>
        <w:jc w:val="both"/>
        <w:rPr>
          <w:b/>
          <w:color w:val="242424"/>
        </w:rPr>
      </w:pPr>
      <w:r>
        <w:rPr>
          <w:b/>
          <w:color w:val="242424"/>
        </w:rPr>
        <w:t>Development process</w:t>
      </w:r>
    </w:p>
    <w:p w:rsidR="009D7894" w:rsidRDefault="009D7894">
      <w:pPr>
        <w:shd w:val="clear" w:color="auto" w:fill="FFFFFF"/>
        <w:ind w:left="720"/>
        <w:jc w:val="both"/>
        <w:rPr>
          <w:b/>
          <w:color w:val="242424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 xml:space="preserve">How to start a </w:t>
      </w:r>
      <w:proofErr w:type="spellStart"/>
      <w:r>
        <w:rPr>
          <w:b/>
          <w:color w:val="242424"/>
        </w:rPr>
        <w:t>dev</w:t>
      </w:r>
      <w:proofErr w:type="spellEnd"/>
      <w:r>
        <w:rPr>
          <w:b/>
          <w:color w:val="242424"/>
        </w:rPr>
        <w:t xml:space="preserve"> environment locally</w:t>
      </w:r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color w:val="0000FF"/>
        </w:rPr>
        <w:t xml:space="preserve">$ yarn </w:t>
      </w:r>
      <w:proofErr w:type="spellStart"/>
      <w:proofErr w:type="gramStart"/>
      <w:r>
        <w:rPr>
          <w:color w:val="0000FF"/>
        </w:rPr>
        <w:t>sst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dev</w:t>
      </w:r>
      <w:proofErr w:type="spellEnd"/>
      <w:r>
        <w:rPr>
          <w:color w:val="242424"/>
        </w:rPr>
        <w:t xml:space="preserve"> </w:t>
      </w:r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color w:val="242424"/>
        </w:rPr>
        <w:t>// All necessary AWS stacks will be created for development.</w:t>
      </w:r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yarn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dev</w:t>
      </w:r>
      <w:proofErr w:type="spellEnd"/>
      <w:r>
        <w:rPr>
          <w:color w:val="242424"/>
        </w:rPr>
        <w:t xml:space="preserve"> </w:t>
      </w:r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color w:val="242424"/>
        </w:rPr>
        <w:t>// Svelte frontend will run and served locally and it will be bound to AWS stacks created.</w:t>
      </w:r>
    </w:p>
    <w:p w:rsidR="009D7894" w:rsidRDefault="009D7894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deploy a development environment</w:t>
      </w:r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yarn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sst</w:t>
      </w:r>
      <w:proofErr w:type="spellEnd"/>
      <w:r>
        <w:rPr>
          <w:color w:val="0000FF"/>
        </w:rPr>
        <w:t xml:space="preserve"> deploy –stage </w:t>
      </w:r>
      <w:proofErr w:type="spellStart"/>
      <w:r>
        <w:rPr>
          <w:color w:val="0000FF"/>
        </w:rPr>
        <w:t>dev</w:t>
      </w:r>
      <w:proofErr w:type="spellEnd"/>
    </w:p>
    <w:p w:rsidR="009D7894" w:rsidRDefault="009D7894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deploy a staging environment</w:t>
      </w:r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  <w:r>
        <w:rPr>
          <w:color w:val="0000FF"/>
        </w:rPr>
        <w:t xml:space="preserve">$ yarn </w:t>
      </w:r>
      <w:proofErr w:type="spellStart"/>
      <w:proofErr w:type="gramStart"/>
      <w:r>
        <w:rPr>
          <w:color w:val="0000FF"/>
        </w:rPr>
        <w:t>sst</w:t>
      </w:r>
      <w:proofErr w:type="spellEnd"/>
      <w:proofErr w:type="gramEnd"/>
      <w:r>
        <w:rPr>
          <w:color w:val="0000FF"/>
        </w:rPr>
        <w:t xml:space="preserve"> deploy –stage staging</w:t>
      </w:r>
    </w:p>
    <w:p w:rsidR="009D7894" w:rsidRDefault="009D7894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deploy the production environment</w:t>
      </w:r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  <w:r>
        <w:rPr>
          <w:color w:val="0000FF"/>
        </w:rPr>
        <w:t xml:space="preserve">$ </w:t>
      </w:r>
      <w:proofErr w:type="gramStart"/>
      <w:r>
        <w:rPr>
          <w:color w:val="0000FF"/>
        </w:rPr>
        <w:t>yarn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sst</w:t>
      </w:r>
      <w:proofErr w:type="spellEnd"/>
      <w:r>
        <w:rPr>
          <w:color w:val="0000FF"/>
        </w:rPr>
        <w:t xml:space="preserve"> deploy –stage prod</w:t>
      </w:r>
    </w:p>
    <w:p w:rsidR="009D7894" w:rsidRDefault="009D7894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deploy a code change to each environment once they are set up</w:t>
      </w:r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color w:val="242424"/>
        </w:rPr>
        <w:lastRenderedPageBreak/>
        <w:t xml:space="preserve">If we specify the stage option in the deploy command, changes will be made on the corresponding AWS instances. For example, if you specify stage as “prod” and make changes on </w:t>
      </w:r>
      <w:proofErr w:type="spellStart"/>
      <w:r>
        <w:rPr>
          <w:color w:val="242424"/>
        </w:rPr>
        <w:t>db</w:t>
      </w:r>
      <w:proofErr w:type="spellEnd"/>
      <w:r>
        <w:rPr>
          <w:color w:val="242424"/>
        </w:rPr>
        <w:t xml:space="preserve"> migration</w:t>
      </w:r>
      <w:r>
        <w:rPr>
          <w:color w:val="242424"/>
        </w:rPr>
        <w:t xml:space="preserve"> script, SST will re-deploy only the highlighted instance in the below image. As you can see here, instance name will be prefixed with stage name like “prod-</w:t>
      </w:r>
      <w:proofErr w:type="spellStart"/>
      <w:r>
        <w:rPr>
          <w:color w:val="242424"/>
        </w:rPr>
        <w:t>loopable</w:t>
      </w:r>
      <w:proofErr w:type="spellEnd"/>
      <w:r>
        <w:rPr>
          <w:color w:val="242424"/>
        </w:rPr>
        <w:t>-DB…</w:t>
      </w:r>
      <w:proofErr w:type="gramStart"/>
      <w:r>
        <w:rPr>
          <w:color w:val="242424"/>
        </w:rPr>
        <w:t>”.</w:t>
      </w:r>
      <w:proofErr w:type="gramEnd"/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b/>
          <w:noProof/>
          <w:color w:val="242424"/>
          <w:lang w:val="en-US"/>
        </w:rPr>
        <w:drawing>
          <wp:inline distT="114300" distB="114300" distL="114300" distR="114300">
            <wp:extent cx="4614708" cy="394173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708" cy="3941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242424"/>
        </w:rPr>
        <w:br/>
      </w:r>
      <w:r>
        <w:rPr>
          <w:color w:val="242424"/>
        </w:rPr>
        <w:t>When we run deploy commands, all resources will be deployed incrementally, which m</w:t>
      </w:r>
      <w:r>
        <w:rPr>
          <w:color w:val="242424"/>
        </w:rPr>
        <w:t>eans only new changes will be reflected.</w:t>
      </w:r>
    </w:p>
    <w:p w:rsidR="009D7894" w:rsidRDefault="009D7894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update the database schema</w:t>
      </w:r>
    </w:p>
    <w:p w:rsidR="009D7894" w:rsidRDefault="00C128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r>
        <w:rPr>
          <w:color w:val="242424"/>
        </w:rPr>
        <w:t>In order to make any changes on database schema, we need to define the migration scripts in the “</w:t>
      </w:r>
      <w:r>
        <w:rPr>
          <w:b/>
          <w:color w:val="242424"/>
        </w:rPr>
        <w:t>services/migrations</w:t>
      </w:r>
      <w:r>
        <w:rPr>
          <w:color w:val="242424"/>
        </w:rPr>
        <w:t>” folder.</w:t>
      </w:r>
    </w:p>
    <w:p w:rsidR="009D7894" w:rsidRDefault="00C128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r>
        <w:rPr>
          <w:color w:val="242424"/>
        </w:rPr>
        <w:t>When we deploy an application, the entire migration scripts will be executed in alphabetical order. Each migration script represents each table in the database and has 2 functions: up (CREATE TABLE) and down (DROP TABLE). Whenever we run migration scripts,</w:t>
      </w:r>
      <w:r>
        <w:rPr>
          <w:color w:val="242424"/>
        </w:rPr>
        <w:t xml:space="preserve"> it will drop the existing table and create it again.</w:t>
      </w:r>
    </w:p>
    <w:p w:rsidR="009D7894" w:rsidRDefault="009D7894">
      <w:p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manage resources with SST</w:t>
      </w:r>
    </w:p>
    <w:p w:rsidR="009D7894" w:rsidRDefault="00C12851">
      <w:pPr>
        <w:ind w:left="1080" w:right="720"/>
        <w:jc w:val="both"/>
        <w:rPr>
          <w:color w:val="242424"/>
        </w:rPr>
      </w:pPr>
      <w:r>
        <w:rPr>
          <w:color w:val="242424"/>
        </w:rPr>
        <w:t>We can manage and debug resources on the SST console. SST console can be accessed via browser after you run the following command on command prompt.</w:t>
      </w:r>
    </w:p>
    <w:p w:rsidR="009D7894" w:rsidRDefault="009D7894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b/>
          <w:color w:val="242424"/>
        </w:rPr>
      </w:pPr>
    </w:p>
    <w:p w:rsidR="009D7894" w:rsidRDefault="00C12851">
      <w:pPr>
        <w:numPr>
          <w:ilvl w:val="0"/>
          <w:numId w:val="2"/>
        </w:numPr>
        <w:shd w:val="clear" w:color="auto" w:fill="FFFFFF"/>
        <w:jc w:val="both"/>
        <w:rPr>
          <w:b/>
          <w:color w:val="242424"/>
        </w:rPr>
      </w:pPr>
      <w:r>
        <w:rPr>
          <w:b/>
          <w:color w:val="242424"/>
        </w:rPr>
        <w:t>Clean up</w:t>
      </w:r>
    </w:p>
    <w:p w:rsidR="009D7894" w:rsidRDefault="009D7894">
      <w:pPr>
        <w:shd w:val="clear" w:color="auto" w:fill="FFFFFF"/>
        <w:ind w:left="720"/>
        <w:jc w:val="both"/>
        <w:rPr>
          <w:b/>
          <w:color w:val="242424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remove each environment</w:t>
      </w:r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  <w:r>
        <w:rPr>
          <w:color w:val="0000FF"/>
        </w:rPr>
        <w:t xml:space="preserve">$ yarn </w:t>
      </w:r>
      <w:proofErr w:type="spellStart"/>
      <w:proofErr w:type="gramStart"/>
      <w:r>
        <w:rPr>
          <w:color w:val="0000FF"/>
        </w:rPr>
        <w:t>sst</w:t>
      </w:r>
      <w:proofErr w:type="spellEnd"/>
      <w:proofErr w:type="gramEnd"/>
      <w:r>
        <w:rPr>
          <w:color w:val="0000FF"/>
        </w:rPr>
        <w:t xml:space="preserve"> remove –stage &lt;stage&gt;</w:t>
      </w:r>
    </w:p>
    <w:p w:rsidR="009D7894" w:rsidRDefault="009D7894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0000FF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 xml:space="preserve">Things I need to be aware of, e.g., </w:t>
      </w:r>
      <w:proofErr w:type="spellStart"/>
      <w:r>
        <w:rPr>
          <w:b/>
          <w:color w:val="242424"/>
        </w:rPr>
        <w:t>env</w:t>
      </w:r>
      <w:proofErr w:type="spellEnd"/>
      <w:r>
        <w:rPr>
          <w:b/>
          <w:color w:val="242424"/>
        </w:rPr>
        <w:t xml:space="preserve"> variables, etc.</w:t>
      </w:r>
    </w:p>
    <w:p w:rsidR="009D7894" w:rsidRDefault="00C128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r>
        <w:rPr>
          <w:b/>
          <w:color w:val="242424"/>
        </w:rPr>
        <w:t>AWS CLI</w:t>
      </w:r>
      <w:r>
        <w:rPr>
          <w:color w:val="242424"/>
        </w:rPr>
        <w:t xml:space="preserve"> must be installed for local development.</w:t>
      </w:r>
    </w:p>
    <w:p w:rsidR="009D7894" w:rsidRDefault="00C128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r>
        <w:rPr>
          <w:b/>
          <w:color w:val="242424"/>
        </w:rPr>
        <w:t>AWS_ACCESS_KEY_ID</w:t>
      </w:r>
      <w:r>
        <w:rPr>
          <w:color w:val="242424"/>
        </w:rPr>
        <w:t xml:space="preserve">, </w:t>
      </w:r>
      <w:r>
        <w:rPr>
          <w:b/>
          <w:color w:val="242424"/>
        </w:rPr>
        <w:t xml:space="preserve">AWS_SECRET_ACCESS_KEY </w:t>
      </w:r>
      <w:r>
        <w:rPr>
          <w:color w:val="242424"/>
        </w:rPr>
        <w:t>must be set in “</w:t>
      </w:r>
      <w:r>
        <w:rPr>
          <w:b/>
          <w:color w:val="242424"/>
        </w:rPr>
        <w:t>.</w:t>
      </w:r>
      <w:proofErr w:type="spellStart"/>
      <w:r>
        <w:rPr>
          <w:b/>
          <w:color w:val="242424"/>
        </w:rPr>
        <w:t>env</w:t>
      </w:r>
      <w:proofErr w:type="spellEnd"/>
      <w:r>
        <w:rPr>
          <w:color w:val="242424"/>
        </w:rPr>
        <w:t>” or “</w:t>
      </w:r>
      <w:r>
        <w:rPr>
          <w:b/>
          <w:color w:val="242424"/>
        </w:rPr>
        <w:t>~/.</w:t>
      </w:r>
      <w:proofErr w:type="spellStart"/>
      <w:r>
        <w:rPr>
          <w:b/>
          <w:color w:val="242424"/>
        </w:rPr>
        <w:t>aws</w:t>
      </w:r>
      <w:proofErr w:type="spellEnd"/>
      <w:r>
        <w:rPr>
          <w:b/>
          <w:color w:val="242424"/>
        </w:rPr>
        <w:t>/configure</w:t>
      </w:r>
      <w:r>
        <w:rPr>
          <w:color w:val="242424"/>
        </w:rPr>
        <w:t>” file.</w:t>
      </w:r>
    </w:p>
    <w:p w:rsidR="009D7894" w:rsidRDefault="00C128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r>
        <w:rPr>
          <w:color w:val="242424"/>
        </w:rPr>
        <w:t>It can also be done in command prompt.</w:t>
      </w:r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0000FF"/>
        </w:rPr>
      </w:pPr>
      <w:r>
        <w:rPr>
          <w:color w:val="0000FF"/>
        </w:rPr>
        <w:t xml:space="preserve">$ </w:t>
      </w:r>
      <w:proofErr w:type="spellStart"/>
      <w:proofErr w:type="gramStart"/>
      <w:r>
        <w:rPr>
          <w:color w:val="0000FF"/>
        </w:rPr>
        <w:t>aws</w:t>
      </w:r>
      <w:proofErr w:type="spellEnd"/>
      <w:proofErr w:type="gramEnd"/>
      <w:r>
        <w:rPr>
          <w:color w:val="0000FF"/>
        </w:rPr>
        <w:t xml:space="preserve"> configure</w:t>
      </w:r>
    </w:p>
    <w:p w:rsidR="009D7894" w:rsidRDefault="009D7894">
      <w:p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0000FF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Troubleshooting issues</w:t>
      </w:r>
    </w:p>
    <w:p w:rsidR="009D7894" w:rsidRDefault="00C128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r>
        <w:rPr>
          <w:color w:val="242424"/>
        </w:rPr>
        <w:t xml:space="preserve">We can manage and debug resources on the </w:t>
      </w:r>
      <w:r>
        <w:rPr>
          <w:b/>
          <w:color w:val="242424"/>
        </w:rPr>
        <w:t>SST console</w:t>
      </w:r>
      <w:r>
        <w:rPr>
          <w:color w:val="242424"/>
        </w:rPr>
        <w:t>. SST console can be accessed via browser after you run the following command on command prompt.</w:t>
      </w:r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  <w:r>
        <w:rPr>
          <w:color w:val="0000FF"/>
        </w:rPr>
        <w:t xml:space="preserve">$ yarn </w:t>
      </w:r>
      <w:proofErr w:type="spellStart"/>
      <w:proofErr w:type="gramStart"/>
      <w:r>
        <w:rPr>
          <w:color w:val="0000FF"/>
        </w:rPr>
        <w:t>sst</w:t>
      </w:r>
      <w:proofErr w:type="spellEnd"/>
      <w:proofErr w:type="gramEnd"/>
      <w:r>
        <w:rPr>
          <w:color w:val="0000FF"/>
        </w:rPr>
        <w:t xml:space="preserve"> console –</w:t>
      </w:r>
      <w:r>
        <w:rPr>
          <w:color w:val="0000FF"/>
        </w:rPr>
        <w:t>stage=&lt;stage&gt;</w:t>
      </w:r>
    </w:p>
    <w:p w:rsidR="009D7894" w:rsidRDefault="00C128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color w:val="242424"/>
        </w:rPr>
      </w:pPr>
      <w:r>
        <w:rPr>
          <w:color w:val="242424"/>
        </w:rPr>
        <w:t>While we are developing locally, all errors and warnings will be listed on command prompt or SST console.</w:t>
      </w:r>
    </w:p>
    <w:p w:rsidR="009D7894" w:rsidRDefault="009D7894">
      <w:pPr>
        <w:pBdr>
          <w:top w:val="nil"/>
          <w:left w:val="nil"/>
          <w:bottom w:val="nil"/>
          <w:right w:val="nil"/>
          <w:between w:val="nil"/>
        </w:pBdr>
        <w:ind w:left="1440" w:right="720"/>
        <w:jc w:val="both"/>
        <w:rPr>
          <w:color w:val="242424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>How to ensure I don’t accidentally increase my bill with Aurora.</w:t>
      </w:r>
    </w:p>
    <w:p w:rsidR="009D7894" w:rsidRDefault="00C12851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  <w:r>
        <w:rPr>
          <w:color w:val="242424"/>
        </w:rPr>
        <w:t xml:space="preserve">Since we are using RDS </w:t>
      </w:r>
      <w:proofErr w:type="spellStart"/>
      <w:r>
        <w:rPr>
          <w:color w:val="242424"/>
        </w:rPr>
        <w:t>Serverless</w:t>
      </w:r>
      <w:proofErr w:type="spellEnd"/>
      <w:r>
        <w:rPr>
          <w:color w:val="242424"/>
        </w:rPr>
        <w:t xml:space="preserve"> v1 (</w:t>
      </w:r>
      <w:proofErr w:type="spellStart"/>
      <w:r>
        <w:rPr>
          <w:color w:val="242424"/>
        </w:rPr>
        <w:t>mysql</w:t>
      </w:r>
      <w:proofErr w:type="spellEnd"/>
      <w:r>
        <w:rPr>
          <w:color w:val="242424"/>
        </w:rPr>
        <w:t xml:space="preserve"> 5.7), there won’t be any trouble with billing.</w:t>
      </w:r>
    </w:p>
    <w:p w:rsidR="009D7894" w:rsidRDefault="009D7894">
      <w:pPr>
        <w:pBdr>
          <w:top w:val="nil"/>
          <w:left w:val="nil"/>
          <w:bottom w:val="nil"/>
          <w:right w:val="nil"/>
          <w:between w:val="nil"/>
        </w:pBdr>
        <w:ind w:left="1080" w:right="720"/>
        <w:jc w:val="both"/>
        <w:rPr>
          <w:color w:val="242424"/>
        </w:rPr>
      </w:pPr>
    </w:p>
    <w:p w:rsidR="009D7894" w:rsidRDefault="00C128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720"/>
        <w:jc w:val="both"/>
        <w:rPr>
          <w:b/>
          <w:color w:val="242424"/>
        </w:rPr>
      </w:pPr>
      <w:r>
        <w:rPr>
          <w:b/>
          <w:color w:val="242424"/>
        </w:rPr>
        <w:t xml:space="preserve">Services from “yarn </w:t>
      </w:r>
      <w:proofErr w:type="spellStart"/>
      <w:r>
        <w:rPr>
          <w:b/>
          <w:color w:val="242424"/>
        </w:rPr>
        <w:t>sst</w:t>
      </w:r>
      <w:proofErr w:type="spellEnd"/>
      <w:r>
        <w:rPr>
          <w:b/>
          <w:color w:val="242424"/>
        </w:rPr>
        <w:t xml:space="preserve"> </w:t>
      </w:r>
      <w:proofErr w:type="spellStart"/>
      <w:r>
        <w:rPr>
          <w:b/>
          <w:color w:val="242424"/>
        </w:rPr>
        <w:t>dev</w:t>
      </w:r>
      <w:proofErr w:type="spellEnd"/>
      <w:r>
        <w:rPr>
          <w:b/>
          <w:color w:val="242424"/>
        </w:rPr>
        <w:t>” not appearing in the console (where to find them?)</w:t>
      </w:r>
    </w:p>
    <w:p w:rsidR="009D7894" w:rsidRDefault="00C12851">
      <w:pPr>
        <w:numPr>
          <w:ilvl w:val="0"/>
          <w:numId w:val="4"/>
        </w:numPr>
        <w:ind w:right="720"/>
        <w:jc w:val="both"/>
        <w:rPr>
          <w:color w:val="242424"/>
        </w:rPr>
      </w:pPr>
      <w:r>
        <w:rPr>
          <w:color w:val="242424"/>
        </w:rPr>
        <w:t xml:space="preserve">All resources created can be found on </w:t>
      </w:r>
      <w:r>
        <w:rPr>
          <w:b/>
          <w:color w:val="242424"/>
        </w:rPr>
        <w:t>AWS/</w:t>
      </w:r>
      <w:proofErr w:type="spellStart"/>
      <w:r>
        <w:rPr>
          <w:b/>
          <w:color w:val="242424"/>
        </w:rPr>
        <w:t>CloudFormation</w:t>
      </w:r>
      <w:proofErr w:type="spellEnd"/>
      <w:r>
        <w:rPr>
          <w:color w:val="242424"/>
        </w:rPr>
        <w:t xml:space="preserve"> page.</w:t>
      </w:r>
    </w:p>
    <w:p w:rsidR="009D7894" w:rsidRDefault="00C12851">
      <w:pPr>
        <w:numPr>
          <w:ilvl w:val="0"/>
          <w:numId w:val="4"/>
        </w:numPr>
        <w:ind w:right="720"/>
        <w:jc w:val="both"/>
        <w:rPr>
          <w:color w:val="242424"/>
        </w:rPr>
      </w:pPr>
      <w:r>
        <w:rPr>
          <w:color w:val="242424"/>
        </w:rPr>
        <w:t xml:space="preserve">Whether the stage is </w:t>
      </w:r>
      <w:proofErr w:type="spellStart"/>
      <w:r>
        <w:rPr>
          <w:color w:val="242424"/>
        </w:rPr>
        <w:t>dev</w:t>
      </w:r>
      <w:proofErr w:type="spellEnd"/>
      <w:r>
        <w:rPr>
          <w:color w:val="242424"/>
        </w:rPr>
        <w:t xml:space="preserve"> or prod, once we deploy an application (</w:t>
      </w:r>
      <w:r>
        <w:rPr>
          <w:color w:val="0000FF"/>
        </w:rPr>
        <w:t xml:space="preserve">$ yarn </w:t>
      </w:r>
      <w:proofErr w:type="spellStart"/>
      <w:proofErr w:type="gramStart"/>
      <w:r>
        <w:rPr>
          <w:color w:val="0000FF"/>
        </w:rPr>
        <w:t>sst</w:t>
      </w:r>
      <w:proofErr w:type="spellEnd"/>
      <w:proofErr w:type="gramEnd"/>
      <w:r>
        <w:rPr>
          <w:color w:val="0000FF"/>
        </w:rPr>
        <w:t xml:space="preserve"> deploy</w:t>
      </w:r>
      <w:r>
        <w:rPr>
          <w:color w:val="242424"/>
        </w:rPr>
        <w:t xml:space="preserve">), all instances can be found and managed on the AWS console (Lambda, API Gateway, RDS and </w:t>
      </w:r>
      <w:proofErr w:type="spellStart"/>
      <w:r>
        <w:rPr>
          <w:color w:val="242424"/>
        </w:rPr>
        <w:t>Cognito</w:t>
      </w:r>
      <w:proofErr w:type="spellEnd"/>
      <w:r>
        <w:rPr>
          <w:color w:val="242424"/>
        </w:rPr>
        <w:t xml:space="preserve"> pages).</w:t>
      </w:r>
    </w:p>
    <w:p w:rsidR="009D7894" w:rsidRDefault="00C12851">
      <w:pPr>
        <w:ind w:left="1440" w:right="720"/>
        <w:jc w:val="both"/>
        <w:rPr>
          <w:color w:val="242424"/>
        </w:rPr>
      </w:pPr>
      <w:r>
        <w:rPr>
          <w:noProof/>
          <w:color w:val="242424"/>
          <w:lang w:val="en-US"/>
        </w:rPr>
        <w:drawing>
          <wp:inline distT="114300" distB="114300" distL="114300" distR="114300">
            <wp:extent cx="4539476" cy="277169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476" cy="2771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894" w:rsidRDefault="009D7894">
      <w:pPr>
        <w:ind w:left="1440" w:right="720"/>
        <w:jc w:val="both"/>
        <w:rPr>
          <w:color w:val="242424"/>
        </w:rPr>
      </w:pPr>
    </w:p>
    <w:p w:rsidR="009D7894" w:rsidRDefault="00C12851">
      <w:pPr>
        <w:ind w:left="1440" w:right="720"/>
        <w:jc w:val="both"/>
        <w:rPr>
          <w:color w:val="242424"/>
        </w:rPr>
      </w:pPr>
      <w:r>
        <w:rPr>
          <w:noProof/>
          <w:color w:val="242424"/>
          <w:lang w:val="en-US"/>
        </w:rPr>
        <w:drawing>
          <wp:inline distT="114300" distB="114300" distL="114300" distR="114300">
            <wp:extent cx="4501515" cy="271966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2719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7894" w:rsidRDefault="00C12851">
      <w:pPr>
        <w:numPr>
          <w:ilvl w:val="0"/>
          <w:numId w:val="4"/>
        </w:numPr>
        <w:ind w:right="720"/>
        <w:jc w:val="both"/>
        <w:rPr>
          <w:color w:val="242424"/>
        </w:rPr>
      </w:pPr>
      <w:r>
        <w:rPr>
          <w:color w:val="242424"/>
        </w:rPr>
        <w:t xml:space="preserve">But in the </w:t>
      </w:r>
      <w:proofErr w:type="spellStart"/>
      <w:r>
        <w:rPr>
          <w:color w:val="242424"/>
        </w:rPr>
        <w:t>dev</w:t>
      </w:r>
      <w:proofErr w:type="spellEnd"/>
      <w:r>
        <w:rPr>
          <w:color w:val="242424"/>
        </w:rPr>
        <w:t xml:space="preserve"> environment (</w:t>
      </w:r>
      <w:r>
        <w:rPr>
          <w:color w:val="0000FF"/>
        </w:rPr>
        <w:t xml:space="preserve">$ yarn </w:t>
      </w:r>
      <w:proofErr w:type="spellStart"/>
      <w:proofErr w:type="gramStart"/>
      <w:r>
        <w:rPr>
          <w:color w:val="0000FF"/>
        </w:rPr>
        <w:t>sst</w:t>
      </w:r>
      <w:proofErr w:type="spellEnd"/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dev</w:t>
      </w:r>
      <w:proofErr w:type="spellEnd"/>
      <w:r>
        <w:rPr>
          <w:color w:val="242424"/>
        </w:rPr>
        <w:t xml:space="preserve">), instances can be found only on the </w:t>
      </w:r>
      <w:proofErr w:type="spellStart"/>
      <w:r>
        <w:rPr>
          <w:color w:val="242424"/>
        </w:rPr>
        <w:t>Clo</w:t>
      </w:r>
      <w:r>
        <w:rPr>
          <w:color w:val="242424"/>
        </w:rPr>
        <w:t>udFormation</w:t>
      </w:r>
      <w:proofErr w:type="spellEnd"/>
      <w:r>
        <w:rPr>
          <w:color w:val="242424"/>
        </w:rPr>
        <w:t xml:space="preserve"> page.</w:t>
      </w:r>
    </w:p>
    <w:p w:rsidR="009D7894" w:rsidRDefault="00C12851">
      <w:pPr>
        <w:ind w:left="1080" w:right="720"/>
        <w:jc w:val="both"/>
        <w:rPr>
          <w:color w:val="242424"/>
        </w:rPr>
      </w:pPr>
      <w:r>
        <w:rPr>
          <w:color w:val="242424"/>
        </w:rPr>
        <w:tab/>
      </w:r>
      <w:r>
        <w:rPr>
          <w:noProof/>
          <w:color w:val="242424"/>
          <w:lang w:val="en-US"/>
        </w:rPr>
        <w:drawing>
          <wp:inline distT="114300" distB="114300" distL="114300" distR="114300">
            <wp:extent cx="4516755" cy="2612099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2612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D78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3392"/>
    <w:multiLevelType w:val="multilevel"/>
    <w:tmpl w:val="5C94F04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>
    <w:nsid w:val="1C0529B4"/>
    <w:multiLevelType w:val="multilevel"/>
    <w:tmpl w:val="28EE79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68B16F6"/>
    <w:multiLevelType w:val="multilevel"/>
    <w:tmpl w:val="075A44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8792F02"/>
    <w:multiLevelType w:val="multilevel"/>
    <w:tmpl w:val="16A048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59B1075"/>
    <w:multiLevelType w:val="multilevel"/>
    <w:tmpl w:val="11BE198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7894"/>
    <w:rsid w:val="009D7894"/>
    <w:rsid w:val="00C1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8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8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605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Tunki</cp:lastModifiedBy>
  <cp:revision>3</cp:revision>
  <dcterms:created xsi:type="dcterms:W3CDTF">2023-07-07T21:02:00Z</dcterms:created>
  <dcterms:modified xsi:type="dcterms:W3CDTF">2023-07-07T21:05:00Z</dcterms:modified>
</cp:coreProperties>
</file>