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color w:val="3c3c3c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rFonts w:ascii="Verdana" w:cs="Verdana" w:eastAsia="Verdana" w:hAnsi="Verdana"/>
          <w:b w:val="1"/>
          <w:color w:val="3c3c3c"/>
          <w:sz w:val="24"/>
          <w:szCs w:val="24"/>
          <w:highlight w:val="white"/>
          <w:rtl w:val="0"/>
        </w:rPr>
        <w:t xml:space="preserve">mô tả đã tiến hành những thay đổi trang HTML thế nào để SEO cho website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1/Thay đổi nội dung tag &lt;title&gt;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Đặt tên cho nội dung của thẻ &lt;title&gt; đầy đủ thông tin hơn, giống với keywords hơn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3c3c"/>
          <w:sz w:val="24"/>
          <w:szCs w:val="24"/>
          <w:highlight w:val="white"/>
          <w:rtl w:val="0"/>
        </w:rPr>
        <w:t xml:space="preserve">Trang Chủ → Trang Chủ - Bến Tre Thân Yêu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3c3c"/>
          <w:sz w:val="24"/>
          <w:szCs w:val="24"/>
          <w:highlight w:val="white"/>
          <w:rtl w:val="0"/>
        </w:rPr>
        <w:t xml:space="preserve">Giới Thiệu → Giới Thiệu Bến Tre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3c3c"/>
          <w:sz w:val="24"/>
          <w:szCs w:val="24"/>
          <w:highlight w:val="white"/>
          <w:rtl w:val="0"/>
        </w:rPr>
        <w:t xml:space="preserve">Thư Viện Ảnh→ Thư Viện Ảnh Bến Tre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3c3c"/>
          <w:sz w:val="24"/>
          <w:szCs w:val="24"/>
          <w:highlight w:val="white"/>
          <w:rtl w:val="0"/>
        </w:rPr>
        <w:t xml:space="preserve">Thông Tin → Du lịch Bến Tre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Thơ Văn → Thơ Văn về Bến Tre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2/ thêm miêu tả cho thuộc tính &lt;alt&gt; của hình ảnh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ví dụ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alt=”lich su ben tre”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alt=”du lich con phung”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alt=”lang mo cu Nguyen Dinh Chieu”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3/thêm keywords và description trên phần head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ví dụ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&lt;meta name="description" content="du lich ben tre"&gt;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&lt;meta name="keywords" content="du lich, ben tre, con phung, vam ho, lang mo, nguyen dinh chieu "&gt;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