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CIVORIS.ORG – WEBSITE INSTRUCTIONS FOR WEB DEVELOPER</w:t>
      </w:r>
    </w:p>
    <w:p>
      <w:r>
        <w:t>Client: Civoris Teaching &amp; Consulting</w:t>
        <w:br/>
        <w:t>Founder: Clyde Mazie</w:t>
        <w:br/>
        <w:t>Preferred Domain: .org (e.g. www.civoris.org)</w:t>
        <w:br/>
        <w:t>Primary Focus: Business &amp; Project Consulting</w:t>
        <w:br/>
        <w:t>Secondary Focus: Civoris Teaching (Education &amp; LSA)</w:t>
        <w:br/>
        <w:t>Location: Abidjan, Côte d’Ivoire (services delivered locally &amp; internationally)</w:t>
        <w:br/>
      </w:r>
    </w:p>
    <w:p>
      <w:pPr>
        <w:pStyle w:val="Heading2"/>
      </w:pPr>
      <w:r>
        <w:t>1. Strategic Positioning (Critical)</w:t>
      </w:r>
    </w:p>
    <w:p>
      <w:r>
        <w:t>This website must be CONSULTING-LED.</w:t>
        <w:br/>
        <w:br/>
        <w:t>The homepage and overall structure should position Civoris first and foremost as a Business &amp; Project Consulting practice. Civoris Teaching is a second, clearly defined service pillar and must not dilute the consulting identity.</w:t>
        <w:br/>
        <w:br/>
        <w:t>Hierarchy:</w:t>
        <w:br/>
        <w:t>1) Business &amp; Project Consulting (Primary)</w:t>
        <w:br/>
        <w:t>2) Civoris Teaching – Education &amp; Learning Support (Secondary)</w:t>
      </w:r>
    </w:p>
    <w:p>
      <w:pPr>
        <w:pStyle w:val="Heading2"/>
      </w:pPr>
      <w:r>
        <w:t>2. Purpose of the Website</w:t>
      </w:r>
    </w:p>
    <w:p>
      <w:r>
        <w:t>- Establish professional credibility and trust</w:t>
        <w:br/>
        <w:t>- Clearly explain two distinct service pillars</w:t>
        <w:br/>
        <w:t>- Convert visitors into enquiries (WhatsApp, contact form)</w:t>
        <w:br/>
        <w:t>- Reflect international experience and structured delivery</w:t>
      </w:r>
    </w:p>
    <w:p>
      <w:pPr>
        <w:pStyle w:val="Heading2"/>
      </w:pPr>
      <w:r>
        <w:t>3. Target Audiences</w:t>
      </w:r>
    </w:p>
    <w:p>
      <w:r>
        <w:t>Primary (Consulting):</w:t>
        <w:br/>
        <w:t>- Individuals launching projects</w:t>
        <w:br/>
        <w:t>- Small and medium-sized businesses</w:t>
        <w:br/>
        <w:t>- NGOs and community initiatives</w:t>
        <w:br/>
        <w:br/>
        <w:t>Secondary (Education):</w:t>
        <w:br/>
        <w:t>- Parents of students (Grades 1–12)</w:t>
        <w:br/>
        <w:t>- Families seeking Learning Support / LSA</w:t>
        <w:br/>
        <w:t>- Adult learners (e.g. French language)</w:t>
      </w:r>
    </w:p>
    <w:p>
      <w:pPr>
        <w:pStyle w:val="Heading2"/>
      </w:pPr>
      <w:r>
        <w:t>4. Branding &amp; Design Rules</w:t>
      </w:r>
    </w:p>
    <w:p>
      <w:r>
        <w:t>Brand personality:</w:t>
        <w:br/>
        <w:t>- Professional</w:t>
        <w:br/>
        <w:t>- Structured</w:t>
        <w:br/>
        <w:t>- Trustworthy</w:t>
        <w:br/>
        <w:t>- International</w:t>
        <w:br/>
        <w:br/>
        <w:t>Visual guidance:</w:t>
        <w:br/>
        <w:t>- Consulting pages: clean, corporate, strategic</w:t>
        <w:br/>
        <w:t>- Education pages: warm, reassuring, professional</w:t>
        <w:br/>
        <w:br/>
        <w:t>Colour palette: Burgundy / Black / White</w:t>
        <w:br/>
        <w:t>Fonts: Elegant, readable, professional (no playful fonts)</w:t>
        <w:br/>
        <w:t>Design must be mobile-first and fully responsive</w:t>
      </w:r>
    </w:p>
    <w:p>
      <w:pPr>
        <w:pStyle w:val="Heading2"/>
      </w:pPr>
      <w:r>
        <w:t>5. Website Structure &amp; Page Instructions</w:t>
      </w:r>
    </w:p>
    <w:p>
      <w:pPr>
        <w:pStyle w:val="Heading3"/>
      </w:pPr>
      <w:r>
        <w:t>5.1 HOME PAGE – Business &amp; Project Consulting (PRIMARY)</w:t>
      </w:r>
    </w:p>
    <w:p>
      <w:r>
        <w:t>Purpose: First impression and authority.</w:t>
        <w:br/>
        <w:br/>
        <w:t>Instructions:</w:t>
        <w:br/>
        <w:t>- Hero headline focused on consulting, structure, and growth</w:t>
        <w:br/>
        <w:t>- Sub-headline referencing international experience</w:t>
        <w:br/>
        <w:t>- Primary CTA: Book a Consultation / Contact Us</w:t>
        <w:br/>
        <w:t>- Clear overview of Business &amp; Project Consulting services</w:t>
        <w:br/>
        <w:t>- Secondary CTA linking to Civoris Teaching</w:t>
        <w:br/>
        <w:t>- Professional business visuals only</w:t>
      </w:r>
    </w:p>
    <w:p>
      <w:pPr>
        <w:pStyle w:val="Heading3"/>
      </w:pPr>
      <w:r>
        <w:t>5.2 BUSINESS &amp; PROJECT CONSULTING PAGE</w:t>
      </w:r>
    </w:p>
    <w:p>
      <w:r>
        <w:t>Purpose: Detail consulting services clearly.</w:t>
        <w:br/>
        <w:br/>
        <w:t>Include:</w:t>
        <w:br/>
        <w:t>- Project planning and structuring</w:t>
        <w:br/>
        <w:t>- Business organisation and process improvement</w:t>
        <w:br/>
        <w:t>- Monitoring, KPIs, and reporting systems</w:t>
        <w:br/>
        <w:t>- One-to-one project or business coaching</w:t>
        <w:br/>
        <w:br/>
        <w:t>Tone: Practical, execution-focused, non-academic</w:t>
      </w:r>
    </w:p>
    <w:p>
      <w:pPr>
        <w:pStyle w:val="Heading3"/>
      </w:pPr>
      <w:r>
        <w:t>5.3 CIVORIS TEACHING PAGE (SECONDARY)</w:t>
      </w:r>
    </w:p>
    <w:p>
      <w:r>
        <w:t>Purpose: Present education as a strong, specialised division.</w:t>
        <w:br/>
        <w:br/>
        <w:t>Include:</w:t>
        <w:br/>
        <w:t>- Private tutoring (Grades 1–12)</w:t>
        <w:br/>
        <w:t>- Learning Support / LSA services</w:t>
        <w:br/>
        <w:t>- Support for learners with special needs or slow processing</w:t>
        <w:br/>
        <w:t>- Adult French classes</w:t>
        <w:br/>
        <w:t>- Online and in-person delivery</w:t>
        <w:br/>
        <w:br/>
        <w:t>Tone: Reassuring, personalised, professional</w:t>
      </w:r>
    </w:p>
    <w:p>
      <w:pPr>
        <w:pStyle w:val="Heading3"/>
      </w:pPr>
      <w:r>
        <w:t>5.4 ABOUT PAGE</w:t>
      </w:r>
    </w:p>
    <w:p>
      <w:r>
        <w:t>Purpose: Connect consulting and education through one professional profile.</w:t>
        <w:br/>
        <w:br/>
        <w:t>Include:</w:t>
        <w:br/>
        <w:t>- Founder background (Business Project Management &amp; Education)</w:t>
        <w:br/>
        <w:t>- International experience (Africa, Asia, Europe)</w:t>
        <w:br/>
        <w:t>- Mission and values</w:t>
        <w:br/>
        <w:t>- Structured, results-driven philosophy across both services</w:t>
      </w:r>
    </w:p>
    <w:p>
      <w:pPr>
        <w:pStyle w:val="Heading3"/>
      </w:pPr>
      <w:r>
        <w:t>5.5 HOW IT WORKS PAGE</w:t>
      </w:r>
    </w:p>
    <w:p>
      <w:r>
        <w:t>Explain the process clearly:</w:t>
        <w:br/>
        <w:t>1. Initial consultation</w:t>
        <w:br/>
        <w:t>2. Needs assessment</w:t>
        <w:br/>
        <w:t>3. Personalised plan</w:t>
        <w:br/>
        <w:t>4. Implementation</w:t>
        <w:br/>
        <w:t>5. Monitoring and feedback</w:t>
      </w:r>
    </w:p>
    <w:p>
      <w:pPr>
        <w:pStyle w:val="Heading3"/>
      </w:pPr>
      <w:r>
        <w:t>5.6 CONTACT PAGE</w:t>
      </w:r>
    </w:p>
    <w:p>
      <w:r>
        <w:t>Must include:</w:t>
        <w:br/>
        <w:t>- Contact form</w:t>
        <w:br/>
        <w:t>- Phone number</w:t>
        <w:br/>
        <w:t>- WhatsApp click-to-chat</w:t>
        <w:br/>
        <w:t>- QR code</w:t>
        <w:br/>
        <w:t>- Location: Abidjan + Online services</w:t>
      </w:r>
    </w:p>
    <w:p>
      <w:pPr>
        <w:pStyle w:val="Heading2"/>
      </w:pPr>
      <w:r>
        <w:t>6. Navigation Menu (Exact Order)</w:t>
      </w:r>
    </w:p>
    <w:p>
      <w:r>
        <w:t>- Home</w:t>
        <w:br/>
        <w:t>- Business &amp; Project Consulting</w:t>
        <w:br/>
        <w:t>- Civoris Teaching</w:t>
        <w:br/>
        <w:t>- About</w:t>
        <w:br/>
        <w:t>- Contact</w:t>
      </w:r>
    </w:p>
    <w:p>
      <w:pPr>
        <w:pStyle w:val="Heading2"/>
      </w:pPr>
      <w:r>
        <w:t>7. Functional Requirements</w:t>
      </w:r>
    </w:p>
    <w:p>
      <w:r>
        <w:t>- Fully responsive (mobile-first)</w:t>
        <w:br/>
        <w:t>- Fast loading</w:t>
        <w:br/>
        <w:t>- WhatsApp integration</w:t>
        <w:br/>
        <w:t>- Simple, clear navigation</w:t>
        <w:br/>
        <w:br/>
        <w:t>Optional Phase 2:</w:t>
        <w:br/>
        <w:t>- Booking system</w:t>
        <w:br/>
        <w:t>- Blog / insights</w:t>
        <w:br/>
        <w:t>- Testimonials</w:t>
      </w:r>
    </w:p>
    <w:p>
      <w:pPr>
        <w:pStyle w:val="Heading2"/>
      </w:pPr>
      <w:r>
        <w:t>8. Success Criteria</w:t>
      </w:r>
    </w:p>
    <w:p>
      <w:r>
        <w:t>The website is successful if:</w:t>
        <w:br/>
        <w:t>- Consulting focus is immediately clear</w:t>
        <w:br/>
        <w:t>- Education services are clearly separated</w:t>
        <w:br/>
        <w:t>- Visitors understand the dual structure</w:t>
        <w:br/>
        <w:t>- Enquiries increase</w:t>
      </w:r>
    </w:p>
    <w:p>
      <w:pPr>
        <w:pStyle w:val="Heading2"/>
      </w:pPr>
      <w:r>
        <w:t>9. Final Instruction to Developer</w:t>
      </w:r>
    </w:p>
    <w:p>
      <w:r>
        <w:t>This is a professional service website, not an e-commerce site. Clarity, hierarchy, and trust matter more than animations or visual effects.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