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42D7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PROJECT SUCCESS CRITERIA: SMARTLOGI SYSTEM</w:t>
      </w:r>
    </w:p>
    <w:p w14:paraId="4C210679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Project ID:</w:t>
      </w:r>
      <w:r w:rsidRPr="009E0830">
        <w:rPr>
          <w:rFonts w:ascii="Times New Roman" w:hAnsi="Times New Roman" w:cs="Times New Roman"/>
          <w:sz w:val="26"/>
          <w:szCs w:val="26"/>
        </w:rPr>
        <w:t xml:space="preserve"> SLG-2026-04</w:t>
      </w:r>
    </w:p>
    <w:p w14:paraId="2A023E07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Date:</w:t>
      </w:r>
      <w:r w:rsidRPr="009E0830">
        <w:rPr>
          <w:rFonts w:ascii="Times New Roman" w:hAnsi="Times New Roman" w:cs="Times New Roman"/>
          <w:sz w:val="26"/>
          <w:szCs w:val="26"/>
        </w:rPr>
        <w:t xml:space="preserve"> April 03, 2026</w:t>
      </w:r>
    </w:p>
    <w:p w14:paraId="331265DD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9E0830">
        <w:rPr>
          <w:rFonts w:ascii="Times New Roman" w:hAnsi="Times New Roman" w:cs="Times New Roman"/>
          <w:sz w:val="26"/>
          <w:szCs w:val="26"/>
        </w:rPr>
        <w:t xml:space="preserve"> Final Draft for Approval</w:t>
      </w:r>
    </w:p>
    <w:p w14:paraId="63DAA886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pict w14:anchorId="55A9B816">
          <v:rect id="_x0000_i1043" style="width:0;height:1.5pt" o:hralign="center" o:hrstd="t" o:hr="t" fillcolor="#a0a0a0" stroked="f"/>
        </w:pict>
      </w:r>
    </w:p>
    <w:p w14:paraId="56800355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1. DOCUMENT PURPOSE</w:t>
      </w:r>
    </w:p>
    <w:p w14:paraId="080CA7E1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t xml:space="preserve">This document defines the quantitative and qualitative benchmarks required to deem the </w:t>
      </w:r>
      <w:proofErr w:type="spellStart"/>
      <w:r w:rsidRPr="009E0830">
        <w:rPr>
          <w:rFonts w:ascii="Times New Roman" w:hAnsi="Times New Roman" w:cs="Times New Roman"/>
          <w:b/>
          <w:bCs/>
          <w:sz w:val="26"/>
          <w:szCs w:val="26"/>
        </w:rPr>
        <w:t>SmartLogi</w:t>
      </w:r>
      <w:proofErr w:type="spellEnd"/>
      <w:r w:rsidRPr="009E0830">
        <w:rPr>
          <w:rFonts w:ascii="Times New Roman" w:hAnsi="Times New Roman" w:cs="Times New Roman"/>
          <w:sz w:val="26"/>
          <w:szCs w:val="26"/>
        </w:rPr>
        <w:t xml:space="preserve"> project successful upon its completion on </w:t>
      </w:r>
      <w:r w:rsidRPr="009E0830">
        <w:rPr>
          <w:rFonts w:ascii="Times New Roman" w:hAnsi="Times New Roman" w:cs="Times New Roman"/>
          <w:b/>
          <w:bCs/>
          <w:sz w:val="26"/>
          <w:szCs w:val="26"/>
        </w:rPr>
        <w:t>October 30, 2026</w:t>
      </w:r>
      <w:r w:rsidRPr="009E0830">
        <w:rPr>
          <w:rFonts w:ascii="Times New Roman" w:hAnsi="Times New Roman" w:cs="Times New Roman"/>
          <w:sz w:val="26"/>
          <w:szCs w:val="26"/>
        </w:rPr>
        <w:t>. These criteria serve as the primary evaluation framework for the Project Steering Committee and the Academic Thesis Board.</w:t>
      </w:r>
    </w:p>
    <w:p w14:paraId="6891079A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2. SUCCESS DIMENSIONS</w:t>
      </w:r>
    </w:p>
    <w:p w14:paraId="1EDD86E0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t xml:space="preserve">The success of the </w:t>
      </w:r>
      <w:proofErr w:type="spellStart"/>
      <w:r w:rsidRPr="009E0830">
        <w:rPr>
          <w:rFonts w:ascii="Times New Roman" w:hAnsi="Times New Roman" w:cs="Times New Roman"/>
          <w:sz w:val="26"/>
          <w:szCs w:val="26"/>
        </w:rPr>
        <w:t>SmartLogi</w:t>
      </w:r>
      <w:proofErr w:type="spellEnd"/>
      <w:r w:rsidRPr="009E0830">
        <w:rPr>
          <w:rFonts w:ascii="Times New Roman" w:hAnsi="Times New Roman" w:cs="Times New Roman"/>
          <w:sz w:val="26"/>
          <w:szCs w:val="26"/>
        </w:rPr>
        <w:t xml:space="preserve"> system is evaluated across four critical dimensions:</w:t>
      </w:r>
    </w:p>
    <w:p w14:paraId="338BF061" w14:textId="77777777" w:rsidR="009E0830" w:rsidRPr="009E0830" w:rsidRDefault="009E0830" w:rsidP="009E08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Technical Excellence:</w:t>
      </w:r>
      <w:r w:rsidRPr="009E0830">
        <w:rPr>
          <w:rFonts w:ascii="Times New Roman" w:hAnsi="Times New Roman" w:cs="Times New Roman"/>
          <w:sz w:val="26"/>
          <w:szCs w:val="26"/>
        </w:rPr>
        <w:t xml:space="preserve"> Stability, speed, and AI accuracy.</w:t>
      </w:r>
    </w:p>
    <w:p w14:paraId="1A918B23" w14:textId="77777777" w:rsidR="009E0830" w:rsidRPr="009E0830" w:rsidRDefault="009E0830" w:rsidP="009E08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Operational Efficiency:</w:t>
      </w:r>
      <w:r w:rsidRPr="009E0830">
        <w:rPr>
          <w:rFonts w:ascii="Times New Roman" w:hAnsi="Times New Roman" w:cs="Times New Roman"/>
          <w:sz w:val="26"/>
          <w:szCs w:val="26"/>
        </w:rPr>
        <w:t xml:space="preserve"> Tangible improvements in logistics workflows.</w:t>
      </w:r>
    </w:p>
    <w:p w14:paraId="5C9385A5" w14:textId="77777777" w:rsidR="009E0830" w:rsidRPr="009E0830" w:rsidRDefault="009E0830" w:rsidP="009E08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User Adoption:</w:t>
      </w:r>
      <w:r w:rsidRPr="009E0830">
        <w:rPr>
          <w:rFonts w:ascii="Times New Roman" w:hAnsi="Times New Roman" w:cs="Times New Roman"/>
          <w:sz w:val="26"/>
          <w:szCs w:val="26"/>
        </w:rPr>
        <w:t xml:space="preserve"> Engagement levels from both Admin and Field staff (Drivers).</w:t>
      </w:r>
    </w:p>
    <w:p w14:paraId="227AF32B" w14:textId="77777777" w:rsidR="009E0830" w:rsidRPr="009E0830" w:rsidRDefault="009E0830" w:rsidP="009E08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Business Impact:</w:t>
      </w:r>
      <w:r w:rsidRPr="009E0830">
        <w:rPr>
          <w:rFonts w:ascii="Times New Roman" w:hAnsi="Times New Roman" w:cs="Times New Roman"/>
          <w:sz w:val="26"/>
          <w:szCs w:val="26"/>
        </w:rPr>
        <w:t xml:space="preserve"> Cost reduction and delivery reliability.</w:t>
      </w:r>
    </w:p>
    <w:p w14:paraId="61CF857F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3.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300"/>
        <w:gridCol w:w="2835"/>
        <w:gridCol w:w="3270"/>
      </w:tblGrid>
      <w:tr w:rsidR="009E0830" w:rsidRPr="009E0830" w14:paraId="6F30DD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140E9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1A6F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Success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714D3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6D046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Measurement Method</w:t>
            </w:r>
          </w:p>
        </w:tc>
      </w:tr>
      <w:tr w:rsidR="009E0830" w:rsidRPr="009E0830" w14:paraId="1F3CD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9A4CF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KPI-01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79A2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System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B0CEC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99.9%</w:t>
            </w: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 xml:space="preserve"> Uptime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BA81C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AWS CloudWatch Monitoring</w:t>
            </w:r>
          </w:p>
        </w:tc>
      </w:tr>
      <w:tr w:rsidR="009E0830" w:rsidRPr="009E0830" w14:paraId="5DFD5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94855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KPI-02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8CD08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RAG Query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E71F7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&lt; 3.0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6E433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Backend Performance Logs</w:t>
            </w:r>
          </w:p>
        </w:tc>
      </w:tr>
      <w:tr w:rsidR="009E0830" w:rsidRPr="009E0830" w14:paraId="1A5CC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D5ACD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KPI-03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13F38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Route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30B88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20% Distance Reduction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E1F1F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Google Maps API Telemetry</w:t>
            </w:r>
          </w:p>
        </w:tc>
      </w:tr>
      <w:tr w:rsidR="009E0830" w:rsidRPr="009E0830" w14:paraId="16CA0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00EEA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KPI-04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92D6E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Driver App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0A9B5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 xml:space="preserve">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B48F1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Firebase User Analytics</w:t>
            </w:r>
          </w:p>
        </w:tc>
      </w:tr>
      <w:tr w:rsidR="009E0830" w:rsidRPr="009E0830" w14:paraId="3EE5D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27FD0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KPI-05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E49F8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Delivery 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88F28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98%</w:t>
            </w: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 xml:space="preserve"> On-time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89FC3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Order Management System</w:t>
            </w:r>
          </w:p>
        </w:tc>
      </w:tr>
      <w:tr w:rsidR="009E0830" w:rsidRPr="009E0830" w14:paraId="421A3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DA11A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KPI-06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A1672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BEF80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0%</w:t>
            </w: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 xml:space="preserve"> Data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FE468" w14:textId="77777777" w:rsidR="009E0830" w:rsidRPr="009E0830" w:rsidRDefault="009E0830" w:rsidP="009E08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0830">
              <w:rPr>
                <w:rFonts w:ascii="Times New Roman" w:hAnsi="Times New Roman" w:cs="Times New Roman"/>
                <w:sz w:val="26"/>
                <w:szCs w:val="26"/>
              </w:rPr>
              <w:t>Database Consistency Checks</w:t>
            </w:r>
          </w:p>
        </w:tc>
      </w:tr>
    </w:tbl>
    <w:p w14:paraId="03480BF5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4. TECHNICAL EVALUATION OF AGENTIC AI &amp; RAG</w:t>
      </w:r>
    </w:p>
    <w:p w14:paraId="7DFF64D5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lastRenderedPageBreak/>
        <w:t xml:space="preserve">Since the core innovation of this project is the </w:t>
      </w:r>
      <w:r w:rsidRPr="009E0830">
        <w:rPr>
          <w:rFonts w:ascii="Times New Roman" w:hAnsi="Times New Roman" w:cs="Times New Roman"/>
          <w:b/>
          <w:bCs/>
          <w:sz w:val="26"/>
          <w:szCs w:val="26"/>
        </w:rPr>
        <w:t>Agentic AI Workflow</w:t>
      </w:r>
      <w:r w:rsidRPr="009E0830">
        <w:rPr>
          <w:rFonts w:ascii="Times New Roman" w:hAnsi="Times New Roman" w:cs="Times New Roman"/>
          <w:sz w:val="26"/>
          <w:szCs w:val="26"/>
        </w:rPr>
        <w:t>, the following technical sub-criteria must be met:</w:t>
      </w:r>
    </w:p>
    <w:p w14:paraId="49CC2D60" w14:textId="77777777" w:rsidR="009E0830" w:rsidRPr="009E0830" w:rsidRDefault="009E0830" w:rsidP="009E08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Answer Relevance:</w:t>
      </w:r>
      <w:r w:rsidRPr="009E0830">
        <w:rPr>
          <w:rFonts w:ascii="Times New Roman" w:hAnsi="Times New Roman" w:cs="Times New Roman"/>
          <w:sz w:val="26"/>
          <w:szCs w:val="26"/>
        </w:rPr>
        <w:t xml:space="preserve"> The RAG system must achieve a score of </w:t>
      </w:r>
      <w:r w:rsidRPr="009E0830">
        <w:rPr>
          <w:rFonts w:ascii="Times New Roman" w:hAnsi="Times New Roman" w:cs="Times New Roman"/>
          <w:b/>
          <w:bCs/>
          <w:sz w:val="26"/>
          <w:szCs w:val="26"/>
        </w:rPr>
        <w:t>&gt; 0.85</w:t>
      </w:r>
      <w:r w:rsidRPr="009E0830">
        <w:rPr>
          <w:rFonts w:ascii="Times New Roman" w:hAnsi="Times New Roman" w:cs="Times New Roman"/>
          <w:sz w:val="26"/>
          <w:szCs w:val="26"/>
        </w:rPr>
        <w:t xml:space="preserve"> on the RAGAS evaluation framework.</w:t>
      </w:r>
    </w:p>
    <w:p w14:paraId="38F59F4E" w14:textId="77777777" w:rsidR="009E0830" w:rsidRPr="009E0830" w:rsidRDefault="009E0830" w:rsidP="009E08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Faithfulness:</w:t>
      </w:r>
      <w:r w:rsidRPr="009E0830">
        <w:rPr>
          <w:rFonts w:ascii="Times New Roman" w:hAnsi="Times New Roman" w:cs="Times New Roman"/>
          <w:sz w:val="26"/>
          <w:szCs w:val="26"/>
        </w:rPr>
        <w:t xml:space="preserve"> Generated responses must be strictly grounded in the provided 100+ project documents to prevent hallucinations.</w:t>
      </w:r>
    </w:p>
    <w:p w14:paraId="41ED4E99" w14:textId="77777777" w:rsidR="009E0830" w:rsidRPr="009E0830" w:rsidRDefault="009E0830" w:rsidP="009E083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Scalability:</w:t>
      </w:r>
      <w:r w:rsidRPr="009E0830">
        <w:rPr>
          <w:rFonts w:ascii="Times New Roman" w:hAnsi="Times New Roman" w:cs="Times New Roman"/>
          <w:sz w:val="26"/>
          <w:szCs w:val="26"/>
        </w:rPr>
        <w:t xml:space="preserve"> The system must handle up to </w:t>
      </w:r>
      <w:r w:rsidRPr="009E0830">
        <w:rPr>
          <w:rFonts w:ascii="Times New Roman" w:hAnsi="Times New Roman" w:cs="Times New Roman"/>
          <w:b/>
          <w:bCs/>
          <w:sz w:val="26"/>
          <w:szCs w:val="26"/>
        </w:rPr>
        <w:t>50 concurrent AI queries</w:t>
      </w:r>
      <w:r w:rsidRPr="009E0830">
        <w:rPr>
          <w:rFonts w:ascii="Times New Roman" w:hAnsi="Times New Roman" w:cs="Times New Roman"/>
          <w:sz w:val="26"/>
          <w:szCs w:val="26"/>
        </w:rPr>
        <w:t xml:space="preserve"> without degrading the response time beyond 5 seconds.</w:t>
      </w:r>
    </w:p>
    <w:p w14:paraId="47ED2690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5. OPERATIONAL MILESTONES</w:t>
      </w:r>
    </w:p>
    <w:p w14:paraId="6FED3A20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t>The project is considered "On-Track" only if the following milestones are achieved by their respective deadlines:</w:t>
      </w:r>
    </w:p>
    <w:p w14:paraId="7ADBD954" w14:textId="77777777" w:rsidR="009E0830" w:rsidRPr="009E0830" w:rsidRDefault="009E0830" w:rsidP="009E08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M1 (Design Approval):</w:t>
      </w:r>
      <w:r w:rsidRPr="009E0830">
        <w:rPr>
          <w:rFonts w:ascii="Times New Roman" w:hAnsi="Times New Roman" w:cs="Times New Roman"/>
          <w:sz w:val="26"/>
          <w:szCs w:val="26"/>
        </w:rPr>
        <w:t xml:space="preserve"> May 24, 2026.</w:t>
      </w:r>
    </w:p>
    <w:p w14:paraId="5F2D6785" w14:textId="77777777" w:rsidR="009E0830" w:rsidRPr="009E0830" w:rsidRDefault="009E0830" w:rsidP="009E08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M2 (Beta Launch):</w:t>
      </w:r>
      <w:r w:rsidRPr="009E0830">
        <w:rPr>
          <w:rFonts w:ascii="Times New Roman" w:hAnsi="Times New Roman" w:cs="Times New Roman"/>
          <w:sz w:val="26"/>
          <w:szCs w:val="26"/>
        </w:rPr>
        <w:t xml:space="preserve"> August 15, 2026 (Internal Testing).</w:t>
      </w:r>
    </w:p>
    <w:p w14:paraId="6BE94AD5" w14:textId="77777777" w:rsidR="009E0830" w:rsidRPr="009E0830" w:rsidRDefault="009E0830" w:rsidP="009E08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M3 (UAT Sign-off):</w:t>
      </w:r>
      <w:r w:rsidRPr="009E0830">
        <w:rPr>
          <w:rFonts w:ascii="Times New Roman" w:hAnsi="Times New Roman" w:cs="Times New Roman"/>
          <w:sz w:val="26"/>
          <w:szCs w:val="26"/>
        </w:rPr>
        <w:t xml:space="preserve"> September 30, 2026 (Feedback from Warehouse Manager).</w:t>
      </w:r>
    </w:p>
    <w:p w14:paraId="6FE8AE55" w14:textId="77777777" w:rsidR="009E0830" w:rsidRPr="009E0830" w:rsidRDefault="009E0830" w:rsidP="009E08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M4 (Final Deployment):</w:t>
      </w:r>
      <w:r w:rsidRPr="009E0830">
        <w:rPr>
          <w:rFonts w:ascii="Times New Roman" w:hAnsi="Times New Roman" w:cs="Times New Roman"/>
          <w:sz w:val="26"/>
          <w:szCs w:val="26"/>
        </w:rPr>
        <w:t xml:space="preserve"> October 30, 2026.</w:t>
      </w:r>
    </w:p>
    <w:p w14:paraId="4C74F4E1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6. RISK FACTORS &amp; MITIGATION</w:t>
      </w:r>
    </w:p>
    <w:p w14:paraId="3DE33B46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t>Several risks may impact the achievement of these success criteria:</w:t>
      </w:r>
    </w:p>
    <w:p w14:paraId="5165B69C" w14:textId="77777777" w:rsidR="009E0830" w:rsidRPr="009E0830" w:rsidRDefault="009E0830" w:rsidP="009E08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Data Quality:</w:t>
      </w:r>
      <w:r w:rsidRPr="009E0830">
        <w:rPr>
          <w:rFonts w:ascii="Times New Roman" w:hAnsi="Times New Roman" w:cs="Times New Roman"/>
          <w:sz w:val="26"/>
          <w:szCs w:val="26"/>
        </w:rPr>
        <w:t xml:space="preserve"> Incomplete GPS logs from rural delivery zones. </w:t>
      </w:r>
      <w:r w:rsidRPr="009E0830">
        <w:rPr>
          <w:rFonts w:ascii="Times New Roman" w:hAnsi="Times New Roman" w:cs="Times New Roman"/>
          <w:i/>
          <w:iCs/>
          <w:sz w:val="26"/>
          <w:szCs w:val="26"/>
        </w:rPr>
        <w:t>Mitigation:</w:t>
      </w:r>
      <w:r w:rsidRPr="009E0830">
        <w:rPr>
          <w:rFonts w:ascii="Times New Roman" w:hAnsi="Times New Roman" w:cs="Times New Roman"/>
          <w:sz w:val="26"/>
          <w:szCs w:val="26"/>
        </w:rPr>
        <w:t xml:space="preserve"> Implement a "Data Cleaning" layer in the AI pipeline.</w:t>
      </w:r>
    </w:p>
    <w:p w14:paraId="461B51C4" w14:textId="77777777" w:rsidR="009E0830" w:rsidRPr="009E0830" w:rsidRDefault="009E0830" w:rsidP="009E08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User Resistance:</w:t>
      </w:r>
      <w:r w:rsidRPr="009E0830">
        <w:rPr>
          <w:rFonts w:ascii="Times New Roman" w:hAnsi="Times New Roman" w:cs="Times New Roman"/>
          <w:sz w:val="26"/>
          <w:szCs w:val="26"/>
        </w:rPr>
        <w:t xml:space="preserve"> Drivers may find </w:t>
      </w:r>
      <w:proofErr w:type="gramStart"/>
      <w:r w:rsidRPr="009E0830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9E0830">
        <w:rPr>
          <w:rFonts w:ascii="Times New Roman" w:hAnsi="Times New Roman" w:cs="Times New Roman"/>
          <w:sz w:val="26"/>
          <w:szCs w:val="26"/>
        </w:rPr>
        <w:t xml:space="preserve"> new interface complex. </w:t>
      </w:r>
      <w:r w:rsidRPr="009E0830">
        <w:rPr>
          <w:rFonts w:ascii="Times New Roman" w:hAnsi="Times New Roman" w:cs="Times New Roman"/>
          <w:i/>
          <w:iCs/>
          <w:sz w:val="26"/>
          <w:szCs w:val="26"/>
        </w:rPr>
        <w:t>Mitigation:</w:t>
      </w:r>
      <w:r w:rsidRPr="009E0830">
        <w:rPr>
          <w:rFonts w:ascii="Times New Roman" w:hAnsi="Times New Roman" w:cs="Times New Roman"/>
          <w:sz w:val="26"/>
          <w:szCs w:val="26"/>
        </w:rPr>
        <w:t xml:space="preserve"> Conduct two weeks of hands-on training sessions in September.</w:t>
      </w:r>
    </w:p>
    <w:p w14:paraId="211CB6E7" w14:textId="77777777" w:rsidR="009E0830" w:rsidRPr="009E0830" w:rsidRDefault="009E0830" w:rsidP="009E08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API Costs:</w:t>
      </w:r>
      <w:r w:rsidRPr="009E0830">
        <w:rPr>
          <w:rFonts w:ascii="Times New Roman" w:hAnsi="Times New Roman" w:cs="Times New Roman"/>
          <w:sz w:val="26"/>
          <w:szCs w:val="26"/>
        </w:rPr>
        <w:t xml:space="preserve"> Excessive use of LLM tokens. </w:t>
      </w:r>
      <w:r w:rsidRPr="009E0830">
        <w:rPr>
          <w:rFonts w:ascii="Times New Roman" w:hAnsi="Times New Roman" w:cs="Times New Roman"/>
          <w:i/>
          <w:iCs/>
          <w:sz w:val="26"/>
          <w:szCs w:val="26"/>
        </w:rPr>
        <w:t>Mitigation:</w:t>
      </w:r>
      <w:r w:rsidRPr="009E0830">
        <w:rPr>
          <w:rFonts w:ascii="Times New Roman" w:hAnsi="Times New Roman" w:cs="Times New Roman"/>
          <w:sz w:val="26"/>
          <w:szCs w:val="26"/>
        </w:rPr>
        <w:t xml:space="preserve"> Optimize prompt engineering and implement local </w:t>
      </w:r>
      <w:proofErr w:type="gramStart"/>
      <w:r w:rsidRPr="009E0830">
        <w:rPr>
          <w:rFonts w:ascii="Times New Roman" w:hAnsi="Times New Roman" w:cs="Times New Roman"/>
          <w:sz w:val="26"/>
          <w:szCs w:val="26"/>
        </w:rPr>
        <w:t>caching</w:t>
      </w:r>
      <w:proofErr w:type="gramEnd"/>
      <w:r w:rsidRPr="009E0830">
        <w:rPr>
          <w:rFonts w:ascii="Times New Roman" w:hAnsi="Times New Roman" w:cs="Times New Roman"/>
          <w:sz w:val="26"/>
          <w:szCs w:val="26"/>
        </w:rPr>
        <w:t xml:space="preserve"> for frequent queries.</w:t>
      </w:r>
    </w:p>
    <w:p w14:paraId="65A18891" w14:textId="77777777" w:rsidR="009E0830" w:rsidRPr="009E0830" w:rsidRDefault="009E0830" w:rsidP="009E08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7. VERIFICATION &amp; APPROVAL</w:t>
      </w:r>
    </w:p>
    <w:p w14:paraId="01011BEA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t xml:space="preserve">Success criteria will be officially verified during the </w:t>
      </w:r>
      <w:r w:rsidRPr="009E0830">
        <w:rPr>
          <w:rFonts w:ascii="Times New Roman" w:hAnsi="Times New Roman" w:cs="Times New Roman"/>
          <w:b/>
          <w:bCs/>
          <w:sz w:val="26"/>
          <w:szCs w:val="26"/>
        </w:rPr>
        <w:t>User Acceptance Testing (UAT)</w:t>
      </w:r>
      <w:r w:rsidRPr="009E0830">
        <w:rPr>
          <w:rFonts w:ascii="Times New Roman" w:hAnsi="Times New Roman" w:cs="Times New Roman"/>
          <w:sz w:val="26"/>
          <w:szCs w:val="26"/>
        </w:rPr>
        <w:t xml:space="preserve"> phase.</w:t>
      </w:r>
    </w:p>
    <w:p w14:paraId="22988F71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Signatures:</w:t>
      </w:r>
    </w:p>
    <w:p w14:paraId="51C394B4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pict w14:anchorId="6B0814AF">
          <v:rect id="_x0000_i1044" style="width:0;height:1.5pt" o:hralign="center" o:hrstd="t" o:hr="t" fillcolor="#a0a0a0" stroked="f"/>
        </w:pict>
      </w:r>
    </w:p>
    <w:p w14:paraId="572C9AA3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lastRenderedPageBreak/>
        <w:t>Nguyen Van A</w:t>
      </w:r>
      <w:r w:rsidRPr="009E0830">
        <w:rPr>
          <w:rFonts w:ascii="Times New Roman" w:hAnsi="Times New Roman" w:cs="Times New Roman"/>
          <w:sz w:val="26"/>
          <w:szCs w:val="26"/>
        </w:rPr>
        <w:t xml:space="preserve"> </w:t>
      </w:r>
      <w:r w:rsidRPr="009E0830">
        <w:rPr>
          <w:rFonts w:ascii="Times New Roman" w:hAnsi="Times New Roman" w:cs="Times New Roman"/>
          <w:i/>
          <w:iCs/>
          <w:sz w:val="26"/>
          <w:szCs w:val="26"/>
        </w:rPr>
        <w:t>Project Manager</w:t>
      </w:r>
    </w:p>
    <w:p w14:paraId="65354E42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sz w:val="26"/>
          <w:szCs w:val="26"/>
        </w:rPr>
        <w:pict w14:anchorId="300E5E9C">
          <v:rect id="_x0000_i1045" style="width:0;height:1.5pt" o:hralign="center" o:hrstd="t" o:hr="t" fillcolor="#a0a0a0" stroked="f"/>
        </w:pict>
      </w:r>
    </w:p>
    <w:p w14:paraId="49081B29" w14:textId="77777777" w:rsidR="009E0830" w:rsidRPr="009E0830" w:rsidRDefault="009E0830" w:rsidP="009E0830">
      <w:pPr>
        <w:rPr>
          <w:rFonts w:ascii="Times New Roman" w:hAnsi="Times New Roman" w:cs="Times New Roman"/>
          <w:sz w:val="26"/>
          <w:szCs w:val="26"/>
        </w:rPr>
      </w:pPr>
      <w:r w:rsidRPr="009E0830">
        <w:rPr>
          <w:rFonts w:ascii="Times New Roman" w:hAnsi="Times New Roman" w:cs="Times New Roman"/>
          <w:b/>
          <w:bCs/>
          <w:sz w:val="26"/>
          <w:szCs w:val="26"/>
        </w:rPr>
        <w:t>Academic Supervisor</w:t>
      </w:r>
      <w:r w:rsidRPr="009E0830">
        <w:rPr>
          <w:rFonts w:ascii="Times New Roman" w:hAnsi="Times New Roman" w:cs="Times New Roman"/>
          <w:sz w:val="26"/>
          <w:szCs w:val="26"/>
        </w:rPr>
        <w:t xml:space="preserve"> </w:t>
      </w:r>
      <w:r w:rsidRPr="009E0830">
        <w:rPr>
          <w:rFonts w:ascii="Times New Roman" w:hAnsi="Times New Roman" w:cs="Times New Roman"/>
          <w:i/>
          <w:iCs/>
          <w:sz w:val="26"/>
          <w:szCs w:val="26"/>
        </w:rPr>
        <w:t>Thesis Committee</w:t>
      </w:r>
    </w:p>
    <w:p w14:paraId="6C20DA3C" w14:textId="77777777" w:rsidR="00F05E1A" w:rsidRPr="009E0830" w:rsidRDefault="00F05E1A">
      <w:pPr>
        <w:rPr>
          <w:rFonts w:ascii="Times New Roman" w:hAnsi="Times New Roman" w:cs="Times New Roman"/>
          <w:sz w:val="26"/>
          <w:szCs w:val="26"/>
        </w:rPr>
      </w:pPr>
    </w:p>
    <w:sectPr w:rsidR="00F05E1A" w:rsidRPr="009E0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344E"/>
    <w:multiLevelType w:val="multilevel"/>
    <w:tmpl w:val="88B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118CD"/>
    <w:multiLevelType w:val="multilevel"/>
    <w:tmpl w:val="459C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80B1D"/>
    <w:multiLevelType w:val="multilevel"/>
    <w:tmpl w:val="F91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12530"/>
    <w:multiLevelType w:val="multilevel"/>
    <w:tmpl w:val="958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211907">
    <w:abstractNumId w:val="1"/>
  </w:num>
  <w:num w:numId="2" w16cid:durableId="625895142">
    <w:abstractNumId w:val="3"/>
  </w:num>
  <w:num w:numId="3" w16cid:durableId="908425255">
    <w:abstractNumId w:val="2"/>
  </w:num>
  <w:num w:numId="4" w16cid:durableId="172729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30"/>
    <w:rsid w:val="001C5BAE"/>
    <w:rsid w:val="00262C7E"/>
    <w:rsid w:val="009E0830"/>
    <w:rsid w:val="00A6158C"/>
    <w:rsid w:val="00F0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0068"/>
  <w15:chartTrackingRefBased/>
  <w15:docId w15:val="{286D1ED4-7ED9-4958-B475-E3C371AE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083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083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083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083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083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083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083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083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083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083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0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2026-04-03T12:58:00Z</dcterms:created>
  <dcterms:modified xsi:type="dcterms:W3CDTF">2026-04-03T13:00:00Z</dcterms:modified>
</cp:coreProperties>
</file>