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A749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SOFTWARE REQUIREMENT SPECIFICATION (SRS)</w:t>
      </w:r>
    </w:p>
    <w:p w14:paraId="0E266255" w14:textId="77777777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Module: User Management &amp; Authentication</w:t>
      </w:r>
    </w:p>
    <w:p w14:paraId="7196FCF1" w14:textId="77777777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Version: 1.0 (Initial Baseline)</w:t>
      </w:r>
    </w:p>
    <w:p w14:paraId="48728DE1" w14:textId="77777777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 xml:space="preserve">Project: </w:t>
      </w:r>
      <w:proofErr w:type="spellStart"/>
      <w:r w:rsidRPr="00354E88">
        <w:rPr>
          <w:rFonts w:ascii="Times New Roman" w:hAnsi="Times New Roman" w:cs="Times New Roman"/>
          <w:sz w:val="26"/>
          <w:szCs w:val="26"/>
        </w:rPr>
        <w:t>SmartLogi</w:t>
      </w:r>
      <w:proofErr w:type="spellEnd"/>
      <w:r w:rsidRPr="00354E88">
        <w:rPr>
          <w:rFonts w:ascii="Times New Roman" w:hAnsi="Times New Roman" w:cs="Times New Roman"/>
          <w:sz w:val="26"/>
          <w:szCs w:val="26"/>
        </w:rPr>
        <w:t xml:space="preserve"> - AI-Powered Intelligent Logistics System</w:t>
      </w:r>
    </w:p>
    <w:p w14:paraId="0CDF52F5" w14:textId="408E8F7E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Date: April 05, 2026</w:t>
      </w:r>
    </w:p>
    <w:p w14:paraId="6E7E32FB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1. INTRODUCTION</w:t>
      </w:r>
    </w:p>
    <w:p w14:paraId="7A76A6F0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1.1 Purpose</w:t>
      </w:r>
    </w:p>
    <w:p w14:paraId="34EF4AC9" w14:textId="77777777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 xml:space="preserve">This document specifies the functional and non-functional requirements for the User Management Module (v1.0). The primary goal is to establish a secure foundation for user registration, authentication, and basic profile management for the </w:t>
      </w:r>
      <w:proofErr w:type="spellStart"/>
      <w:r w:rsidRPr="00354E88">
        <w:rPr>
          <w:rFonts w:ascii="Times New Roman" w:hAnsi="Times New Roman" w:cs="Times New Roman"/>
          <w:sz w:val="26"/>
          <w:szCs w:val="26"/>
        </w:rPr>
        <w:t>SmartLogi</w:t>
      </w:r>
      <w:proofErr w:type="spellEnd"/>
      <w:r w:rsidRPr="00354E88">
        <w:rPr>
          <w:rFonts w:ascii="Times New Roman" w:hAnsi="Times New Roman" w:cs="Times New Roman"/>
          <w:sz w:val="26"/>
          <w:szCs w:val="26"/>
        </w:rPr>
        <w:t xml:space="preserve"> project.</w:t>
      </w:r>
    </w:p>
    <w:p w14:paraId="5B14D5C3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1.2 Document Conventions</w:t>
      </w:r>
    </w:p>
    <w:p w14:paraId="49598463" w14:textId="77777777" w:rsidR="00354E88" w:rsidRPr="00354E88" w:rsidRDefault="00354E88" w:rsidP="00354E8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REQ-F: Functional Requirement.</w:t>
      </w:r>
    </w:p>
    <w:p w14:paraId="0A38AF0C" w14:textId="77777777" w:rsidR="00354E88" w:rsidRPr="00354E88" w:rsidRDefault="00354E88" w:rsidP="00354E8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REQ-NF: Non-functional Requirement.</w:t>
      </w:r>
    </w:p>
    <w:p w14:paraId="3BA0141C" w14:textId="77777777" w:rsidR="00354E88" w:rsidRPr="00354E88" w:rsidRDefault="00354E88" w:rsidP="00354E88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Priority: High (Mandatory), Medium (Important), Low (Optional/Future).</w:t>
      </w:r>
    </w:p>
    <w:p w14:paraId="07304B38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1.3 Intended Audience</w:t>
      </w:r>
    </w:p>
    <w:p w14:paraId="55781D3A" w14:textId="4E333495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This document is intended for the Project Development Team (Developers), Quality Assurance Team (Testers), and the Academic Thesis Committee.</w:t>
      </w:r>
    </w:p>
    <w:p w14:paraId="7C0616AE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2. SYSTEM OVERVIEW</w:t>
      </w:r>
    </w:p>
    <w:p w14:paraId="10A0FE89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2.1 Product Perspective</w:t>
      </w:r>
    </w:p>
    <w:p w14:paraId="0B5181D9" w14:textId="77777777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 xml:space="preserve">The User Module serves as the primary gateway for the </w:t>
      </w:r>
      <w:proofErr w:type="spellStart"/>
      <w:r w:rsidRPr="00354E88">
        <w:rPr>
          <w:rFonts w:ascii="Times New Roman" w:hAnsi="Times New Roman" w:cs="Times New Roman"/>
          <w:sz w:val="26"/>
          <w:szCs w:val="26"/>
        </w:rPr>
        <w:t>SmartLogi</w:t>
      </w:r>
      <w:proofErr w:type="spellEnd"/>
      <w:r w:rsidRPr="00354E88">
        <w:rPr>
          <w:rFonts w:ascii="Times New Roman" w:hAnsi="Times New Roman" w:cs="Times New Roman"/>
          <w:sz w:val="26"/>
          <w:szCs w:val="26"/>
        </w:rPr>
        <w:t xml:space="preserve"> system. All subsequent modules, such as Route Optimization and Document RAG, rely on the identity and session data validated within this module.</w:t>
      </w:r>
    </w:p>
    <w:p w14:paraId="50EF1E86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2.2 User Classes and Characteristics</w:t>
      </w:r>
    </w:p>
    <w:p w14:paraId="0072D978" w14:textId="77777777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In version 1.0, the system supports two primary actor groups:</w:t>
      </w:r>
    </w:p>
    <w:p w14:paraId="510D7B74" w14:textId="77777777" w:rsidR="00354E88" w:rsidRPr="00354E88" w:rsidRDefault="00354E88" w:rsidP="00354E88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Standard User (Staff): Regular users who access the dashboard to manage logistics tasks.</w:t>
      </w:r>
    </w:p>
    <w:p w14:paraId="4DBF030B" w14:textId="2EA86656" w:rsidR="00354E88" w:rsidRDefault="00354E88" w:rsidP="00354E88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System Administrator: High-level users responsible for initial data seeding and system configuration.</w:t>
      </w:r>
    </w:p>
    <w:p w14:paraId="7ED8371B" w14:textId="77777777" w:rsidR="004E1072" w:rsidRDefault="004E1072" w:rsidP="00A1778A">
      <w:pPr>
        <w:keepNext/>
        <w:ind w:left="720"/>
        <w:jc w:val="center"/>
      </w:pPr>
      <w:r>
        <w:rPr>
          <w:noProof/>
        </w:rPr>
        <w:lastRenderedPageBreak/>
        <w:drawing>
          <wp:inline distT="0" distB="0" distL="0" distR="0" wp14:anchorId="35802302" wp14:editId="6572D37F">
            <wp:extent cx="5943600" cy="3297555"/>
            <wp:effectExtent l="0" t="0" r="0" b="0"/>
            <wp:docPr id="14677314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B23F" w14:textId="55EC4DD5" w:rsidR="004E1072" w:rsidRPr="00354E88" w:rsidRDefault="004E1072" w:rsidP="00A1778A">
      <w:pPr>
        <w:pStyle w:val="Chuthich"/>
        <w:jc w:val="center"/>
        <w:rPr>
          <w:rFonts w:ascii="Times New Roman" w:hAnsi="Times New Roman" w:cs="Times New Roman"/>
          <w:sz w:val="26"/>
          <w:szCs w:val="26"/>
        </w:rPr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Use case Diagram</w:t>
      </w:r>
    </w:p>
    <w:p w14:paraId="33E4A4D9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3. FUNCTIONAL REQUIREMENTS (REQ-F)</w:t>
      </w:r>
    </w:p>
    <w:p w14:paraId="6594E93A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3.1 User Registration (Sign-up)</w:t>
      </w:r>
    </w:p>
    <w:p w14:paraId="1CC45274" w14:textId="77777777" w:rsidR="00354E88" w:rsidRPr="00354E88" w:rsidRDefault="00354E88" w:rsidP="00354E8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ID: REQ-F-01</w:t>
      </w:r>
    </w:p>
    <w:p w14:paraId="329BF3B3" w14:textId="77777777" w:rsidR="00354E88" w:rsidRPr="00354E88" w:rsidRDefault="00354E88" w:rsidP="00354E8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Description: Allows new users to create an account using a unique email address.</w:t>
      </w:r>
    </w:p>
    <w:p w14:paraId="23E0DF6A" w14:textId="77777777" w:rsidR="00354E88" w:rsidRPr="00354E88" w:rsidRDefault="00354E88" w:rsidP="00354E8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Input Fields: - Full Name (String, max 100 characters)</w:t>
      </w:r>
    </w:p>
    <w:p w14:paraId="04E7A0A1" w14:textId="77777777" w:rsidR="00354E88" w:rsidRPr="00354E88" w:rsidRDefault="00354E88" w:rsidP="00354E88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Email (Must follow valid RFC 5322 format)</w:t>
      </w:r>
    </w:p>
    <w:p w14:paraId="450A0007" w14:textId="77777777" w:rsidR="00354E88" w:rsidRPr="00354E88" w:rsidRDefault="00354E88" w:rsidP="00354E88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Password (Min 8 characters, must include 1 uppercase letter and 1 numeric digit)</w:t>
      </w:r>
    </w:p>
    <w:p w14:paraId="2BAFE795" w14:textId="77777777" w:rsidR="00354E88" w:rsidRPr="00354E88" w:rsidRDefault="00354E88" w:rsidP="00354E88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Confirm Password (Value must match the Password field)</w:t>
      </w:r>
    </w:p>
    <w:p w14:paraId="16540D35" w14:textId="77777777" w:rsidR="00354E88" w:rsidRPr="00354E88" w:rsidRDefault="00354E88" w:rsidP="00354E8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 xml:space="preserve">Validation Logic: - The system must verify that the Email does </w:t>
      </w:r>
      <w:proofErr w:type="gramStart"/>
      <w:r w:rsidRPr="00354E88">
        <w:rPr>
          <w:rFonts w:ascii="Times New Roman" w:hAnsi="Times New Roman" w:cs="Times New Roman"/>
          <w:sz w:val="26"/>
          <w:szCs w:val="26"/>
        </w:rPr>
        <w:t>not already</w:t>
      </w:r>
      <w:proofErr w:type="gramEnd"/>
      <w:r w:rsidRPr="00354E88">
        <w:rPr>
          <w:rFonts w:ascii="Times New Roman" w:hAnsi="Times New Roman" w:cs="Times New Roman"/>
          <w:sz w:val="26"/>
          <w:szCs w:val="26"/>
        </w:rPr>
        <w:t xml:space="preserve"> exist in the database.</w:t>
      </w:r>
    </w:p>
    <w:p w14:paraId="318B6812" w14:textId="77777777" w:rsidR="00354E88" w:rsidRPr="00354E88" w:rsidRDefault="00354E88" w:rsidP="00354E88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 xml:space="preserve">Passwords must be hashed using the </w:t>
      </w:r>
      <w:proofErr w:type="spellStart"/>
      <w:r w:rsidRPr="00354E88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354E88">
        <w:rPr>
          <w:rFonts w:ascii="Times New Roman" w:hAnsi="Times New Roman" w:cs="Times New Roman"/>
          <w:sz w:val="26"/>
          <w:szCs w:val="26"/>
        </w:rPr>
        <w:t xml:space="preserve"> algorithm before storage.</w:t>
      </w:r>
    </w:p>
    <w:p w14:paraId="4C244EC2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3.2 User Authentication (Login)</w:t>
      </w:r>
    </w:p>
    <w:p w14:paraId="27EE489D" w14:textId="77777777" w:rsidR="00354E88" w:rsidRPr="00354E88" w:rsidRDefault="00354E88" w:rsidP="00354E8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ID: REQ-F-02</w:t>
      </w:r>
    </w:p>
    <w:p w14:paraId="7B64643B" w14:textId="77777777" w:rsidR="00354E88" w:rsidRPr="00354E88" w:rsidRDefault="00354E88" w:rsidP="00354E8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Description: Verifies user identity to grant access to the system dashboard.</w:t>
      </w:r>
    </w:p>
    <w:p w14:paraId="55662A49" w14:textId="77777777" w:rsidR="00354E88" w:rsidRPr="00354E88" w:rsidRDefault="00354E88" w:rsidP="00354E8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lastRenderedPageBreak/>
        <w:t>Standard Workflow:</w:t>
      </w:r>
    </w:p>
    <w:p w14:paraId="4B71204A" w14:textId="77777777" w:rsidR="00354E88" w:rsidRPr="00354E88" w:rsidRDefault="00354E88" w:rsidP="00354E88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User enters Email and Password.</w:t>
      </w:r>
    </w:p>
    <w:p w14:paraId="4DF094B1" w14:textId="77777777" w:rsidR="00354E88" w:rsidRPr="00354E88" w:rsidRDefault="00354E88" w:rsidP="00354E88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The system compares the hash of the input password with the stored hash.</w:t>
      </w:r>
    </w:p>
    <w:p w14:paraId="21853407" w14:textId="77777777" w:rsidR="00354E88" w:rsidRPr="00354E88" w:rsidRDefault="00354E88" w:rsidP="00354E88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Upon success, a secure Session/JWT is generated, and the user is redirected to the Dashboard.</w:t>
      </w:r>
    </w:p>
    <w:p w14:paraId="0E29AF56" w14:textId="77777777" w:rsidR="00354E88" w:rsidRPr="00354E88" w:rsidRDefault="00354E88" w:rsidP="00354E88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Error Scenarios:</w:t>
      </w:r>
    </w:p>
    <w:p w14:paraId="703831F5" w14:textId="77777777" w:rsidR="00354E88" w:rsidRPr="00354E88" w:rsidRDefault="00354E88" w:rsidP="00354E88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Incorrect Credentials: Display "Invalid email or password."</w:t>
      </w:r>
    </w:p>
    <w:p w14:paraId="36E17B4A" w14:textId="77777777" w:rsidR="00354E88" w:rsidRPr="00354E88" w:rsidRDefault="00354E88" w:rsidP="00354E88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Unverified Account: Display "Please verify your email to activate your account."</w:t>
      </w:r>
    </w:p>
    <w:p w14:paraId="0343A652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3.3 Password Recovery (Forgot Password)</w:t>
      </w:r>
    </w:p>
    <w:p w14:paraId="5550427F" w14:textId="77777777" w:rsidR="00354E88" w:rsidRPr="00354E88" w:rsidRDefault="00354E88" w:rsidP="00354E88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ID: REQ-F-03</w:t>
      </w:r>
    </w:p>
    <w:p w14:paraId="0313F083" w14:textId="77777777" w:rsidR="00354E88" w:rsidRPr="00354E88" w:rsidRDefault="00354E88" w:rsidP="00354E88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Description: Enables users to regain access if they forget their password.</w:t>
      </w:r>
    </w:p>
    <w:p w14:paraId="7629A480" w14:textId="2EC4F175" w:rsidR="00354E88" w:rsidRPr="00354E88" w:rsidRDefault="00354E88" w:rsidP="00354E88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Process: The system sends a unique, time-sensitive token (valid for 15 minutes) to the user's registered email address via SMTP.</w:t>
      </w:r>
    </w:p>
    <w:p w14:paraId="3698C27A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4. DATA ARCHITECTURE &amp; DATABASE SCHEMA</w:t>
      </w:r>
    </w:p>
    <w:p w14:paraId="1D69A574" w14:textId="77777777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Version 1.0 requires the following data attributes for the Users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462"/>
        <w:gridCol w:w="1903"/>
        <w:gridCol w:w="3037"/>
      </w:tblGrid>
      <w:tr w:rsidR="00354E88" w:rsidRPr="00354E88" w14:paraId="337C75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D1287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CB883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F299F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C7CCC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354E88" w:rsidRPr="00354E88" w14:paraId="7B760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AFB9B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33D9A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F240C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6B7CE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Globally Unique Identifier</w:t>
            </w:r>
          </w:p>
        </w:tc>
      </w:tr>
      <w:tr w:rsidR="00354E88" w:rsidRPr="00354E88" w14:paraId="7C2E5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4296A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5B02F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4CB7A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EB6F9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Login username</w:t>
            </w:r>
          </w:p>
        </w:tc>
      </w:tr>
      <w:tr w:rsidR="00354E88" w:rsidRPr="00354E88" w14:paraId="129B5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ABAA0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64764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512)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DBB2C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2336B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Hashed security credential</w:t>
            </w:r>
          </w:p>
        </w:tc>
      </w:tr>
      <w:tr w:rsidR="00354E88" w:rsidRPr="00354E88" w14:paraId="1266E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CAFCC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11CD8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Varchar(</w:t>
            </w:r>
            <w:proofErr w:type="gramEnd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C6E7F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7EAC9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Display name</w:t>
            </w:r>
          </w:p>
        </w:tc>
      </w:tr>
      <w:tr w:rsidR="00354E88" w:rsidRPr="00354E88" w14:paraId="756CA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084B9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06661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SmallInt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4616B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A18F7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1: Active, 0: Suspended</w:t>
            </w:r>
          </w:p>
        </w:tc>
      </w:tr>
      <w:tr w:rsidR="00354E88" w:rsidRPr="00354E88" w14:paraId="3122C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9969C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3D7FC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194F1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Current_Time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BDCCF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Account creation timestamp</w:t>
            </w:r>
          </w:p>
        </w:tc>
      </w:tr>
    </w:tbl>
    <w:p w14:paraId="1DAEDD80" w14:textId="546FDBF0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</w:p>
    <w:p w14:paraId="587428E0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5. NON-FUNCTIONAL REQUIREMENTS (REQ-NF)</w:t>
      </w:r>
    </w:p>
    <w:p w14:paraId="7B510E1C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lastRenderedPageBreak/>
        <w:t>5.1 Security Requirements</w:t>
      </w:r>
    </w:p>
    <w:p w14:paraId="6F974839" w14:textId="77777777" w:rsidR="00354E88" w:rsidRPr="00354E88" w:rsidRDefault="00354E88" w:rsidP="00354E88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REQ-NF-01 (Data Encryption): Plain-text passwords must never be stored. Hashing must include a unique "salt" per user.</w:t>
      </w:r>
    </w:p>
    <w:p w14:paraId="19BA9CE2" w14:textId="77777777" w:rsidR="00354E88" w:rsidRPr="00354E88" w:rsidRDefault="00354E88" w:rsidP="00354E88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REQ-NF-02 (Brute-Force Protection): The system must temporarily lock an account (for 30 minutes) after 5 consecutive failed login attempts.</w:t>
      </w:r>
    </w:p>
    <w:p w14:paraId="27214C6A" w14:textId="77777777" w:rsidR="00354E88" w:rsidRPr="00354E88" w:rsidRDefault="00354E88" w:rsidP="00354E88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REQ-NF-03 (Transmission Security): All authentication endpoints must be secured using TLS 1.2 or higher (HTTPS).</w:t>
      </w:r>
    </w:p>
    <w:p w14:paraId="437D4ED5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5.2 Performance &amp; Reliability</w:t>
      </w:r>
    </w:p>
    <w:p w14:paraId="3946106E" w14:textId="77777777" w:rsidR="00354E88" w:rsidRPr="00354E88" w:rsidRDefault="00354E88" w:rsidP="00354E88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REQ-NF-04 (Latency): Login authentication should process in less than 2 seconds under normal network conditions.</w:t>
      </w:r>
    </w:p>
    <w:p w14:paraId="4FF117A3" w14:textId="77777777" w:rsidR="00354E88" w:rsidRPr="00354E88" w:rsidRDefault="00354E88" w:rsidP="00354E88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REQ-NF-05 (Scalability): The module must support up to 100 concurrent registration requests without database deadlock.</w:t>
      </w:r>
    </w:p>
    <w:p w14:paraId="6F24B396" w14:textId="7C2DD0FA" w:rsidR="00354E88" w:rsidRPr="00354E88" w:rsidRDefault="00354E88" w:rsidP="00354E88">
      <w:pPr>
        <w:rPr>
          <w:rFonts w:ascii="Times New Roman" w:hAnsi="Times New Roman" w:cs="Times New Roman"/>
          <w:sz w:val="26"/>
          <w:szCs w:val="26"/>
        </w:rPr>
      </w:pPr>
    </w:p>
    <w:p w14:paraId="6E0A667E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6. EXTERNAL INTERFACE REQUIREMENTS</w:t>
      </w:r>
    </w:p>
    <w:p w14:paraId="200AEA49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6.1 User Interface (UI) Design</w:t>
      </w:r>
    </w:p>
    <w:p w14:paraId="5DCAA565" w14:textId="77777777" w:rsidR="00354E88" w:rsidRPr="00354E88" w:rsidRDefault="00354E88" w:rsidP="00354E88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Login Screen: Minimalist layout with two input fields and a "Login" button.</w:t>
      </w:r>
    </w:p>
    <w:p w14:paraId="4237FA58" w14:textId="77777777" w:rsidR="00354E88" w:rsidRPr="00354E88" w:rsidRDefault="00354E88" w:rsidP="00354E88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 xml:space="preserve">Error Feedback: Error messages must be displayed in </w:t>
      </w:r>
      <w:proofErr w:type="gramStart"/>
      <w:r w:rsidRPr="00354E88">
        <w:rPr>
          <w:rFonts w:ascii="Times New Roman" w:hAnsi="Times New Roman" w:cs="Times New Roman"/>
          <w:sz w:val="26"/>
          <w:szCs w:val="26"/>
        </w:rPr>
        <w:t>Red (#</w:t>
      </w:r>
      <w:proofErr w:type="gramEnd"/>
      <w:r w:rsidRPr="00354E88">
        <w:rPr>
          <w:rFonts w:ascii="Times New Roman" w:hAnsi="Times New Roman" w:cs="Times New Roman"/>
          <w:sz w:val="26"/>
          <w:szCs w:val="26"/>
        </w:rPr>
        <w:t>FF0000) immediately below the problematic field.</w:t>
      </w:r>
    </w:p>
    <w:p w14:paraId="788BD5F6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6.2 Software Interfaces</w:t>
      </w:r>
    </w:p>
    <w:p w14:paraId="279C2FF6" w14:textId="77777777" w:rsidR="00354E88" w:rsidRPr="00354E88" w:rsidRDefault="00354E88" w:rsidP="00354E88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Backend Framework: Node.js or Java Spring Boot (RESTful API).</w:t>
      </w:r>
    </w:p>
    <w:p w14:paraId="2DE8B1EE" w14:textId="77777777" w:rsidR="00354E88" w:rsidRPr="00354E88" w:rsidRDefault="00354E88" w:rsidP="00354E88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Database: SQL Server 2022.</w:t>
      </w:r>
    </w:p>
    <w:p w14:paraId="14516CEA" w14:textId="787C9DB4" w:rsidR="00354E88" w:rsidRPr="00354E88" w:rsidRDefault="00354E88" w:rsidP="00354E88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Email Service: Integration with Gmail SMTP or SendGrid for transactional emails.</w:t>
      </w:r>
    </w:p>
    <w:p w14:paraId="12CC14F1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7. APPENDICES &amp; TRACEABILITY MATRIX</w:t>
      </w:r>
    </w:p>
    <w:p w14:paraId="3A4C236A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7.1 Glossary</w:t>
      </w:r>
    </w:p>
    <w:p w14:paraId="15F76663" w14:textId="77777777" w:rsidR="00354E88" w:rsidRPr="00354E88" w:rsidRDefault="00354E88" w:rsidP="00354E88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54E88">
        <w:rPr>
          <w:rFonts w:ascii="Times New Roman" w:hAnsi="Times New Roman" w:cs="Times New Roman"/>
          <w:sz w:val="26"/>
          <w:szCs w:val="26"/>
        </w:rPr>
        <w:t>BCrypt</w:t>
      </w:r>
      <w:proofErr w:type="spellEnd"/>
      <w:r w:rsidRPr="00354E88">
        <w:rPr>
          <w:rFonts w:ascii="Times New Roman" w:hAnsi="Times New Roman" w:cs="Times New Roman"/>
          <w:sz w:val="26"/>
          <w:szCs w:val="26"/>
        </w:rPr>
        <w:t>: A password-hashing function designed to defend against brute-force attacks.</w:t>
      </w:r>
    </w:p>
    <w:p w14:paraId="4F1FA560" w14:textId="77777777" w:rsidR="00354E88" w:rsidRPr="00354E88" w:rsidRDefault="00354E88" w:rsidP="00354E88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t>JWT (JSON Web Token): A compact, URL-safe means of representing claims to be transferred between two parties.</w:t>
      </w:r>
    </w:p>
    <w:p w14:paraId="0C1843AC" w14:textId="77777777" w:rsidR="00354E88" w:rsidRPr="00354E88" w:rsidRDefault="00354E88" w:rsidP="00354E88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354E88">
        <w:rPr>
          <w:rFonts w:ascii="Times New Roman" w:hAnsi="Times New Roman" w:cs="Times New Roman"/>
          <w:sz w:val="26"/>
          <w:szCs w:val="26"/>
        </w:rPr>
        <w:lastRenderedPageBreak/>
        <w:t>UUID: A 128-bit number used to identify information in computer systems.</w:t>
      </w:r>
    </w:p>
    <w:p w14:paraId="19E8D143" w14:textId="77777777" w:rsidR="00354E88" w:rsidRPr="00354E88" w:rsidRDefault="00354E88" w:rsidP="00354E8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54E88">
        <w:rPr>
          <w:rFonts w:ascii="Times New Roman" w:hAnsi="Times New Roman" w:cs="Times New Roman"/>
          <w:b/>
          <w:bCs/>
          <w:sz w:val="26"/>
          <w:szCs w:val="26"/>
        </w:rPr>
        <w:t>7.2 Requirements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578"/>
        <w:gridCol w:w="4813"/>
      </w:tblGrid>
      <w:tr w:rsidR="00354E88" w:rsidRPr="00354E88" w14:paraId="37BD3F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0BE86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Req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9E395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C138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Test Objective</w:t>
            </w:r>
          </w:p>
        </w:tc>
      </w:tr>
      <w:tr w:rsidR="00354E88" w:rsidRPr="00354E88" w14:paraId="7AC23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71C5F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REQ-F-01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850E3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TC-AUTH-01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3EF5A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Verify successful registration with valid data.</w:t>
            </w:r>
          </w:p>
        </w:tc>
      </w:tr>
      <w:tr w:rsidR="00354E88" w:rsidRPr="00354E88" w14:paraId="13A2E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60897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REQ-F-01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4360A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TC-AUTH-02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9E56A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Verify rejection of duplicate email addresses.</w:t>
            </w:r>
          </w:p>
        </w:tc>
      </w:tr>
      <w:tr w:rsidR="00354E88" w:rsidRPr="00354E88" w14:paraId="0D3EC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9803A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REQ-F-02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91818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TC-AUTH-03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E47A1" w14:textId="77777777" w:rsidR="00354E88" w:rsidRPr="00354E88" w:rsidRDefault="00354E88" w:rsidP="00354E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54E88">
              <w:rPr>
                <w:rFonts w:ascii="Times New Roman" w:hAnsi="Times New Roman" w:cs="Times New Roman"/>
                <w:sz w:val="26"/>
                <w:szCs w:val="26"/>
              </w:rPr>
              <w:t>Verify session creation after successful login.</w:t>
            </w:r>
          </w:p>
        </w:tc>
      </w:tr>
    </w:tbl>
    <w:p w14:paraId="18483316" w14:textId="77777777" w:rsidR="00F05E1A" w:rsidRPr="00354E88" w:rsidRDefault="00F05E1A" w:rsidP="00354E88">
      <w:pPr>
        <w:rPr>
          <w:rFonts w:ascii="Times New Roman" w:hAnsi="Times New Roman" w:cs="Times New Roman"/>
          <w:sz w:val="26"/>
          <w:szCs w:val="26"/>
        </w:rPr>
      </w:pPr>
    </w:p>
    <w:sectPr w:rsidR="00F05E1A" w:rsidRPr="00354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DA5"/>
    <w:multiLevelType w:val="multilevel"/>
    <w:tmpl w:val="D7D4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01346"/>
    <w:multiLevelType w:val="multilevel"/>
    <w:tmpl w:val="4212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10B9"/>
    <w:multiLevelType w:val="multilevel"/>
    <w:tmpl w:val="61A2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E756C"/>
    <w:multiLevelType w:val="multilevel"/>
    <w:tmpl w:val="108A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86CDE"/>
    <w:multiLevelType w:val="multilevel"/>
    <w:tmpl w:val="94D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04286"/>
    <w:multiLevelType w:val="multilevel"/>
    <w:tmpl w:val="9560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340A8"/>
    <w:multiLevelType w:val="multilevel"/>
    <w:tmpl w:val="380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35625"/>
    <w:multiLevelType w:val="multilevel"/>
    <w:tmpl w:val="10E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355CF"/>
    <w:multiLevelType w:val="multilevel"/>
    <w:tmpl w:val="513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93A29"/>
    <w:multiLevelType w:val="multilevel"/>
    <w:tmpl w:val="E9C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D5611"/>
    <w:multiLevelType w:val="multilevel"/>
    <w:tmpl w:val="314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6552E"/>
    <w:multiLevelType w:val="multilevel"/>
    <w:tmpl w:val="F4D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578C7"/>
    <w:multiLevelType w:val="multilevel"/>
    <w:tmpl w:val="8BD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35B45"/>
    <w:multiLevelType w:val="multilevel"/>
    <w:tmpl w:val="43EC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461E6"/>
    <w:multiLevelType w:val="multilevel"/>
    <w:tmpl w:val="233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649CE"/>
    <w:multiLevelType w:val="multilevel"/>
    <w:tmpl w:val="4CC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11989"/>
    <w:multiLevelType w:val="multilevel"/>
    <w:tmpl w:val="7FAA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E440F"/>
    <w:multiLevelType w:val="multilevel"/>
    <w:tmpl w:val="541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E6488"/>
    <w:multiLevelType w:val="multilevel"/>
    <w:tmpl w:val="2910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323F1"/>
    <w:multiLevelType w:val="multilevel"/>
    <w:tmpl w:val="2A0C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02532">
    <w:abstractNumId w:val="19"/>
  </w:num>
  <w:num w:numId="2" w16cid:durableId="1326087497">
    <w:abstractNumId w:val="18"/>
  </w:num>
  <w:num w:numId="3" w16cid:durableId="1215199257">
    <w:abstractNumId w:val="1"/>
  </w:num>
  <w:num w:numId="4" w16cid:durableId="547688123">
    <w:abstractNumId w:val="4"/>
  </w:num>
  <w:num w:numId="5" w16cid:durableId="128981907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04599304">
    <w:abstractNumId w:val="14"/>
  </w:num>
  <w:num w:numId="7" w16cid:durableId="425267329">
    <w:abstractNumId w:val="2"/>
  </w:num>
  <w:num w:numId="8" w16cid:durableId="664823612">
    <w:abstractNumId w:val="17"/>
  </w:num>
  <w:num w:numId="9" w16cid:durableId="625547139">
    <w:abstractNumId w:val="12"/>
  </w:num>
  <w:num w:numId="10" w16cid:durableId="24062576">
    <w:abstractNumId w:val="10"/>
  </w:num>
  <w:num w:numId="11" w16cid:durableId="1357807353">
    <w:abstractNumId w:val="7"/>
  </w:num>
  <w:num w:numId="12" w16cid:durableId="615452437">
    <w:abstractNumId w:val="3"/>
  </w:num>
  <w:num w:numId="13" w16cid:durableId="595092694">
    <w:abstractNumId w:val="16"/>
  </w:num>
  <w:num w:numId="14" w16cid:durableId="584800447">
    <w:abstractNumId w:val="8"/>
  </w:num>
  <w:num w:numId="15" w16cid:durableId="1097402768">
    <w:abstractNumId w:val="15"/>
  </w:num>
  <w:num w:numId="16" w16cid:durableId="146323154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965382186">
    <w:abstractNumId w:val="13"/>
  </w:num>
  <w:num w:numId="18" w16cid:durableId="2003896114">
    <w:abstractNumId w:val="11"/>
  </w:num>
  <w:num w:numId="19" w16cid:durableId="1353267957">
    <w:abstractNumId w:val="6"/>
  </w:num>
  <w:num w:numId="20" w16cid:durableId="536965298">
    <w:abstractNumId w:val="0"/>
  </w:num>
  <w:num w:numId="21" w16cid:durableId="1187062026">
    <w:abstractNumId w:val="5"/>
  </w:num>
  <w:num w:numId="22" w16cid:durableId="1064177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88"/>
    <w:rsid w:val="001C5BAE"/>
    <w:rsid w:val="00262C7E"/>
    <w:rsid w:val="00354E88"/>
    <w:rsid w:val="004E1072"/>
    <w:rsid w:val="00A1778A"/>
    <w:rsid w:val="00A6158C"/>
    <w:rsid w:val="00F0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7030"/>
  <w15:chartTrackingRefBased/>
  <w15:docId w15:val="{E440B0FB-650F-446E-9078-671575B9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5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5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54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5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54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5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5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5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5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54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54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54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54E8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54E8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54E8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54E8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54E8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54E8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5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5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5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5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5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54E8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54E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54E8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54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54E8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54E88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4E107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1</cp:revision>
  <dcterms:created xsi:type="dcterms:W3CDTF">2026-04-03T13:23:00Z</dcterms:created>
  <dcterms:modified xsi:type="dcterms:W3CDTF">2026-04-03T13:45:00Z</dcterms:modified>
</cp:coreProperties>
</file>