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FEE3A" w14:textId="1D71E30F" w:rsidR="00BB3E0B" w:rsidRPr="00967896" w:rsidRDefault="00967896">
      <w:pPr>
        <w:rPr>
          <w:rFonts w:ascii="Times New Roman" w:hAnsi="Times New Roman" w:cs="Times New Roman"/>
          <w:b/>
          <w:bCs/>
          <w:sz w:val="28"/>
          <w:szCs w:val="28"/>
        </w:rPr>
      </w:pPr>
      <w:r w:rsidRPr="00967896">
        <w:rPr>
          <w:rFonts w:ascii="Times New Roman" w:hAnsi="Times New Roman" w:cs="Times New Roman"/>
          <w:b/>
          <w:bCs/>
          <w:sz w:val="28"/>
          <w:szCs w:val="28"/>
        </w:rPr>
        <w:t xml:space="preserve">Diagramas de secuencias </w:t>
      </w:r>
    </w:p>
    <w:p w14:paraId="352079BC" w14:textId="037F7D4B" w:rsidR="00967896" w:rsidRPr="00CC6D19" w:rsidRDefault="00CC6D19" w:rsidP="00CC6D19">
      <w:pPr>
        <w:pStyle w:val="Prrafodelista"/>
        <w:numPr>
          <w:ilvl w:val="0"/>
          <w:numId w:val="1"/>
        </w:numPr>
        <w:rPr>
          <w:rFonts w:ascii="Times New Roman" w:hAnsi="Times New Roman" w:cs="Times New Roman"/>
          <w:b/>
          <w:bCs/>
          <w:sz w:val="24"/>
          <w:szCs w:val="24"/>
        </w:rPr>
      </w:pPr>
      <w:r w:rsidRPr="00CC6D19">
        <w:rPr>
          <w:rFonts w:ascii="Times New Roman" w:hAnsi="Times New Roman" w:cs="Times New Roman"/>
          <w:b/>
          <w:bCs/>
          <w:sz w:val="24"/>
          <w:szCs w:val="24"/>
        </w:rPr>
        <w:t xml:space="preserve">Flujo de inicio de sesión </w:t>
      </w:r>
    </w:p>
    <w:p w14:paraId="4CF6626A" w14:textId="34DD5728" w:rsidR="00CC6D19" w:rsidRDefault="00FF66F7" w:rsidP="00CC6D19">
      <w:pPr>
        <w:pStyle w:val="Prrafodelista"/>
      </w:pPr>
      <w:r>
        <w:rPr>
          <w:noProof/>
        </w:rPr>
        <w:drawing>
          <wp:anchor distT="0" distB="0" distL="114300" distR="114300" simplePos="0" relativeHeight="251660288" behindDoc="1" locked="0" layoutInCell="1" allowOverlap="1" wp14:anchorId="257CF93D" wp14:editId="01C6B52A">
            <wp:simplePos x="0" y="0"/>
            <wp:positionH relativeFrom="margin">
              <wp:posOffset>-346710</wp:posOffset>
            </wp:positionH>
            <wp:positionV relativeFrom="paragraph">
              <wp:posOffset>179705</wp:posOffset>
            </wp:positionV>
            <wp:extent cx="6219238" cy="4314825"/>
            <wp:effectExtent l="76200" t="76200" r="124460" b="1238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20545" cy="43157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53874A4" w14:textId="64052806" w:rsidR="00CC6D19" w:rsidRPr="00CC6D19" w:rsidRDefault="00CC6D19" w:rsidP="00CC6D19"/>
    <w:p w14:paraId="4369521C" w14:textId="3A7FDCAE" w:rsidR="00CC6D19" w:rsidRPr="00CC6D19" w:rsidRDefault="00CC6D19" w:rsidP="00CC6D19"/>
    <w:p w14:paraId="5641D740" w14:textId="36EB9C80" w:rsidR="00CC6D19" w:rsidRPr="00CC6D19" w:rsidRDefault="00CC6D19" w:rsidP="00CC6D19"/>
    <w:p w14:paraId="07DFA3B5" w14:textId="29981BFD" w:rsidR="00CC6D19" w:rsidRPr="00CC6D19" w:rsidRDefault="00CC6D19" w:rsidP="00CC6D19"/>
    <w:p w14:paraId="4B768C74" w14:textId="1DF72C4A" w:rsidR="00CC6D19" w:rsidRPr="00CC6D19" w:rsidRDefault="00CC6D19" w:rsidP="00CC6D19"/>
    <w:p w14:paraId="2E6AC6CF" w14:textId="5159C851" w:rsidR="00CC6D19" w:rsidRPr="00CC6D19" w:rsidRDefault="00CC6D19" w:rsidP="00CC6D19"/>
    <w:p w14:paraId="7C66B273" w14:textId="0AD8DC9E" w:rsidR="00CC6D19" w:rsidRPr="00CC6D19" w:rsidRDefault="00CC6D19" w:rsidP="00CC6D19"/>
    <w:p w14:paraId="3C94502C" w14:textId="6635E4D6" w:rsidR="00CC6D19" w:rsidRPr="00CC6D19" w:rsidRDefault="00FF66F7" w:rsidP="00FF66F7">
      <w:pPr>
        <w:tabs>
          <w:tab w:val="left" w:pos="2160"/>
        </w:tabs>
      </w:pPr>
      <w:r>
        <w:tab/>
      </w:r>
    </w:p>
    <w:p w14:paraId="12407BF1" w14:textId="4EDF84E5" w:rsidR="00CC6D19" w:rsidRPr="00CC6D19" w:rsidRDefault="00CC6D19" w:rsidP="00CC6D19"/>
    <w:p w14:paraId="6FFA35CE" w14:textId="6CEF2043" w:rsidR="00CC6D19" w:rsidRPr="00CC6D19" w:rsidRDefault="00CC6D19" w:rsidP="00CC6D19"/>
    <w:p w14:paraId="2CB59111" w14:textId="4C8B1437" w:rsidR="00CC6D19" w:rsidRPr="00CC6D19" w:rsidRDefault="00CC6D19" w:rsidP="00CC6D19"/>
    <w:p w14:paraId="0E93500F" w14:textId="44730D44" w:rsidR="00CC6D19" w:rsidRPr="00CC6D19" w:rsidRDefault="00CC6D19" w:rsidP="00CC6D19"/>
    <w:p w14:paraId="0CD0BDED" w14:textId="3F12E6DE" w:rsidR="00CC6D19" w:rsidRPr="00CC6D19" w:rsidRDefault="00CC6D19" w:rsidP="00CC6D19"/>
    <w:p w14:paraId="6331C780" w14:textId="6BF4A6AB" w:rsidR="00CC6D19" w:rsidRDefault="00CC6D19" w:rsidP="00CC6D19"/>
    <w:p w14:paraId="23AAD1C7" w14:textId="77777777" w:rsidR="00FF66F7" w:rsidRDefault="00FF66F7" w:rsidP="00CC6D19"/>
    <w:p w14:paraId="6CACDBD2" w14:textId="77777777" w:rsidR="00034D2A" w:rsidRPr="00034D2A" w:rsidRDefault="00034D2A" w:rsidP="00034D2A">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034D2A">
        <w:rPr>
          <w:rFonts w:ascii="Times New Roman" w:eastAsia="Times New Roman" w:hAnsi="Times New Roman" w:cs="Times New Roman"/>
          <w:b/>
          <w:bCs/>
          <w:kern w:val="0"/>
          <w:sz w:val="24"/>
          <w:szCs w:val="24"/>
          <w:lang w:val="es-EC" w:eastAsia="es-EC"/>
          <w14:ligatures w14:val="none"/>
        </w:rPr>
        <w:t>Explicación de los pasos:</w:t>
      </w:r>
    </w:p>
    <w:p w14:paraId="3E79FAAE" w14:textId="77777777" w:rsidR="00034D2A" w:rsidRPr="00034D2A" w:rsidRDefault="00034D2A" w:rsidP="00034D2A">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034D2A">
        <w:rPr>
          <w:rFonts w:ascii="Times New Roman" w:eastAsia="Times New Roman" w:hAnsi="Times New Roman" w:cs="Times New Roman"/>
          <w:b/>
          <w:bCs/>
          <w:kern w:val="0"/>
          <w:sz w:val="24"/>
          <w:szCs w:val="24"/>
          <w:lang w:val="es-EC" w:eastAsia="es-EC"/>
          <w14:ligatures w14:val="none"/>
        </w:rPr>
        <w:t>Pasos 1-3:</w:t>
      </w:r>
      <w:r w:rsidRPr="00034D2A">
        <w:rPr>
          <w:rFonts w:ascii="Times New Roman" w:eastAsia="Times New Roman" w:hAnsi="Times New Roman" w:cs="Times New Roman"/>
          <w:kern w:val="0"/>
          <w:sz w:val="24"/>
          <w:szCs w:val="24"/>
          <w:lang w:val="es-EC" w:eastAsia="es-EC"/>
          <w14:ligatures w14:val="none"/>
        </w:rPr>
        <w:t xml:space="preserve"> El usuario ingresa sus credenciales y el </w:t>
      </w:r>
      <w:proofErr w:type="spellStart"/>
      <w:r w:rsidRPr="00034D2A">
        <w:rPr>
          <w:rFonts w:ascii="Times New Roman" w:eastAsia="Times New Roman" w:hAnsi="Times New Roman" w:cs="Times New Roman"/>
          <w:kern w:val="0"/>
          <w:sz w:val="24"/>
          <w:szCs w:val="24"/>
          <w:lang w:val="es-EC" w:eastAsia="es-EC"/>
          <w14:ligatures w14:val="none"/>
        </w:rPr>
        <w:t>frontend</w:t>
      </w:r>
      <w:proofErr w:type="spellEnd"/>
      <w:r w:rsidRPr="00034D2A">
        <w:rPr>
          <w:rFonts w:ascii="Times New Roman" w:eastAsia="Times New Roman" w:hAnsi="Times New Roman" w:cs="Times New Roman"/>
          <w:kern w:val="0"/>
          <w:sz w:val="24"/>
          <w:szCs w:val="24"/>
          <w:lang w:val="es-EC" w:eastAsia="es-EC"/>
          <w14:ligatures w14:val="none"/>
        </w:rPr>
        <w:t xml:space="preserve"> realiza el proceso de autenticación mediante </w:t>
      </w:r>
      <w:proofErr w:type="spellStart"/>
      <w:r w:rsidRPr="00034D2A">
        <w:rPr>
          <w:rFonts w:ascii="Times New Roman" w:eastAsia="Times New Roman" w:hAnsi="Times New Roman" w:cs="Times New Roman"/>
          <w:kern w:val="0"/>
          <w:sz w:val="24"/>
          <w:szCs w:val="24"/>
          <w:lang w:val="es-EC" w:eastAsia="es-EC"/>
          <w14:ligatures w14:val="none"/>
        </w:rPr>
        <w:t>Firebase</w:t>
      </w:r>
      <w:proofErr w:type="spellEnd"/>
      <w:r w:rsidRPr="00034D2A">
        <w:rPr>
          <w:rFonts w:ascii="Times New Roman" w:eastAsia="Times New Roman" w:hAnsi="Times New Roman" w:cs="Times New Roman"/>
          <w:kern w:val="0"/>
          <w:sz w:val="24"/>
          <w:szCs w:val="24"/>
          <w:lang w:val="es-EC" w:eastAsia="es-EC"/>
          <w14:ligatures w14:val="none"/>
        </w:rPr>
        <w:t xml:space="preserve"> </w:t>
      </w:r>
      <w:proofErr w:type="spellStart"/>
      <w:r w:rsidRPr="00034D2A">
        <w:rPr>
          <w:rFonts w:ascii="Times New Roman" w:eastAsia="Times New Roman" w:hAnsi="Times New Roman" w:cs="Times New Roman"/>
          <w:kern w:val="0"/>
          <w:sz w:val="24"/>
          <w:szCs w:val="24"/>
          <w:lang w:val="es-EC" w:eastAsia="es-EC"/>
          <w14:ligatures w14:val="none"/>
        </w:rPr>
        <w:t>Authentication</w:t>
      </w:r>
      <w:proofErr w:type="spellEnd"/>
      <w:r w:rsidRPr="00034D2A">
        <w:rPr>
          <w:rFonts w:ascii="Times New Roman" w:eastAsia="Times New Roman" w:hAnsi="Times New Roman" w:cs="Times New Roman"/>
          <w:kern w:val="0"/>
          <w:sz w:val="24"/>
          <w:szCs w:val="24"/>
          <w:lang w:val="es-EC" w:eastAsia="es-EC"/>
          <w14:ligatures w14:val="none"/>
        </w:rPr>
        <w:t xml:space="preserve">. Una vez validado el acceso, </w:t>
      </w:r>
      <w:proofErr w:type="spellStart"/>
      <w:r w:rsidRPr="00034D2A">
        <w:rPr>
          <w:rFonts w:ascii="Times New Roman" w:eastAsia="Times New Roman" w:hAnsi="Times New Roman" w:cs="Times New Roman"/>
          <w:kern w:val="0"/>
          <w:sz w:val="24"/>
          <w:szCs w:val="24"/>
          <w:lang w:val="es-EC" w:eastAsia="es-EC"/>
          <w14:ligatures w14:val="none"/>
        </w:rPr>
        <w:t>Firebase</w:t>
      </w:r>
      <w:proofErr w:type="spellEnd"/>
      <w:r w:rsidRPr="00034D2A">
        <w:rPr>
          <w:rFonts w:ascii="Times New Roman" w:eastAsia="Times New Roman" w:hAnsi="Times New Roman" w:cs="Times New Roman"/>
          <w:kern w:val="0"/>
          <w:sz w:val="24"/>
          <w:szCs w:val="24"/>
          <w:lang w:val="es-EC" w:eastAsia="es-EC"/>
          <w14:ligatures w14:val="none"/>
        </w:rPr>
        <w:t xml:space="preserve"> retorna el token de sesión correspondiente.</w:t>
      </w:r>
    </w:p>
    <w:p w14:paraId="6892B48F" w14:textId="77777777" w:rsidR="00034D2A" w:rsidRPr="00034D2A" w:rsidRDefault="00034D2A" w:rsidP="00034D2A">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034D2A">
        <w:rPr>
          <w:rFonts w:ascii="Times New Roman" w:eastAsia="Times New Roman" w:hAnsi="Times New Roman" w:cs="Times New Roman"/>
          <w:b/>
          <w:bCs/>
          <w:kern w:val="0"/>
          <w:sz w:val="24"/>
          <w:szCs w:val="24"/>
          <w:lang w:val="es-EC" w:eastAsia="es-EC"/>
          <w14:ligatures w14:val="none"/>
        </w:rPr>
        <w:t>Paso 4:</w:t>
      </w:r>
      <w:r w:rsidRPr="00034D2A">
        <w:rPr>
          <w:rFonts w:ascii="Times New Roman" w:eastAsia="Times New Roman" w:hAnsi="Times New Roman" w:cs="Times New Roman"/>
          <w:kern w:val="0"/>
          <w:sz w:val="24"/>
          <w:szCs w:val="24"/>
          <w:lang w:val="es-EC" w:eastAsia="es-EC"/>
          <w14:ligatures w14:val="none"/>
        </w:rPr>
        <w:t xml:space="preserve"> Tras la autenticación, el </w:t>
      </w:r>
      <w:proofErr w:type="spellStart"/>
      <w:r w:rsidRPr="00034D2A">
        <w:rPr>
          <w:rFonts w:ascii="Times New Roman" w:eastAsia="Times New Roman" w:hAnsi="Times New Roman" w:cs="Times New Roman"/>
          <w:kern w:val="0"/>
          <w:sz w:val="24"/>
          <w:szCs w:val="24"/>
          <w:lang w:val="es-EC" w:eastAsia="es-EC"/>
          <w14:ligatures w14:val="none"/>
        </w:rPr>
        <w:t>frontend</w:t>
      </w:r>
      <w:proofErr w:type="spellEnd"/>
      <w:r w:rsidRPr="00034D2A">
        <w:rPr>
          <w:rFonts w:ascii="Times New Roman" w:eastAsia="Times New Roman" w:hAnsi="Times New Roman" w:cs="Times New Roman"/>
          <w:kern w:val="0"/>
          <w:sz w:val="24"/>
          <w:szCs w:val="24"/>
          <w:lang w:val="es-EC" w:eastAsia="es-EC"/>
          <w14:ligatures w14:val="none"/>
        </w:rPr>
        <w:t xml:space="preserve"> ejecuta las validaciones locales necesarias y realiza el descifrado seguro de la </w:t>
      </w:r>
      <w:proofErr w:type="spellStart"/>
      <w:r w:rsidRPr="00034D2A">
        <w:rPr>
          <w:rFonts w:ascii="Times New Roman" w:eastAsia="Times New Roman" w:hAnsi="Times New Roman" w:cs="Times New Roman"/>
          <w:kern w:val="0"/>
          <w:sz w:val="24"/>
          <w:szCs w:val="24"/>
          <w:lang w:val="es-EC" w:eastAsia="es-EC"/>
          <w14:ligatures w14:val="none"/>
        </w:rPr>
        <w:t>wallet</w:t>
      </w:r>
      <w:proofErr w:type="spellEnd"/>
      <w:r w:rsidRPr="00034D2A">
        <w:rPr>
          <w:rFonts w:ascii="Times New Roman" w:eastAsia="Times New Roman" w:hAnsi="Times New Roman" w:cs="Times New Roman"/>
          <w:kern w:val="0"/>
          <w:sz w:val="24"/>
          <w:szCs w:val="24"/>
          <w:lang w:val="es-EC" w:eastAsia="es-EC"/>
          <w14:ligatures w14:val="none"/>
        </w:rPr>
        <w:t xml:space="preserve"> directamente en el dispositivo del usuario, garantizando que las claves privadas nunca sean enviadas a servidores externos.</w:t>
      </w:r>
    </w:p>
    <w:p w14:paraId="5F25B980" w14:textId="77777777" w:rsidR="00034D2A" w:rsidRPr="00034D2A" w:rsidRDefault="00034D2A" w:rsidP="00034D2A">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034D2A">
        <w:rPr>
          <w:rFonts w:ascii="Times New Roman" w:eastAsia="Times New Roman" w:hAnsi="Times New Roman" w:cs="Times New Roman"/>
          <w:b/>
          <w:bCs/>
          <w:kern w:val="0"/>
          <w:sz w:val="24"/>
          <w:szCs w:val="24"/>
          <w:lang w:val="es-EC" w:eastAsia="es-EC"/>
          <w14:ligatures w14:val="none"/>
        </w:rPr>
        <w:t>Pasos 5-6:</w:t>
      </w:r>
      <w:r w:rsidRPr="00034D2A">
        <w:rPr>
          <w:rFonts w:ascii="Times New Roman" w:eastAsia="Times New Roman" w:hAnsi="Times New Roman" w:cs="Times New Roman"/>
          <w:kern w:val="0"/>
          <w:sz w:val="24"/>
          <w:szCs w:val="24"/>
          <w:lang w:val="es-EC" w:eastAsia="es-EC"/>
          <w14:ligatures w14:val="none"/>
        </w:rPr>
        <w:t xml:space="preserve"> El sistema consulta </w:t>
      </w:r>
      <w:proofErr w:type="spellStart"/>
      <w:r w:rsidRPr="00034D2A">
        <w:rPr>
          <w:rFonts w:ascii="Times New Roman" w:eastAsia="Times New Roman" w:hAnsi="Times New Roman" w:cs="Times New Roman"/>
          <w:kern w:val="0"/>
          <w:sz w:val="24"/>
          <w:szCs w:val="24"/>
          <w:lang w:val="es-EC" w:eastAsia="es-EC"/>
          <w14:ligatures w14:val="none"/>
        </w:rPr>
        <w:t>Firestore</w:t>
      </w:r>
      <w:proofErr w:type="spellEnd"/>
      <w:r w:rsidRPr="00034D2A">
        <w:rPr>
          <w:rFonts w:ascii="Times New Roman" w:eastAsia="Times New Roman" w:hAnsi="Times New Roman" w:cs="Times New Roman"/>
          <w:kern w:val="0"/>
          <w:sz w:val="24"/>
          <w:szCs w:val="24"/>
          <w:lang w:val="es-EC" w:eastAsia="es-EC"/>
          <w14:ligatures w14:val="none"/>
        </w:rPr>
        <w:t xml:space="preserve"> para recuperar configuraciones, preferencias del usuario e información de sincronización no crítica necesaria para la sesión.</w:t>
      </w:r>
    </w:p>
    <w:p w14:paraId="454A3E63" w14:textId="77777777" w:rsidR="00034D2A" w:rsidRPr="00034D2A" w:rsidRDefault="00034D2A" w:rsidP="00034D2A">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034D2A">
        <w:rPr>
          <w:rFonts w:ascii="Times New Roman" w:eastAsia="Times New Roman" w:hAnsi="Times New Roman" w:cs="Times New Roman"/>
          <w:b/>
          <w:bCs/>
          <w:kern w:val="0"/>
          <w:sz w:val="24"/>
          <w:szCs w:val="24"/>
          <w:lang w:val="es-EC" w:eastAsia="es-EC"/>
          <w14:ligatures w14:val="none"/>
        </w:rPr>
        <w:t>Pasos 7-8:</w:t>
      </w:r>
      <w:r w:rsidRPr="00034D2A">
        <w:rPr>
          <w:rFonts w:ascii="Times New Roman" w:eastAsia="Times New Roman" w:hAnsi="Times New Roman" w:cs="Times New Roman"/>
          <w:kern w:val="0"/>
          <w:sz w:val="24"/>
          <w:szCs w:val="24"/>
          <w:lang w:val="es-EC" w:eastAsia="es-EC"/>
          <w14:ligatures w14:val="none"/>
        </w:rPr>
        <w:t xml:space="preserve"> Finalmente, se habilita el acceso al </w:t>
      </w:r>
      <w:proofErr w:type="spellStart"/>
      <w:r w:rsidRPr="00034D2A">
        <w:rPr>
          <w:rFonts w:ascii="Times New Roman" w:eastAsia="Times New Roman" w:hAnsi="Times New Roman" w:cs="Times New Roman"/>
          <w:kern w:val="0"/>
          <w:sz w:val="24"/>
          <w:szCs w:val="24"/>
          <w:lang w:val="es-EC" w:eastAsia="es-EC"/>
          <w14:ligatures w14:val="none"/>
        </w:rPr>
        <w:t>dashboard</w:t>
      </w:r>
      <w:proofErr w:type="spellEnd"/>
      <w:r w:rsidRPr="00034D2A">
        <w:rPr>
          <w:rFonts w:ascii="Times New Roman" w:eastAsia="Times New Roman" w:hAnsi="Times New Roman" w:cs="Times New Roman"/>
          <w:kern w:val="0"/>
          <w:sz w:val="24"/>
          <w:szCs w:val="24"/>
          <w:lang w:val="es-EC" w:eastAsia="es-EC"/>
          <w14:ligatures w14:val="none"/>
        </w:rPr>
        <w:t xml:space="preserve"> principal, donde el usuario puede visualizar sus balances, historial de transacciones y demás funcionalidades de la </w:t>
      </w:r>
      <w:proofErr w:type="spellStart"/>
      <w:r w:rsidRPr="00034D2A">
        <w:rPr>
          <w:rFonts w:ascii="Times New Roman" w:eastAsia="Times New Roman" w:hAnsi="Times New Roman" w:cs="Times New Roman"/>
          <w:kern w:val="0"/>
          <w:sz w:val="24"/>
          <w:szCs w:val="24"/>
          <w:lang w:val="es-EC" w:eastAsia="es-EC"/>
          <w14:ligatures w14:val="none"/>
        </w:rPr>
        <w:t>wallet</w:t>
      </w:r>
      <w:proofErr w:type="spellEnd"/>
      <w:r w:rsidRPr="00034D2A">
        <w:rPr>
          <w:rFonts w:ascii="Times New Roman" w:eastAsia="Times New Roman" w:hAnsi="Times New Roman" w:cs="Times New Roman"/>
          <w:kern w:val="0"/>
          <w:sz w:val="24"/>
          <w:szCs w:val="24"/>
          <w:lang w:val="es-EC" w:eastAsia="es-EC"/>
          <w14:ligatures w14:val="none"/>
        </w:rPr>
        <w:t>.</w:t>
      </w:r>
    </w:p>
    <w:p w14:paraId="5739C53C" w14:textId="424EB9CD" w:rsidR="00CC6D19" w:rsidRDefault="00CC6D19" w:rsidP="00CC6D19"/>
    <w:p w14:paraId="613AB241" w14:textId="23D55E14" w:rsidR="00CC6D19" w:rsidRDefault="00CC6D19" w:rsidP="00CC6D19"/>
    <w:p w14:paraId="72F5D052" w14:textId="4E60EF68" w:rsidR="00CC6D19" w:rsidRDefault="00CC6D19" w:rsidP="00CC6D19"/>
    <w:p w14:paraId="1F4A93BC" w14:textId="0F43D1F1" w:rsidR="00CC6D19" w:rsidRDefault="00DF5ECD" w:rsidP="00CC6D19">
      <w:pPr>
        <w:pStyle w:val="Prrafodelista"/>
        <w:numPr>
          <w:ilvl w:val="0"/>
          <w:numId w:val="1"/>
        </w:num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1312" behindDoc="1" locked="0" layoutInCell="1" allowOverlap="1" wp14:anchorId="7D30D17E" wp14:editId="774A7992">
            <wp:simplePos x="0" y="0"/>
            <wp:positionH relativeFrom="margin">
              <wp:align>center</wp:align>
            </wp:positionH>
            <wp:positionV relativeFrom="paragraph">
              <wp:posOffset>347980</wp:posOffset>
            </wp:positionV>
            <wp:extent cx="6305550" cy="4203700"/>
            <wp:effectExtent l="76200" t="76200" r="133350" b="13970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05550" cy="4203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CC6D19" w:rsidRPr="00CC6D19">
        <w:rPr>
          <w:rFonts w:ascii="Times New Roman" w:hAnsi="Times New Roman" w:cs="Times New Roman"/>
          <w:b/>
          <w:bCs/>
          <w:sz w:val="24"/>
          <w:szCs w:val="24"/>
        </w:rPr>
        <w:t>Flujo de transferencia de criptomonedas</w:t>
      </w:r>
    </w:p>
    <w:p w14:paraId="19A3051D" w14:textId="7E57F44B" w:rsidR="00CC6D19" w:rsidRDefault="00CC6D19" w:rsidP="00CC6D19">
      <w:pPr>
        <w:rPr>
          <w:rFonts w:ascii="Times New Roman" w:hAnsi="Times New Roman" w:cs="Times New Roman"/>
          <w:b/>
          <w:bCs/>
          <w:sz w:val="24"/>
          <w:szCs w:val="24"/>
        </w:rPr>
      </w:pPr>
    </w:p>
    <w:p w14:paraId="7B7DA761" w14:textId="1553491C" w:rsidR="00FF66F7" w:rsidRDefault="00FF66F7" w:rsidP="00CC6D19">
      <w:pPr>
        <w:rPr>
          <w:rFonts w:ascii="Times New Roman" w:hAnsi="Times New Roman" w:cs="Times New Roman"/>
          <w:b/>
          <w:bCs/>
          <w:sz w:val="24"/>
          <w:szCs w:val="24"/>
        </w:rPr>
      </w:pPr>
    </w:p>
    <w:p w14:paraId="5B793B0A" w14:textId="464B9BF4" w:rsidR="00FF66F7" w:rsidRDefault="00FF66F7" w:rsidP="00CC6D19">
      <w:pPr>
        <w:rPr>
          <w:rFonts w:ascii="Times New Roman" w:hAnsi="Times New Roman" w:cs="Times New Roman"/>
          <w:b/>
          <w:bCs/>
          <w:sz w:val="24"/>
          <w:szCs w:val="24"/>
        </w:rPr>
      </w:pPr>
    </w:p>
    <w:p w14:paraId="6C0110D2" w14:textId="42BD5389" w:rsidR="00FF66F7" w:rsidRDefault="00FF66F7" w:rsidP="00CC6D19">
      <w:pPr>
        <w:rPr>
          <w:rFonts w:ascii="Times New Roman" w:hAnsi="Times New Roman" w:cs="Times New Roman"/>
          <w:b/>
          <w:bCs/>
          <w:sz w:val="24"/>
          <w:szCs w:val="24"/>
        </w:rPr>
      </w:pPr>
    </w:p>
    <w:p w14:paraId="16786115" w14:textId="6BE7E699" w:rsidR="00FF66F7" w:rsidRDefault="00FF66F7" w:rsidP="00CC6D19">
      <w:pPr>
        <w:rPr>
          <w:rFonts w:ascii="Times New Roman" w:hAnsi="Times New Roman" w:cs="Times New Roman"/>
          <w:b/>
          <w:bCs/>
          <w:sz w:val="24"/>
          <w:szCs w:val="24"/>
        </w:rPr>
      </w:pPr>
    </w:p>
    <w:p w14:paraId="2E99CAEE" w14:textId="6EE96A7E" w:rsidR="00FF66F7" w:rsidRDefault="00FF66F7" w:rsidP="00CC6D19">
      <w:pPr>
        <w:rPr>
          <w:rFonts w:ascii="Times New Roman" w:hAnsi="Times New Roman" w:cs="Times New Roman"/>
          <w:b/>
          <w:bCs/>
          <w:sz w:val="24"/>
          <w:szCs w:val="24"/>
        </w:rPr>
      </w:pPr>
    </w:p>
    <w:p w14:paraId="01D0DC16" w14:textId="4D6AC137" w:rsidR="00FF66F7" w:rsidRDefault="00FF66F7" w:rsidP="00CC6D19">
      <w:pPr>
        <w:rPr>
          <w:rFonts w:ascii="Times New Roman" w:hAnsi="Times New Roman" w:cs="Times New Roman"/>
          <w:b/>
          <w:bCs/>
          <w:sz w:val="24"/>
          <w:szCs w:val="24"/>
        </w:rPr>
      </w:pPr>
    </w:p>
    <w:p w14:paraId="1284B408" w14:textId="6E47156D" w:rsidR="00FF66F7" w:rsidRDefault="00FF66F7" w:rsidP="00CC6D19">
      <w:pPr>
        <w:rPr>
          <w:rFonts w:ascii="Times New Roman" w:hAnsi="Times New Roman" w:cs="Times New Roman"/>
          <w:b/>
          <w:bCs/>
          <w:sz w:val="24"/>
          <w:szCs w:val="24"/>
        </w:rPr>
      </w:pPr>
    </w:p>
    <w:p w14:paraId="4E924113" w14:textId="26ECDB21" w:rsidR="00FF66F7" w:rsidRDefault="00FF66F7" w:rsidP="00CC6D19">
      <w:pPr>
        <w:rPr>
          <w:rFonts w:ascii="Times New Roman" w:hAnsi="Times New Roman" w:cs="Times New Roman"/>
          <w:b/>
          <w:bCs/>
          <w:sz w:val="24"/>
          <w:szCs w:val="24"/>
        </w:rPr>
      </w:pPr>
    </w:p>
    <w:p w14:paraId="6F0992F5" w14:textId="2FA61419" w:rsidR="00FF66F7" w:rsidRDefault="00FF66F7" w:rsidP="00CC6D19">
      <w:pPr>
        <w:rPr>
          <w:rFonts w:ascii="Times New Roman" w:hAnsi="Times New Roman" w:cs="Times New Roman"/>
          <w:b/>
          <w:bCs/>
          <w:sz w:val="24"/>
          <w:szCs w:val="24"/>
        </w:rPr>
      </w:pPr>
    </w:p>
    <w:p w14:paraId="6FBD1125" w14:textId="77777777" w:rsidR="00FF66F7" w:rsidRDefault="00FF66F7" w:rsidP="00034D2A">
      <w:pPr>
        <w:spacing w:before="100" w:beforeAutospacing="1" w:after="100" w:afterAutospacing="1" w:line="240" w:lineRule="auto"/>
        <w:rPr>
          <w:rFonts w:ascii="Times New Roman" w:eastAsia="Times New Roman" w:hAnsi="Times New Roman" w:cs="Times New Roman"/>
          <w:b/>
          <w:bCs/>
          <w:kern w:val="0"/>
          <w:sz w:val="24"/>
          <w:szCs w:val="24"/>
          <w:lang w:val="es-EC" w:eastAsia="es-EC"/>
          <w14:ligatures w14:val="none"/>
        </w:rPr>
      </w:pPr>
    </w:p>
    <w:p w14:paraId="31CB4062" w14:textId="41E6983D" w:rsidR="00FF66F7" w:rsidRDefault="00FF66F7" w:rsidP="00034D2A">
      <w:pPr>
        <w:spacing w:before="100" w:beforeAutospacing="1" w:after="100" w:afterAutospacing="1" w:line="240" w:lineRule="auto"/>
        <w:rPr>
          <w:rFonts w:ascii="Times New Roman" w:eastAsia="Times New Roman" w:hAnsi="Times New Roman" w:cs="Times New Roman"/>
          <w:b/>
          <w:bCs/>
          <w:kern w:val="0"/>
          <w:sz w:val="24"/>
          <w:szCs w:val="24"/>
          <w:lang w:val="es-EC" w:eastAsia="es-EC"/>
          <w14:ligatures w14:val="none"/>
        </w:rPr>
      </w:pPr>
    </w:p>
    <w:p w14:paraId="4B4E2EBE" w14:textId="77777777" w:rsidR="00DF5ECD" w:rsidRDefault="00DF5ECD" w:rsidP="00034D2A">
      <w:pPr>
        <w:spacing w:before="100" w:beforeAutospacing="1" w:after="100" w:afterAutospacing="1" w:line="240" w:lineRule="auto"/>
        <w:rPr>
          <w:rFonts w:ascii="Times New Roman" w:eastAsia="Times New Roman" w:hAnsi="Times New Roman" w:cs="Times New Roman"/>
          <w:b/>
          <w:bCs/>
          <w:kern w:val="0"/>
          <w:sz w:val="24"/>
          <w:szCs w:val="24"/>
          <w:lang w:val="es-EC" w:eastAsia="es-EC"/>
          <w14:ligatures w14:val="none"/>
        </w:rPr>
      </w:pPr>
    </w:p>
    <w:p w14:paraId="696FB1BD" w14:textId="77777777" w:rsidR="00DF5ECD" w:rsidRDefault="00DF5ECD" w:rsidP="00DF5ECD">
      <w:pPr>
        <w:spacing w:before="100" w:beforeAutospacing="1" w:after="100" w:afterAutospacing="1" w:line="240" w:lineRule="auto"/>
        <w:rPr>
          <w:rFonts w:ascii="Times New Roman" w:eastAsia="Times New Roman" w:hAnsi="Times New Roman" w:cs="Times New Roman"/>
          <w:b/>
          <w:bCs/>
          <w:kern w:val="0"/>
          <w:sz w:val="24"/>
          <w:szCs w:val="24"/>
          <w:lang w:val="es-EC" w:eastAsia="es-EC"/>
          <w14:ligatures w14:val="none"/>
        </w:rPr>
      </w:pPr>
    </w:p>
    <w:p w14:paraId="513E1FE3" w14:textId="263F676E" w:rsidR="00DF5ECD" w:rsidRPr="00DF5ECD" w:rsidRDefault="00DF5ECD" w:rsidP="00DF5ECD">
      <w:pPr>
        <w:spacing w:before="100" w:beforeAutospacing="1" w:after="100" w:afterAutospacing="1" w:line="240" w:lineRule="auto"/>
        <w:rPr>
          <w:rFonts w:ascii="Times New Roman" w:eastAsia="Times New Roman" w:hAnsi="Times New Roman" w:cs="Times New Roman"/>
          <w:b/>
          <w:bCs/>
          <w:kern w:val="0"/>
          <w:sz w:val="24"/>
          <w:szCs w:val="24"/>
          <w:lang w:val="es-EC" w:eastAsia="es-EC"/>
          <w14:ligatures w14:val="none"/>
        </w:rPr>
      </w:pPr>
      <w:r w:rsidRPr="00DF5ECD">
        <w:rPr>
          <w:rFonts w:ascii="Times New Roman" w:eastAsia="Times New Roman" w:hAnsi="Times New Roman" w:cs="Times New Roman"/>
          <w:b/>
          <w:bCs/>
          <w:kern w:val="0"/>
          <w:sz w:val="24"/>
          <w:szCs w:val="24"/>
          <w:lang w:val="es-EC" w:eastAsia="es-EC"/>
          <w14:ligatures w14:val="none"/>
        </w:rPr>
        <w:t>Explicación de los pasos:</w:t>
      </w:r>
    </w:p>
    <w:p w14:paraId="575A2FC4" w14:textId="77777777" w:rsidR="00DF5ECD" w:rsidRPr="00DF5ECD" w:rsidRDefault="00DF5ECD" w:rsidP="00DF5ECD">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DF5ECD">
        <w:rPr>
          <w:rFonts w:ascii="Times New Roman" w:eastAsia="Times New Roman" w:hAnsi="Times New Roman" w:cs="Times New Roman"/>
          <w:b/>
          <w:bCs/>
          <w:kern w:val="0"/>
          <w:sz w:val="24"/>
          <w:szCs w:val="24"/>
          <w:lang w:val="es-EC" w:eastAsia="es-EC"/>
          <w14:ligatures w14:val="none"/>
        </w:rPr>
        <w:t>Paso 1:</w:t>
      </w:r>
      <w:r w:rsidRPr="00DF5ECD">
        <w:rPr>
          <w:rFonts w:ascii="Times New Roman" w:eastAsia="Times New Roman" w:hAnsi="Times New Roman" w:cs="Times New Roman"/>
          <w:kern w:val="0"/>
          <w:sz w:val="24"/>
          <w:szCs w:val="24"/>
          <w:lang w:val="es-EC" w:eastAsia="es-EC"/>
          <w14:ligatures w14:val="none"/>
        </w:rPr>
        <w:t xml:space="preserve"> El usuario ingresa la dirección de destino y el monto de criptomonedas que desea transferir.</w:t>
      </w:r>
    </w:p>
    <w:p w14:paraId="39E7460C" w14:textId="77777777" w:rsidR="00DF5ECD" w:rsidRPr="00DF5ECD" w:rsidRDefault="00DF5ECD" w:rsidP="00DF5ECD">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DF5ECD">
        <w:rPr>
          <w:rFonts w:ascii="Times New Roman" w:eastAsia="Times New Roman" w:hAnsi="Times New Roman" w:cs="Times New Roman"/>
          <w:b/>
          <w:bCs/>
          <w:kern w:val="0"/>
          <w:sz w:val="24"/>
          <w:szCs w:val="24"/>
          <w:lang w:val="es-EC" w:eastAsia="es-EC"/>
          <w14:ligatures w14:val="none"/>
        </w:rPr>
        <w:t>Paso 2:</w:t>
      </w:r>
      <w:r w:rsidRPr="00DF5ECD">
        <w:rPr>
          <w:rFonts w:ascii="Times New Roman" w:eastAsia="Times New Roman" w:hAnsi="Times New Roman" w:cs="Times New Roman"/>
          <w:kern w:val="0"/>
          <w:sz w:val="24"/>
          <w:szCs w:val="24"/>
          <w:lang w:val="es-EC" w:eastAsia="es-EC"/>
          <w14:ligatures w14:val="none"/>
        </w:rPr>
        <w:t xml:space="preserve"> El </w:t>
      </w:r>
      <w:proofErr w:type="spellStart"/>
      <w:r w:rsidRPr="00DF5ECD">
        <w:rPr>
          <w:rFonts w:ascii="Times New Roman" w:eastAsia="Times New Roman" w:hAnsi="Times New Roman" w:cs="Times New Roman"/>
          <w:kern w:val="0"/>
          <w:sz w:val="24"/>
          <w:szCs w:val="24"/>
          <w:lang w:val="es-EC" w:eastAsia="es-EC"/>
          <w14:ligatures w14:val="none"/>
        </w:rPr>
        <w:t>frontend</w:t>
      </w:r>
      <w:proofErr w:type="spellEnd"/>
      <w:r w:rsidRPr="00DF5ECD">
        <w:rPr>
          <w:rFonts w:ascii="Times New Roman" w:eastAsia="Times New Roman" w:hAnsi="Times New Roman" w:cs="Times New Roman"/>
          <w:kern w:val="0"/>
          <w:sz w:val="24"/>
          <w:szCs w:val="24"/>
          <w:lang w:val="es-EC" w:eastAsia="es-EC"/>
          <w14:ligatures w14:val="none"/>
        </w:rPr>
        <w:t xml:space="preserve"> realiza una validación local para verificar que la dirección tenga un formato válido, corresponda a la red </w:t>
      </w:r>
      <w:proofErr w:type="spellStart"/>
      <w:r w:rsidRPr="00DF5ECD">
        <w:rPr>
          <w:rFonts w:ascii="Times New Roman" w:eastAsia="Times New Roman" w:hAnsi="Times New Roman" w:cs="Times New Roman"/>
          <w:kern w:val="0"/>
          <w:sz w:val="24"/>
          <w:szCs w:val="24"/>
          <w:lang w:val="es-EC" w:eastAsia="es-EC"/>
          <w14:ligatures w14:val="none"/>
        </w:rPr>
        <w:t>blockchain</w:t>
      </w:r>
      <w:proofErr w:type="spellEnd"/>
      <w:r w:rsidRPr="00DF5ECD">
        <w:rPr>
          <w:rFonts w:ascii="Times New Roman" w:eastAsia="Times New Roman" w:hAnsi="Times New Roman" w:cs="Times New Roman"/>
          <w:kern w:val="0"/>
          <w:sz w:val="24"/>
          <w:szCs w:val="24"/>
          <w:lang w:val="es-EC" w:eastAsia="es-EC"/>
          <w14:ligatures w14:val="none"/>
        </w:rPr>
        <w:t xml:space="preserve"> seleccionada y que el usuario disponga de saldo suficiente para completar la operación.</w:t>
      </w:r>
    </w:p>
    <w:p w14:paraId="78771E03" w14:textId="77777777" w:rsidR="00DF5ECD" w:rsidRPr="00DF5ECD" w:rsidRDefault="00DF5ECD" w:rsidP="00DF5ECD">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DF5ECD">
        <w:rPr>
          <w:rFonts w:ascii="Times New Roman" w:eastAsia="Times New Roman" w:hAnsi="Times New Roman" w:cs="Times New Roman"/>
          <w:b/>
          <w:bCs/>
          <w:kern w:val="0"/>
          <w:sz w:val="24"/>
          <w:szCs w:val="24"/>
          <w:lang w:val="es-EC" w:eastAsia="es-EC"/>
          <w14:ligatures w14:val="none"/>
        </w:rPr>
        <w:t>Pasos 3-5:</w:t>
      </w:r>
      <w:r w:rsidRPr="00DF5ECD">
        <w:rPr>
          <w:rFonts w:ascii="Times New Roman" w:eastAsia="Times New Roman" w:hAnsi="Times New Roman" w:cs="Times New Roman"/>
          <w:kern w:val="0"/>
          <w:sz w:val="24"/>
          <w:szCs w:val="24"/>
          <w:lang w:val="es-EC" w:eastAsia="es-EC"/>
          <w14:ligatures w14:val="none"/>
        </w:rPr>
        <w:t xml:space="preserve"> Mediante el </w:t>
      </w:r>
      <w:proofErr w:type="spellStart"/>
      <w:r w:rsidRPr="00DF5ECD">
        <w:rPr>
          <w:rFonts w:ascii="Times New Roman" w:eastAsia="Times New Roman" w:hAnsi="Times New Roman" w:cs="Times New Roman"/>
          <w:kern w:val="0"/>
          <w:sz w:val="24"/>
          <w:szCs w:val="24"/>
          <w:lang w:val="es-EC" w:eastAsia="es-EC"/>
          <w14:ligatures w14:val="none"/>
        </w:rPr>
        <w:t>Blockchain</w:t>
      </w:r>
      <w:proofErr w:type="spellEnd"/>
      <w:r w:rsidRPr="00DF5ECD">
        <w:rPr>
          <w:rFonts w:ascii="Times New Roman" w:eastAsia="Times New Roman" w:hAnsi="Times New Roman" w:cs="Times New Roman"/>
          <w:kern w:val="0"/>
          <w:sz w:val="24"/>
          <w:szCs w:val="24"/>
          <w:lang w:val="es-EC" w:eastAsia="es-EC"/>
          <w14:ligatures w14:val="none"/>
        </w:rPr>
        <w:t xml:space="preserve"> SDK se prepara la transacción, se calculan las comisiones (</w:t>
      </w:r>
      <w:proofErr w:type="spellStart"/>
      <w:r w:rsidRPr="00DF5ECD">
        <w:rPr>
          <w:rFonts w:ascii="Times New Roman" w:eastAsia="Times New Roman" w:hAnsi="Times New Roman" w:cs="Times New Roman"/>
          <w:kern w:val="0"/>
          <w:sz w:val="24"/>
          <w:szCs w:val="24"/>
          <w:lang w:val="es-EC" w:eastAsia="es-EC"/>
          <w14:ligatures w14:val="none"/>
        </w:rPr>
        <w:t>fees</w:t>
      </w:r>
      <w:proofErr w:type="spellEnd"/>
      <w:r w:rsidRPr="00DF5ECD">
        <w:rPr>
          <w:rFonts w:ascii="Times New Roman" w:eastAsia="Times New Roman" w:hAnsi="Times New Roman" w:cs="Times New Roman"/>
          <w:kern w:val="0"/>
          <w:sz w:val="24"/>
          <w:szCs w:val="24"/>
          <w:lang w:val="es-EC" w:eastAsia="es-EC"/>
          <w14:ligatures w14:val="none"/>
        </w:rPr>
        <w:t>) correspondientes y posteriormente se realiza la firma digital utilizando las claves privadas almacenadas y protegidas localmente en el dispositivo del usuario.</w:t>
      </w:r>
    </w:p>
    <w:p w14:paraId="0CC74943" w14:textId="77777777" w:rsidR="00DF5ECD" w:rsidRPr="00DF5ECD" w:rsidRDefault="00DF5ECD" w:rsidP="00DF5ECD">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DF5ECD">
        <w:rPr>
          <w:rFonts w:ascii="Times New Roman" w:eastAsia="Times New Roman" w:hAnsi="Times New Roman" w:cs="Times New Roman"/>
          <w:b/>
          <w:bCs/>
          <w:kern w:val="0"/>
          <w:sz w:val="24"/>
          <w:szCs w:val="24"/>
          <w:lang w:val="es-EC" w:eastAsia="es-EC"/>
          <w14:ligatures w14:val="none"/>
        </w:rPr>
        <w:t>Pasos 6-8:</w:t>
      </w:r>
      <w:r w:rsidRPr="00DF5ECD">
        <w:rPr>
          <w:rFonts w:ascii="Times New Roman" w:eastAsia="Times New Roman" w:hAnsi="Times New Roman" w:cs="Times New Roman"/>
          <w:kern w:val="0"/>
          <w:sz w:val="24"/>
          <w:szCs w:val="24"/>
          <w:lang w:val="es-EC" w:eastAsia="es-EC"/>
          <w14:ligatures w14:val="none"/>
        </w:rPr>
        <w:t xml:space="preserve"> La transacción firmada se transmite a la red </w:t>
      </w:r>
      <w:proofErr w:type="spellStart"/>
      <w:r w:rsidRPr="00DF5ECD">
        <w:rPr>
          <w:rFonts w:ascii="Times New Roman" w:eastAsia="Times New Roman" w:hAnsi="Times New Roman" w:cs="Times New Roman"/>
          <w:kern w:val="0"/>
          <w:sz w:val="24"/>
          <w:szCs w:val="24"/>
          <w:lang w:val="es-EC" w:eastAsia="es-EC"/>
          <w14:ligatures w14:val="none"/>
        </w:rPr>
        <w:t>blockchain</w:t>
      </w:r>
      <w:proofErr w:type="spellEnd"/>
      <w:r w:rsidRPr="00DF5ECD">
        <w:rPr>
          <w:rFonts w:ascii="Times New Roman" w:eastAsia="Times New Roman" w:hAnsi="Times New Roman" w:cs="Times New Roman"/>
          <w:kern w:val="0"/>
          <w:sz w:val="24"/>
          <w:szCs w:val="24"/>
          <w:lang w:val="es-EC" w:eastAsia="es-EC"/>
          <w14:ligatures w14:val="none"/>
        </w:rPr>
        <w:t xml:space="preserve"> a través de proveedores RPC especializados (como </w:t>
      </w:r>
      <w:proofErr w:type="spellStart"/>
      <w:r w:rsidRPr="00DF5ECD">
        <w:rPr>
          <w:rFonts w:ascii="Times New Roman" w:eastAsia="Times New Roman" w:hAnsi="Times New Roman" w:cs="Times New Roman"/>
          <w:kern w:val="0"/>
          <w:sz w:val="24"/>
          <w:szCs w:val="24"/>
          <w:lang w:val="es-EC" w:eastAsia="es-EC"/>
          <w14:ligatures w14:val="none"/>
        </w:rPr>
        <w:t>QuickNode</w:t>
      </w:r>
      <w:proofErr w:type="spellEnd"/>
      <w:r w:rsidRPr="00DF5ECD">
        <w:rPr>
          <w:rFonts w:ascii="Times New Roman" w:eastAsia="Times New Roman" w:hAnsi="Times New Roman" w:cs="Times New Roman"/>
          <w:kern w:val="0"/>
          <w:sz w:val="24"/>
          <w:szCs w:val="24"/>
          <w:lang w:val="es-EC" w:eastAsia="es-EC"/>
          <w14:ligatures w14:val="none"/>
        </w:rPr>
        <w:t xml:space="preserve">, </w:t>
      </w:r>
      <w:proofErr w:type="spellStart"/>
      <w:r w:rsidRPr="00DF5ECD">
        <w:rPr>
          <w:rFonts w:ascii="Times New Roman" w:eastAsia="Times New Roman" w:hAnsi="Times New Roman" w:cs="Times New Roman"/>
          <w:kern w:val="0"/>
          <w:sz w:val="24"/>
          <w:szCs w:val="24"/>
          <w:lang w:val="es-EC" w:eastAsia="es-EC"/>
          <w14:ligatures w14:val="none"/>
        </w:rPr>
        <w:t>Alchemy</w:t>
      </w:r>
      <w:proofErr w:type="spellEnd"/>
      <w:r w:rsidRPr="00DF5ECD">
        <w:rPr>
          <w:rFonts w:ascii="Times New Roman" w:eastAsia="Times New Roman" w:hAnsi="Times New Roman" w:cs="Times New Roman"/>
          <w:kern w:val="0"/>
          <w:sz w:val="24"/>
          <w:szCs w:val="24"/>
          <w:lang w:val="es-EC" w:eastAsia="es-EC"/>
          <w14:ligatures w14:val="none"/>
        </w:rPr>
        <w:t xml:space="preserve"> o </w:t>
      </w:r>
      <w:proofErr w:type="spellStart"/>
      <w:r w:rsidRPr="00DF5ECD">
        <w:rPr>
          <w:rFonts w:ascii="Times New Roman" w:eastAsia="Times New Roman" w:hAnsi="Times New Roman" w:cs="Times New Roman"/>
          <w:kern w:val="0"/>
          <w:sz w:val="24"/>
          <w:szCs w:val="24"/>
          <w:lang w:val="es-EC" w:eastAsia="es-EC"/>
          <w14:ligatures w14:val="none"/>
        </w:rPr>
        <w:t>Helius</w:t>
      </w:r>
      <w:proofErr w:type="spellEnd"/>
      <w:r w:rsidRPr="00DF5ECD">
        <w:rPr>
          <w:rFonts w:ascii="Times New Roman" w:eastAsia="Times New Roman" w:hAnsi="Times New Roman" w:cs="Times New Roman"/>
          <w:kern w:val="0"/>
          <w:sz w:val="24"/>
          <w:szCs w:val="24"/>
          <w:lang w:val="es-EC" w:eastAsia="es-EC"/>
          <w14:ligatures w14:val="none"/>
        </w:rPr>
        <w:t xml:space="preserve">). Como resultado, se obtiene un identificador único de la operación (Hash o </w:t>
      </w:r>
      <w:proofErr w:type="spellStart"/>
      <w:r w:rsidRPr="00DF5ECD">
        <w:rPr>
          <w:rFonts w:ascii="Times New Roman" w:eastAsia="Times New Roman" w:hAnsi="Times New Roman" w:cs="Times New Roman"/>
          <w:kern w:val="0"/>
          <w:sz w:val="24"/>
          <w:szCs w:val="24"/>
          <w:lang w:val="es-EC" w:eastAsia="es-EC"/>
          <w14:ligatures w14:val="none"/>
        </w:rPr>
        <w:t>TxID</w:t>
      </w:r>
      <w:proofErr w:type="spellEnd"/>
      <w:r w:rsidRPr="00DF5ECD">
        <w:rPr>
          <w:rFonts w:ascii="Times New Roman" w:eastAsia="Times New Roman" w:hAnsi="Times New Roman" w:cs="Times New Roman"/>
          <w:kern w:val="0"/>
          <w:sz w:val="24"/>
          <w:szCs w:val="24"/>
          <w:lang w:val="es-EC" w:eastAsia="es-EC"/>
          <w14:ligatures w14:val="none"/>
        </w:rPr>
        <w:t>) y la transacción queda inicialmente en estado pendiente.</w:t>
      </w:r>
    </w:p>
    <w:p w14:paraId="4300B120" w14:textId="7D028423" w:rsidR="00034D2A" w:rsidRPr="00034D2A" w:rsidRDefault="00DF5ECD" w:rsidP="00DF5ECD">
      <w:pPr>
        <w:spacing w:before="100" w:beforeAutospacing="1" w:after="100" w:afterAutospacing="1" w:line="240" w:lineRule="auto"/>
        <w:rPr>
          <w:rFonts w:ascii="Times New Roman" w:eastAsia="Times New Roman" w:hAnsi="Times New Roman" w:cs="Times New Roman"/>
          <w:kern w:val="0"/>
          <w:sz w:val="24"/>
          <w:szCs w:val="24"/>
          <w:lang w:val="es-EC" w:eastAsia="es-EC"/>
          <w14:ligatures w14:val="none"/>
        </w:rPr>
      </w:pPr>
      <w:r w:rsidRPr="00DF5ECD">
        <w:rPr>
          <w:rFonts w:ascii="Times New Roman" w:eastAsia="Times New Roman" w:hAnsi="Times New Roman" w:cs="Times New Roman"/>
          <w:b/>
          <w:bCs/>
          <w:kern w:val="0"/>
          <w:sz w:val="24"/>
          <w:szCs w:val="24"/>
          <w:lang w:val="es-EC" w:eastAsia="es-EC"/>
          <w14:ligatures w14:val="none"/>
        </w:rPr>
        <w:t>Pasos 9-13:</w:t>
      </w:r>
      <w:r w:rsidRPr="00DF5ECD">
        <w:rPr>
          <w:rFonts w:ascii="Times New Roman" w:eastAsia="Times New Roman" w:hAnsi="Times New Roman" w:cs="Times New Roman"/>
          <w:kern w:val="0"/>
          <w:sz w:val="24"/>
          <w:szCs w:val="24"/>
          <w:lang w:val="es-EC" w:eastAsia="es-EC"/>
          <w14:ligatures w14:val="none"/>
        </w:rPr>
        <w:t xml:space="preserve"> Los nodos de la red validan la transacción mediante el mecanismo de consenso correspondiente. Una vez confirmada, el sistema actualiza el estado de la operación, registra la confirmación en el historial y muestra al usuario el comprobante final junto con el hash de la transacción.</w:t>
      </w:r>
    </w:p>
    <w:sectPr w:rsidR="00034D2A" w:rsidRPr="00034D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0E1751"/>
    <w:multiLevelType w:val="hybridMultilevel"/>
    <w:tmpl w:val="BCB875F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4FB435C"/>
    <w:multiLevelType w:val="multilevel"/>
    <w:tmpl w:val="DF5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96"/>
    <w:rsid w:val="00034D2A"/>
    <w:rsid w:val="0047612F"/>
    <w:rsid w:val="00967896"/>
    <w:rsid w:val="00BB3E0B"/>
    <w:rsid w:val="00CC6D19"/>
    <w:rsid w:val="00DF5ECD"/>
    <w:rsid w:val="00FF66F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5BD69"/>
  <w15:chartTrackingRefBased/>
  <w15:docId w15:val="{84538E45-F1A3-4056-B65C-D518798F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6D19"/>
    <w:pPr>
      <w:ind w:left="720"/>
      <w:contextualSpacing/>
    </w:pPr>
  </w:style>
  <w:style w:type="paragraph" w:styleId="NormalWeb">
    <w:name w:val="Normal (Web)"/>
    <w:basedOn w:val="Normal"/>
    <w:uiPriority w:val="99"/>
    <w:semiHidden/>
    <w:unhideWhenUsed/>
    <w:rsid w:val="00CC6D19"/>
    <w:pPr>
      <w:spacing w:before="100" w:beforeAutospacing="1" w:after="100" w:afterAutospacing="1" w:line="240" w:lineRule="auto"/>
    </w:pPr>
    <w:rPr>
      <w:rFonts w:ascii="Times New Roman" w:eastAsia="Times New Roman" w:hAnsi="Times New Roman" w:cs="Times New Roman"/>
      <w:kern w:val="0"/>
      <w:sz w:val="24"/>
      <w:szCs w:val="24"/>
      <w:lang w:val="es-EC" w:eastAsia="es-EC"/>
      <w14:ligatures w14:val="none"/>
    </w:rPr>
  </w:style>
  <w:style w:type="character" w:customStyle="1" w:styleId="citation-44">
    <w:name w:val="citation-44"/>
    <w:basedOn w:val="Fuentedeprrafopredeter"/>
    <w:rsid w:val="00CC6D19"/>
  </w:style>
  <w:style w:type="character" w:customStyle="1" w:styleId="citation-43">
    <w:name w:val="citation-43"/>
    <w:basedOn w:val="Fuentedeprrafopredeter"/>
    <w:rsid w:val="00CC6D19"/>
  </w:style>
  <w:style w:type="character" w:customStyle="1" w:styleId="citation-42">
    <w:name w:val="citation-42"/>
    <w:basedOn w:val="Fuentedeprrafopredeter"/>
    <w:rsid w:val="00CC6D19"/>
  </w:style>
  <w:style w:type="character" w:customStyle="1" w:styleId="citation-41">
    <w:name w:val="citation-41"/>
    <w:basedOn w:val="Fuentedeprrafopredeter"/>
    <w:rsid w:val="00CC6D19"/>
  </w:style>
  <w:style w:type="character" w:customStyle="1" w:styleId="citation-40">
    <w:name w:val="citation-40"/>
    <w:basedOn w:val="Fuentedeprrafopredeter"/>
    <w:rsid w:val="00CC6D19"/>
  </w:style>
  <w:style w:type="character" w:customStyle="1" w:styleId="citation-39">
    <w:name w:val="citation-39"/>
    <w:basedOn w:val="Fuentedeprrafopredeter"/>
    <w:rsid w:val="00CC6D19"/>
  </w:style>
  <w:style w:type="character" w:styleId="Textoennegrita">
    <w:name w:val="Strong"/>
    <w:basedOn w:val="Fuentedeprrafopredeter"/>
    <w:uiPriority w:val="22"/>
    <w:qFormat/>
    <w:rsid w:val="00034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1348036">
      <w:bodyDiv w:val="1"/>
      <w:marLeft w:val="0"/>
      <w:marRight w:val="0"/>
      <w:marTop w:val="0"/>
      <w:marBottom w:val="0"/>
      <w:divBdr>
        <w:top w:val="none" w:sz="0" w:space="0" w:color="auto"/>
        <w:left w:val="none" w:sz="0" w:space="0" w:color="auto"/>
        <w:bottom w:val="none" w:sz="0" w:space="0" w:color="auto"/>
        <w:right w:val="none" w:sz="0" w:space="0" w:color="auto"/>
      </w:divBdr>
    </w:div>
    <w:div w:id="811602631">
      <w:bodyDiv w:val="1"/>
      <w:marLeft w:val="0"/>
      <w:marRight w:val="0"/>
      <w:marTop w:val="0"/>
      <w:marBottom w:val="0"/>
      <w:divBdr>
        <w:top w:val="none" w:sz="0" w:space="0" w:color="auto"/>
        <w:left w:val="none" w:sz="0" w:space="0" w:color="auto"/>
        <w:bottom w:val="none" w:sz="0" w:space="0" w:color="auto"/>
        <w:right w:val="none" w:sz="0" w:space="0" w:color="auto"/>
      </w:divBdr>
    </w:div>
    <w:div w:id="1068652860">
      <w:bodyDiv w:val="1"/>
      <w:marLeft w:val="0"/>
      <w:marRight w:val="0"/>
      <w:marTop w:val="0"/>
      <w:marBottom w:val="0"/>
      <w:divBdr>
        <w:top w:val="none" w:sz="0" w:space="0" w:color="auto"/>
        <w:left w:val="none" w:sz="0" w:space="0" w:color="auto"/>
        <w:bottom w:val="none" w:sz="0" w:space="0" w:color="auto"/>
        <w:right w:val="none" w:sz="0" w:space="0" w:color="auto"/>
      </w:divBdr>
    </w:div>
    <w:div w:id="207561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332</Words>
  <Characters>1827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byron calle burgos</dc:creator>
  <cp:keywords/>
  <dc:description/>
  <cp:lastModifiedBy>john byron calle burgos</cp:lastModifiedBy>
  <cp:revision>1</cp:revision>
  <dcterms:created xsi:type="dcterms:W3CDTF">2026-06-15T19:58:00Z</dcterms:created>
  <dcterms:modified xsi:type="dcterms:W3CDTF">2026-06-15T20:49:00Z</dcterms:modified>
</cp:coreProperties>
</file>