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07253">
      <w:pPr>
        <w:rPr>
          <w:rFonts w:hint="default"/>
          <w:lang w:val="en-US"/>
        </w:rPr>
      </w:pPr>
      <w:r>
        <w:rPr>
          <w:rFonts w:hint="default"/>
          <w:lang w:val="en-US"/>
        </w:rPr>
        <w:t>Name: Ha Thuc Tu Quy</w:t>
      </w:r>
    </w:p>
    <w:p w14:paraId="5F7D5018">
      <w:pPr>
        <w:rPr>
          <w:rFonts w:hint="default"/>
          <w:lang w:val="en-US"/>
        </w:rPr>
      </w:pPr>
      <w:r>
        <w:rPr>
          <w:rFonts w:hint="default"/>
          <w:lang w:val="en-US"/>
        </w:rPr>
        <w:t>ID: 2231200024</w:t>
      </w:r>
    </w:p>
    <w:p w14:paraId="56456050">
      <w:pPr>
        <w:rPr>
          <w:rFonts w:hint="default"/>
          <w:lang w:val="en-US"/>
        </w:rPr>
      </w:pPr>
    </w:p>
    <w:p w14:paraId="1F146EE0">
      <w:pPr>
        <w:rPr>
          <w:rFonts w:hint="default"/>
          <w:lang w:val="en-US"/>
        </w:rPr>
      </w:pPr>
      <w:r>
        <w:rPr>
          <w:rFonts w:hint="default"/>
          <w:lang w:val="en-US"/>
        </w:rPr>
        <w:t>Q2:</w:t>
      </w:r>
    </w:p>
    <w:p w14:paraId="74DC7974">
      <w:pPr>
        <w:rPr>
          <w:rFonts w:hint="default"/>
          <w:lang w:val="en-US"/>
        </w:rPr>
      </w:pPr>
      <w:r>
        <w:drawing>
          <wp:inline distT="0" distB="0" distL="114300" distR="114300">
            <wp:extent cx="5082540" cy="9144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807B0">
      <w:pPr>
        <w:rPr>
          <w:rFonts w:hint="default"/>
          <w:lang w:val="en-US"/>
        </w:rPr>
      </w:pPr>
    </w:p>
    <w:p w14:paraId="2E912496">
      <w:pPr>
        <w:rPr>
          <w:rFonts w:hint="default"/>
          <w:lang w:val="en-US"/>
        </w:rPr>
      </w:pPr>
      <w:r>
        <w:rPr>
          <w:rFonts w:hint="default"/>
          <w:lang w:val="en-US"/>
        </w:rPr>
        <w:t>GET | http://localhost:3000/api/users</w:t>
      </w:r>
    </w:p>
    <w:p w14:paraId="51109DA4">
      <w:r>
        <w:drawing>
          <wp:inline distT="0" distB="0" distL="114300" distR="114300">
            <wp:extent cx="5266690" cy="2752725"/>
            <wp:effectExtent l="0" t="0" r="635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5B61F"/>
    <w:p w14:paraId="076E01DC">
      <w:r>
        <w:rPr>
          <w:rFonts w:hint="default"/>
        </w:rPr>
        <w:t>POST | http://localhost:3000/api/users</w:t>
      </w:r>
    </w:p>
    <w:p w14:paraId="75D22EA9">
      <w:r>
        <w:drawing>
          <wp:inline distT="0" distB="0" distL="114300" distR="114300">
            <wp:extent cx="5257800" cy="2109470"/>
            <wp:effectExtent l="0" t="0" r="0" b="508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4A5AA"/>
    <w:p w14:paraId="0BB69D83"/>
    <w:p w14:paraId="65FF3B55"/>
    <w:p w14:paraId="0786E3FC">
      <w:pPr>
        <w:rPr>
          <w:rFonts w:hint="default"/>
          <w:lang w:val="en-US"/>
        </w:rPr>
      </w:pPr>
    </w:p>
    <w:p w14:paraId="1936179C">
      <w:pPr>
        <w:rPr>
          <w:rFonts w:hint="default"/>
          <w:lang w:val="en-US"/>
        </w:rPr>
      </w:pPr>
    </w:p>
    <w:p w14:paraId="04D883EF">
      <w:pPr>
        <w:rPr>
          <w:rFonts w:hint="default"/>
          <w:lang w:val="en-US"/>
        </w:rPr>
      </w:pPr>
    </w:p>
    <w:p w14:paraId="6B622DEA">
      <w:pPr>
        <w:rPr>
          <w:rFonts w:hint="default"/>
          <w:lang w:val="en-US"/>
        </w:rPr>
      </w:pPr>
    </w:p>
    <w:p w14:paraId="22523A7E">
      <w:pPr>
        <w:rPr>
          <w:rFonts w:hint="default"/>
          <w:lang w:val="en-US"/>
        </w:rPr>
      </w:pPr>
    </w:p>
    <w:p w14:paraId="6683E474">
      <w:pPr>
        <w:rPr>
          <w:rFonts w:hint="default"/>
          <w:lang w:val="en-US"/>
        </w:rPr>
      </w:pPr>
    </w:p>
    <w:p w14:paraId="7CB7C958">
      <w:pPr>
        <w:rPr>
          <w:rFonts w:hint="default"/>
          <w:lang w:val="en-US"/>
        </w:rPr>
      </w:pPr>
    </w:p>
    <w:p w14:paraId="70AFE85A">
      <w:pPr>
        <w:rPr>
          <w:rFonts w:hint="default"/>
          <w:lang w:val="en-US"/>
        </w:rPr>
      </w:pPr>
    </w:p>
    <w:p w14:paraId="04536F68">
      <w:pPr>
        <w:rPr>
          <w:rFonts w:hint="default"/>
          <w:lang w:val="en-US"/>
        </w:rPr>
      </w:pPr>
      <w:r>
        <w:rPr>
          <w:rFonts w:hint="default"/>
          <w:lang w:val="en-US"/>
        </w:rPr>
        <w:t>GET | http://localhost:3000/api/users/7</w:t>
      </w:r>
    </w:p>
    <w:p w14:paraId="53638D6D">
      <w:r>
        <w:drawing>
          <wp:inline distT="0" distB="0" distL="114300" distR="114300">
            <wp:extent cx="5255895" cy="2354580"/>
            <wp:effectExtent l="0" t="0" r="1905" b="762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D5E4F">
      <w:pPr>
        <w:rPr>
          <w:rFonts w:hint="default"/>
          <w:lang w:val="en-US"/>
        </w:rPr>
      </w:pPr>
    </w:p>
    <w:p w14:paraId="4BD084EC">
      <w:pPr>
        <w:rPr>
          <w:rFonts w:hint="default"/>
          <w:lang w:val="en-US"/>
        </w:rPr>
      </w:pPr>
      <w:r>
        <w:rPr>
          <w:rFonts w:hint="default"/>
          <w:lang w:val="en-US"/>
        </w:rPr>
        <w:t>PUT | http://localhost:3000/api/users/7</w:t>
      </w:r>
    </w:p>
    <w:p w14:paraId="4ECA9AB4">
      <w:pPr>
        <w:rPr>
          <w:rFonts w:hint="default"/>
          <w:lang w:val="en-US"/>
        </w:rPr>
      </w:pPr>
    </w:p>
    <w:p w14:paraId="39220F8B">
      <w:pPr>
        <w:rPr>
          <w:rFonts w:hint="default"/>
          <w:lang w:val="en-US"/>
        </w:rPr>
      </w:pPr>
      <w:r>
        <w:drawing>
          <wp:inline distT="0" distB="0" distL="114300" distR="114300">
            <wp:extent cx="5265420" cy="2185035"/>
            <wp:effectExtent l="0" t="0" r="11430" b="571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DB1E7">
      <w:pPr>
        <w:rPr>
          <w:rFonts w:hint="default"/>
          <w:lang w:val="en-US"/>
        </w:rPr>
      </w:pPr>
      <w:r>
        <w:rPr>
          <w:rFonts w:hint="default"/>
          <w:lang w:val="en-US"/>
        </w:rPr>
        <w:t>DELETE | http://localhost:3000/api/users/7</w:t>
      </w:r>
    </w:p>
    <w:p w14:paraId="2C7A7D5D">
      <w:pPr>
        <w:rPr>
          <w:rFonts w:hint="default"/>
          <w:lang w:val="en-US"/>
        </w:rPr>
      </w:pPr>
      <w:r>
        <w:drawing>
          <wp:inline distT="0" distB="0" distL="114300" distR="114300">
            <wp:extent cx="5260975" cy="2242185"/>
            <wp:effectExtent l="0" t="0" r="15875" b="571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E5D09">
      <w:pPr>
        <w:rPr>
          <w:rFonts w:hint="default"/>
          <w:lang w:val="en-US"/>
        </w:rPr>
      </w:pPr>
    </w:p>
    <w:p w14:paraId="64E0D604">
      <w:pPr>
        <w:rPr>
          <w:rFonts w:hint="default"/>
          <w:lang w:val="en-US"/>
        </w:rPr>
      </w:pPr>
    </w:p>
    <w:p w14:paraId="4700BAAB">
      <w:pPr>
        <w:rPr>
          <w:rFonts w:hint="default"/>
          <w:lang w:val="en-US"/>
        </w:rPr>
      </w:pPr>
    </w:p>
    <w:p w14:paraId="75E959E5">
      <w:pPr>
        <w:rPr>
          <w:rFonts w:hint="default"/>
          <w:lang w:val="en-US"/>
        </w:rPr>
      </w:pPr>
    </w:p>
    <w:p w14:paraId="4BD9CA1B">
      <w:pPr>
        <w:rPr>
          <w:rFonts w:hint="default"/>
          <w:lang w:val="en-US"/>
        </w:rPr>
      </w:pPr>
    </w:p>
    <w:p w14:paraId="7C69E8F2">
      <w:pPr>
        <w:rPr>
          <w:rFonts w:hint="default"/>
          <w:lang w:val="en-US"/>
        </w:rPr>
      </w:pPr>
    </w:p>
    <w:p w14:paraId="1A88E492">
      <w:pPr>
        <w:rPr>
          <w:rFonts w:hint="default"/>
          <w:lang w:val="en-US"/>
        </w:rPr>
      </w:pPr>
    </w:p>
    <w:p w14:paraId="3BD6AC81">
      <w:pPr>
        <w:rPr>
          <w:rFonts w:hint="default"/>
          <w:lang w:val="en-US"/>
        </w:rPr>
      </w:pPr>
    </w:p>
    <w:p w14:paraId="5D73D8BD">
      <w:pPr>
        <w:rPr>
          <w:rFonts w:hint="default"/>
          <w:lang w:val="en-US"/>
        </w:rPr>
      </w:pPr>
      <w:r>
        <w:rPr>
          <w:rFonts w:hint="default"/>
          <w:lang w:val="en-US"/>
        </w:rPr>
        <w:t>Q3:</w:t>
      </w:r>
    </w:p>
    <w:p w14:paraId="0F665BAB">
      <w:pPr>
        <w:rPr>
          <w:rFonts w:hint="default"/>
          <w:lang w:val="en-US"/>
        </w:rPr>
      </w:pPr>
    </w:p>
    <w:p w14:paraId="652B8571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3285490"/>
            <wp:effectExtent l="0" t="0" r="6985" b="1016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7962F">
      <w:pPr>
        <w:rPr>
          <w:rFonts w:hint="default"/>
          <w:lang w:val="en-US"/>
        </w:rPr>
      </w:pPr>
      <w:r>
        <w:rPr>
          <w:rFonts w:hint="default"/>
          <w:lang w:val="en-US"/>
        </w:rPr>
        <w:t>Q4:</w:t>
      </w:r>
    </w:p>
    <w:p w14:paraId="78F4EDFB">
      <w:pPr>
        <w:rPr>
          <w:rFonts w:hint="default"/>
          <w:lang w:val="en-US"/>
        </w:rPr>
      </w:pPr>
    </w:p>
    <w:p w14:paraId="0E34A00A">
      <w:pPr>
        <w:rPr>
          <w:rFonts w:hint="default"/>
          <w:lang w:val="en-US"/>
        </w:rPr>
      </w:pPr>
      <w:r>
        <w:drawing>
          <wp:inline distT="0" distB="0" distL="114300" distR="114300">
            <wp:extent cx="5257800" cy="3437890"/>
            <wp:effectExtent l="0" t="0" r="0" b="1016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A5E98">
      <w:pPr>
        <w:rPr>
          <w:rFonts w:hint="default"/>
          <w:lang w:val="en-US"/>
        </w:rPr>
      </w:pPr>
    </w:p>
    <w:p w14:paraId="4BAAEE6F">
      <w:pPr>
        <w:rPr>
          <w:rFonts w:hint="default"/>
          <w:lang w:val="en-US"/>
        </w:rPr>
      </w:pPr>
    </w:p>
    <w:p w14:paraId="38EA336E">
      <w:pPr>
        <w:rPr>
          <w:rFonts w:hint="default"/>
          <w:lang w:val="en-US"/>
        </w:rPr>
      </w:pPr>
    </w:p>
    <w:p w14:paraId="3C7C361E">
      <w:pPr>
        <w:rPr>
          <w:rFonts w:hint="default"/>
          <w:lang w:val="en-US"/>
        </w:rPr>
      </w:pPr>
    </w:p>
    <w:p w14:paraId="08CA49AB">
      <w:pPr>
        <w:rPr>
          <w:rFonts w:hint="default"/>
          <w:lang w:val="en-US"/>
        </w:rPr>
      </w:pPr>
    </w:p>
    <w:p w14:paraId="6F4B7546">
      <w:pPr>
        <w:rPr>
          <w:rFonts w:hint="default"/>
          <w:lang w:val="en-US"/>
        </w:rPr>
      </w:pPr>
    </w:p>
    <w:p w14:paraId="075C651E">
      <w:pPr>
        <w:rPr>
          <w:rFonts w:hint="default"/>
          <w:lang w:val="en-US"/>
        </w:rPr>
      </w:pPr>
    </w:p>
    <w:p w14:paraId="04EA3578">
      <w:pPr>
        <w:rPr>
          <w:rFonts w:hint="default"/>
          <w:lang w:val="en-US"/>
        </w:rPr>
      </w:pPr>
    </w:p>
    <w:p w14:paraId="4C37A818">
      <w:pPr>
        <w:rPr>
          <w:rFonts w:hint="default"/>
          <w:lang w:val="en-US"/>
        </w:rPr>
      </w:pPr>
    </w:p>
    <w:p w14:paraId="1AE1EA01">
      <w:pPr>
        <w:rPr>
          <w:rFonts w:hint="default"/>
          <w:lang w:val="en-US"/>
        </w:rPr>
      </w:pPr>
      <w:r>
        <w:rPr>
          <w:rFonts w:hint="default"/>
          <w:lang w:val="en-US"/>
        </w:rPr>
        <w:t>Q5:</w:t>
      </w:r>
    </w:p>
    <w:p w14:paraId="5562AD51">
      <w:pPr>
        <w:rPr>
          <w:rFonts w:hint="default"/>
          <w:lang w:val="en-US"/>
        </w:rPr>
      </w:pPr>
      <w:r>
        <w:drawing>
          <wp:inline distT="0" distB="0" distL="114300" distR="114300">
            <wp:extent cx="5253355" cy="2813050"/>
            <wp:effectExtent l="0" t="0" r="4445" b="6350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060C03E">
      <w:pPr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47F8D"/>
    <w:rsid w:val="04E459E6"/>
    <w:rsid w:val="05CC108B"/>
    <w:rsid w:val="0A231DB1"/>
    <w:rsid w:val="0D180B0A"/>
    <w:rsid w:val="0FC84B70"/>
    <w:rsid w:val="10EC6720"/>
    <w:rsid w:val="13F526CC"/>
    <w:rsid w:val="1D854AFC"/>
    <w:rsid w:val="20955535"/>
    <w:rsid w:val="236A6126"/>
    <w:rsid w:val="2F6A412E"/>
    <w:rsid w:val="34995A5A"/>
    <w:rsid w:val="36113FC2"/>
    <w:rsid w:val="49BB0786"/>
    <w:rsid w:val="4ADD62DF"/>
    <w:rsid w:val="4F6F1BB2"/>
    <w:rsid w:val="5428129F"/>
    <w:rsid w:val="5A5E13CF"/>
    <w:rsid w:val="5CB64606"/>
    <w:rsid w:val="5E1B2429"/>
    <w:rsid w:val="61D5318F"/>
    <w:rsid w:val="620E45EE"/>
    <w:rsid w:val="65CC5A04"/>
    <w:rsid w:val="660726E8"/>
    <w:rsid w:val="6A684A0D"/>
    <w:rsid w:val="6E644C28"/>
    <w:rsid w:val="73E368AE"/>
    <w:rsid w:val="77F4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2026-07-14T08:56:00Z</dcterms:created>
  <dc:creator>Waylay</dc:creator>
  <cp:lastModifiedBy>Tứ Quý Hà Thúc</cp:lastModifiedBy>
  <dcterms:modified xsi:type="dcterms:W3CDTF">2026-07-15T17:43:35Z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1BE5D3B0F099401681262161E9C877BC_12</vt:lpwstr>
  </property>
</Properties>
</file>