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015" w:rsidRPr="00F41015" w:rsidRDefault="00F41015" w:rsidP="00F41015">
      <w:pPr>
        <w:pStyle w:val="Title"/>
        <w:rPr>
          <w:sz w:val="44"/>
          <w:u w:val="single"/>
        </w:rPr>
      </w:pPr>
      <w:r w:rsidRPr="00F41015">
        <w:rPr>
          <w:sz w:val="44"/>
          <w:u w:val="single"/>
        </w:rPr>
        <w:t>STA50</w:t>
      </w:r>
      <w:bookmarkStart w:id="0" w:name="_GoBack"/>
      <w:bookmarkEnd w:id="0"/>
      <w:r w:rsidRPr="00F41015">
        <w:rPr>
          <w:sz w:val="44"/>
          <w:u w:val="single"/>
        </w:rPr>
        <w:t>77Z: UNSUPERVISED LEARNING - PROJECT</w:t>
      </w:r>
    </w:p>
    <w:p w:rsidR="00F41015" w:rsidRDefault="00F41015" w:rsidP="00F41015">
      <w:pPr>
        <w:pStyle w:val="Author"/>
      </w:pPr>
      <w:r>
        <w:t>Corne Oosthuizen - OSTAND005</w:t>
      </w:r>
    </w:p>
    <w:p w:rsidR="00F41015" w:rsidRDefault="00F41015" w:rsidP="00F41015">
      <w:pPr>
        <w:pStyle w:val="Date"/>
      </w:pPr>
      <w:r>
        <w:t>Due: 14 August 2017</w:t>
      </w:r>
    </w:p>
    <w:p w:rsidR="00F41015" w:rsidRPr="0025688D" w:rsidRDefault="00F41015" w:rsidP="00F41015">
      <w:pPr>
        <w:pStyle w:val="BodyText"/>
      </w:pPr>
    </w:p>
    <w:bookmarkStart w:id="1" w:name="handwritten-digit-classification" w:displacedByCustomXml="next"/>
    <w:bookmarkEnd w:id="1" w:displacedByCustomXml="next"/>
    <w:sdt>
      <w:sdtPr>
        <w:rPr>
          <w:rFonts w:asciiTheme="minorHAnsi" w:eastAsiaTheme="minorEastAsia" w:hAnsiTheme="minorHAnsi" w:cstheme="minorBidi"/>
          <w:b/>
          <w:bCs/>
          <w:color w:val="auto"/>
          <w:sz w:val="22"/>
          <w:szCs w:val="22"/>
        </w:rPr>
        <w:id w:val="1835717500"/>
        <w:docPartObj>
          <w:docPartGallery w:val="Table of Contents"/>
          <w:docPartUnique/>
        </w:docPartObj>
      </w:sdtPr>
      <w:sdtEndPr>
        <w:rPr>
          <w:rFonts w:eastAsiaTheme="minorHAnsi"/>
          <w:b w:val="0"/>
          <w:bCs w:val="0"/>
          <w:noProof/>
          <w:sz w:val="24"/>
          <w:szCs w:val="24"/>
        </w:rPr>
      </w:sdtEndPr>
      <w:sdtContent>
        <w:p w:rsidR="00F41015" w:rsidRDefault="00F41015" w:rsidP="00F41015">
          <w:pPr>
            <w:pStyle w:val="TOCHeading"/>
          </w:pPr>
          <w:r>
            <w:t>Table of Contents</w:t>
          </w:r>
        </w:p>
        <w:p w:rsidR="00F909E4" w:rsidRDefault="00F41015">
          <w:pPr>
            <w:pStyle w:val="TOC1"/>
            <w:tabs>
              <w:tab w:val="right" w:leader="dot" w:pos="9350"/>
            </w:tabs>
            <w:rPr>
              <w:noProof/>
              <w:lang w:val="en-ZA" w:eastAsia="en-ZA"/>
            </w:rPr>
          </w:pPr>
          <w:r>
            <w:fldChar w:fldCharType="begin"/>
          </w:r>
          <w:r>
            <w:instrText xml:space="preserve"> TOC \o "1-3" \h \z \u </w:instrText>
          </w:r>
          <w:r>
            <w:fldChar w:fldCharType="separate"/>
          </w:r>
          <w:hyperlink w:anchor="_Toc490485330" w:history="1">
            <w:r w:rsidR="00F909E4" w:rsidRPr="00621EAA">
              <w:rPr>
                <w:rStyle w:val="Hyperlink"/>
                <w:noProof/>
              </w:rPr>
              <w:t>1 - Leukemia Dataset</w:t>
            </w:r>
            <w:r w:rsidR="00F909E4">
              <w:rPr>
                <w:noProof/>
                <w:webHidden/>
              </w:rPr>
              <w:tab/>
            </w:r>
            <w:r w:rsidR="00F909E4">
              <w:rPr>
                <w:noProof/>
                <w:webHidden/>
              </w:rPr>
              <w:fldChar w:fldCharType="begin"/>
            </w:r>
            <w:r w:rsidR="00F909E4">
              <w:rPr>
                <w:noProof/>
                <w:webHidden/>
              </w:rPr>
              <w:instrText xml:space="preserve"> PAGEREF _Toc490485330 \h </w:instrText>
            </w:r>
            <w:r w:rsidR="00F909E4">
              <w:rPr>
                <w:noProof/>
                <w:webHidden/>
              </w:rPr>
            </w:r>
            <w:r w:rsidR="00F909E4">
              <w:rPr>
                <w:noProof/>
                <w:webHidden/>
              </w:rPr>
              <w:fldChar w:fldCharType="separate"/>
            </w:r>
            <w:r w:rsidR="00F909E4">
              <w:rPr>
                <w:noProof/>
                <w:webHidden/>
              </w:rPr>
              <w:t>2</w:t>
            </w:r>
            <w:r w:rsidR="00F909E4">
              <w:rPr>
                <w:noProof/>
                <w:webHidden/>
              </w:rPr>
              <w:fldChar w:fldCharType="end"/>
            </w:r>
          </w:hyperlink>
        </w:p>
        <w:p w:rsidR="00F909E4" w:rsidRDefault="00F909E4">
          <w:pPr>
            <w:pStyle w:val="TOC2"/>
            <w:tabs>
              <w:tab w:val="right" w:leader="dot" w:pos="9350"/>
            </w:tabs>
            <w:rPr>
              <w:rFonts w:eastAsiaTheme="minorEastAsia"/>
              <w:noProof/>
              <w:sz w:val="22"/>
              <w:szCs w:val="22"/>
              <w:lang w:val="en-ZA" w:eastAsia="en-ZA"/>
            </w:rPr>
          </w:pPr>
          <w:hyperlink w:anchor="_Toc490485331" w:history="1">
            <w:r w:rsidRPr="00621EAA">
              <w:rPr>
                <w:rStyle w:val="Hyperlink"/>
                <w:noProof/>
              </w:rPr>
              <w:t>Dataset</w:t>
            </w:r>
            <w:r>
              <w:rPr>
                <w:noProof/>
                <w:webHidden/>
              </w:rPr>
              <w:tab/>
            </w:r>
            <w:r>
              <w:rPr>
                <w:noProof/>
                <w:webHidden/>
              </w:rPr>
              <w:fldChar w:fldCharType="begin"/>
            </w:r>
            <w:r>
              <w:rPr>
                <w:noProof/>
                <w:webHidden/>
              </w:rPr>
              <w:instrText xml:space="preserve"> PAGEREF _Toc490485331 \h </w:instrText>
            </w:r>
            <w:r>
              <w:rPr>
                <w:noProof/>
                <w:webHidden/>
              </w:rPr>
            </w:r>
            <w:r>
              <w:rPr>
                <w:noProof/>
                <w:webHidden/>
              </w:rPr>
              <w:fldChar w:fldCharType="separate"/>
            </w:r>
            <w:r>
              <w:rPr>
                <w:noProof/>
                <w:webHidden/>
              </w:rPr>
              <w:t>2</w:t>
            </w:r>
            <w:r>
              <w:rPr>
                <w:noProof/>
                <w:webHidden/>
              </w:rPr>
              <w:fldChar w:fldCharType="end"/>
            </w:r>
          </w:hyperlink>
        </w:p>
        <w:p w:rsidR="00F909E4" w:rsidRDefault="00F909E4">
          <w:pPr>
            <w:pStyle w:val="TOC2"/>
            <w:tabs>
              <w:tab w:val="right" w:leader="dot" w:pos="9350"/>
            </w:tabs>
            <w:rPr>
              <w:rFonts w:eastAsiaTheme="minorEastAsia"/>
              <w:noProof/>
              <w:sz w:val="22"/>
              <w:szCs w:val="22"/>
              <w:lang w:val="en-ZA" w:eastAsia="en-ZA"/>
            </w:rPr>
          </w:pPr>
          <w:hyperlink w:anchor="_Toc490485332" w:history="1">
            <w:r w:rsidRPr="00621EAA">
              <w:rPr>
                <w:rStyle w:val="Hyperlink"/>
                <w:noProof/>
              </w:rPr>
              <w:t>Principal Component Analysis (PCA)</w:t>
            </w:r>
            <w:r>
              <w:rPr>
                <w:noProof/>
                <w:webHidden/>
              </w:rPr>
              <w:tab/>
            </w:r>
            <w:r>
              <w:rPr>
                <w:noProof/>
                <w:webHidden/>
              </w:rPr>
              <w:fldChar w:fldCharType="begin"/>
            </w:r>
            <w:r>
              <w:rPr>
                <w:noProof/>
                <w:webHidden/>
              </w:rPr>
              <w:instrText xml:space="preserve"> PAGEREF _Toc490485332 \h </w:instrText>
            </w:r>
            <w:r>
              <w:rPr>
                <w:noProof/>
                <w:webHidden/>
              </w:rPr>
            </w:r>
            <w:r>
              <w:rPr>
                <w:noProof/>
                <w:webHidden/>
              </w:rPr>
              <w:fldChar w:fldCharType="separate"/>
            </w:r>
            <w:r>
              <w:rPr>
                <w:noProof/>
                <w:webHidden/>
              </w:rPr>
              <w:t>2</w:t>
            </w:r>
            <w:r>
              <w:rPr>
                <w:noProof/>
                <w:webHidden/>
              </w:rPr>
              <w:fldChar w:fldCharType="end"/>
            </w:r>
          </w:hyperlink>
        </w:p>
        <w:p w:rsidR="00F909E4" w:rsidRDefault="00F909E4">
          <w:pPr>
            <w:pStyle w:val="TOC3"/>
            <w:tabs>
              <w:tab w:val="right" w:leader="dot" w:pos="9350"/>
            </w:tabs>
            <w:rPr>
              <w:rFonts w:eastAsiaTheme="minorEastAsia"/>
              <w:noProof/>
              <w:sz w:val="22"/>
              <w:szCs w:val="22"/>
              <w:lang w:val="en-ZA" w:eastAsia="en-ZA"/>
            </w:rPr>
          </w:pPr>
          <w:hyperlink w:anchor="_Toc490485333" w:history="1">
            <w:r w:rsidRPr="00621EAA">
              <w:rPr>
                <w:rStyle w:val="Hyperlink"/>
                <w:noProof/>
              </w:rPr>
              <w:t>All Genes – Unchanged</w:t>
            </w:r>
            <w:r>
              <w:rPr>
                <w:noProof/>
                <w:webHidden/>
              </w:rPr>
              <w:tab/>
            </w:r>
            <w:r>
              <w:rPr>
                <w:noProof/>
                <w:webHidden/>
              </w:rPr>
              <w:fldChar w:fldCharType="begin"/>
            </w:r>
            <w:r>
              <w:rPr>
                <w:noProof/>
                <w:webHidden/>
              </w:rPr>
              <w:instrText xml:space="preserve"> PAGEREF _Toc490485333 \h </w:instrText>
            </w:r>
            <w:r>
              <w:rPr>
                <w:noProof/>
                <w:webHidden/>
              </w:rPr>
            </w:r>
            <w:r>
              <w:rPr>
                <w:noProof/>
                <w:webHidden/>
              </w:rPr>
              <w:fldChar w:fldCharType="separate"/>
            </w:r>
            <w:r>
              <w:rPr>
                <w:noProof/>
                <w:webHidden/>
              </w:rPr>
              <w:t>3</w:t>
            </w:r>
            <w:r>
              <w:rPr>
                <w:noProof/>
                <w:webHidden/>
              </w:rPr>
              <w:fldChar w:fldCharType="end"/>
            </w:r>
          </w:hyperlink>
        </w:p>
        <w:p w:rsidR="00F909E4" w:rsidRDefault="00F909E4">
          <w:pPr>
            <w:pStyle w:val="TOC3"/>
            <w:tabs>
              <w:tab w:val="right" w:leader="dot" w:pos="9350"/>
            </w:tabs>
            <w:rPr>
              <w:rFonts w:eastAsiaTheme="minorEastAsia"/>
              <w:noProof/>
              <w:sz w:val="22"/>
              <w:szCs w:val="22"/>
              <w:lang w:val="en-ZA" w:eastAsia="en-ZA"/>
            </w:rPr>
          </w:pPr>
          <w:hyperlink w:anchor="_Toc490485334" w:history="1">
            <w:r w:rsidRPr="00621EAA">
              <w:rPr>
                <w:rStyle w:val="Hyperlink"/>
                <w:noProof/>
              </w:rPr>
              <w:t>All Genes – Scaled</w:t>
            </w:r>
            <w:r>
              <w:rPr>
                <w:noProof/>
                <w:webHidden/>
              </w:rPr>
              <w:tab/>
            </w:r>
            <w:r>
              <w:rPr>
                <w:noProof/>
                <w:webHidden/>
              </w:rPr>
              <w:fldChar w:fldCharType="begin"/>
            </w:r>
            <w:r>
              <w:rPr>
                <w:noProof/>
                <w:webHidden/>
              </w:rPr>
              <w:instrText xml:space="preserve"> PAGEREF _Toc490485334 \h </w:instrText>
            </w:r>
            <w:r>
              <w:rPr>
                <w:noProof/>
                <w:webHidden/>
              </w:rPr>
            </w:r>
            <w:r>
              <w:rPr>
                <w:noProof/>
                <w:webHidden/>
              </w:rPr>
              <w:fldChar w:fldCharType="separate"/>
            </w:r>
            <w:r>
              <w:rPr>
                <w:noProof/>
                <w:webHidden/>
              </w:rPr>
              <w:t>5</w:t>
            </w:r>
            <w:r>
              <w:rPr>
                <w:noProof/>
                <w:webHidden/>
              </w:rPr>
              <w:fldChar w:fldCharType="end"/>
            </w:r>
          </w:hyperlink>
        </w:p>
        <w:p w:rsidR="00F909E4" w:rsidRDefault="00F909E4">
          <w:pPr>
            <w:pStyle w:val="TOC3"/>
            <w:tabs>
              <w:tab w:val="right" w:leader="dot" w:pos="9350"/>
            </w:tabs>
            <w:rPr>
              <w:rFonts w:eastAsiaTheme="minorEastAsia"/>
              <w:noProof/>
              <w:sz w:val="22"/>
              <w:szCs w:val="22"/>
              <w:lang w:val="en-ZA" w:eastAsia="en-ZA"/>
            </w:rPr>
          </w:pPr>
          <w:hyperlink w:anchor="_Toc490485335" w:history="1">
            <w:r w:rsidRPr="00621EAA">
              <w:rPr>
                <w:rStyle w:val="Hyperlink"/>
                <w:noProof/>
              </w:rPr>
              <w:t>All Genes – Log Transformed</w:t>
            </w:r>
            <w:r>
              <w:rPr>
                <w:noProof/>
                <w:webHidden/>
              </w:rPr>
              <w:tab/>
            </w:r>
            <w:r>
              <w:rPr>
                <w:noProof/>
                <w:webHidden/>
              </w:rPr>
              <w:fldChar w:fldCharType="begin"/>
            </w:r>
            <w:r>
              <w:rPr>
                <w:noProof/>
                <w:webHidden/>
              </w:rPr>
              <w:instrText xml:space="preserve"> PAGEREF _Toc490485335 \h </w:instrText>
            </w:r>
            <w:r>
              <w:rPr>
                <w:noProof/>
                <w:webHidden/>
              </w:rPr>
            </w:r>
            <w:r>
              <w:rPr>
                <w:noProof/>
                <w:webHidden/>
              </w:rPr>
              <w:fldChar w:fldCharType="separate"/>
            </w:r>
            <w:r>
              <w:rPr>
                <w:noProof/>
                <w:webHidden/>
              </w:rPr>
              <w:t>7</w:t>
            </w:r>
            <w:r>
              <w:rPr>
                <w:noProof/>
                <w:webHidden/>
              </w:rPr>
              <w:fldChar w:fldCharType="end"/>
            </w:r>
          </w:hyperlink>
        </w:p>
        <w:p w:rsidR="00F909E4" w:rsidRDefault="00F909E4">
          <w:pPr>
            <w:pStyle w:val="TOC3"/>
            <w:tabs>
              <w:tab w:val="right" w:leader="dot" w:pos="9350"/>
            </w:tabs>
            <w:rPr>
              <w:rFonts w:eastAsiaTheme="minorEastAsia"/>
              <w:noProof/>
              <w:sz w:val="22"/>
              <w:szCs w:val="22"/>
              <w:lang w:val="en-ZA" w:eastAsia="en-ZA"/>
            </w:rPr>
          </w:pPr>
          <w:hyperlink w:anchor="_Toc490485336" w:history="1">
            <w:r w:rsidRPr="00621EAA">
              <w:rPr>
                <w:rStyle w:val="Hyperlink"/>
                <w:noProof/>
              </w:rPr>
              <w:t>All Genes – Log Transformed and Scaled</w:t>
            </w:r>
            <w:r>
              <w:rPr>
                <w:noProof/>
                <w:webHidden/>
              </w:rPr>
              <w:tab/>
            </w:r>
            <w:r>
              <w:rPr>
                <w:noProof/>
                <w:webHidden/>
              </w:rPr>
              <w:fldChar w:fldCharType="begin"/>
            </w:r>
            <w:r>
              <w:rPr>
                <w:noProof/>
                <w:webHidden/>
              </w:rPr>
              <w:instrText xml:space="preserve"> PAGEREF _Toc490485336 \h </w:instrText>
            </w:r>
            <w:r>
              <w:rPr>
                <w:noProof/>
                <w:webHidden/>
              </w:rPr>
            </w:r>
            <w:r>
              <w:rPr>
                <w:noProof/>
                <w:webHidden/>
              </w:rPr>
              <w:fldChar w:fldCharType="separate"/>
            </w:r>
            <w:r>
              <w:rPr>
                <w:noProof/>
                <w:webHidden/>
              </w:rPr>
              <w:t>9</w:t>
            </w:r>
            <w:r>
              <w:rPr>
                <w:noProof/>
                <w:webHidden/>
              </w:rPr>
              <w:fldChar w:fldCharType="end"/>
            </w:r>
          </w:hyperlink>
        </w:p>
        <w:p w:rsidR="00F909E4" w:rsidRDefault="00F909E4">
          <w:pPr>
            <w:pStyle w:val="TOC3"/>
            <w:tabs>
              <w:tab w:val="right" w:leader="dot" w:pos="9350"/>
            </w:tabs>
            <w:rPr>
              <w:rFonts w:eastAsiaTheme="minorEastAsia"/>
              <w:noProof/>
              <w:sz w:val="22"/>
              <w:szCs w:val="22"/>
              <w:lang w:val="en-ZA" w:eastAsia="en-ZA"/>
            </w:rPr>
          </w:pPr>
          <w:hyperlink w:anchor="_Toc490485337" w:history="1">
            <w:r w:rsidRPr="00621EAA">
              <w:rPr>
                <w:rStyle w:val="Hyperlink"/>
                <w:noProof/>
              </w:rPr>
              <w:t>Selectin the Top 100 Gene Expressions</w:t>
            </w:r>
            <w:r>
              <w:rPr>
                <w:noProof/>
                <w:webHidden/>
              </w:rPr>
              <w:tab/>
            </w:r>
            <w:r>
              <w:rPr>
                <w:noProof/>
                <w:webHidden/>
              </w:rPr>
              <w:fldChar w:fldCharType="begin"/>
            </w:r>
            <w:r>
              <w:rPr>
                <w:noProof/>
                <w:webHidden/>
              </w:rPr>
              <w:instrText xml:space="preserve"> PAGEREF _Toc490485337 \h </w:instrText>
            </w:r>
            <w:r>
              <w:rPr>
                <w:noProof/>
                <w:webHidden/>
              </w:rPr>
            </w:r>
            <w:r>
              <w:rPr>
                <w:noProof/>
                <w:webHidden/>
              </w:rPr>
              <w:fldChar w:fldCharType="separate"/>
            </w:r>
            <w:r>
              <w:rPr>
                <w:noProof/>
                <w:webHidden/>
              </w:rPr>
              <w:t>11</w:t>
            </w:r>
            <w:r>
              <w:rPr>
                <w:noProof/>
                <w:webHidden/>
              </w:rPr>
              <w:fldChar w:fldCharType="end"/>
            </w:r>
          </w:hyperlink>
        </w:p>
        <w:p w:rsidR="00F909E4" w:rsidRDefault="00F909E4">
          <w:pPr>
            <w:pStyle w:val="TOC3"/>
            <w:tabs>
              <w:tab w:val="right" w:leader="dot" w:pos="9350"/>
            </w:tabs>
            <w:rPr>
              <w:rFonts w:eastAsiaTheme="minorEastAsia"/>
              <w:noProof/>
              <w:sz w:val="22"/>
              <w:szCs w:val="22"/>
              <w:lang w:val="en-ZA" w:eastAsia="en-ZA"/>
            </w:rPr>
          </w:pPr>
          <w:hyperlink w:anchor="_Toc490485338" w:history="1">
            <w:r w:rsidRPr="00621EAA">
              <w:rPr>
                <w:rStyle w:val="Hyperlink"/>
                <w:noProof/>
              </w:rPr>
              <w:t>Top 100 – Unchanged</w:t>
            </w:r>
            <w:r>
              <w:rPr>
                <w:noProof/>
                <w:webHidden/>
              </w:rPr>
              <w:tab/>
            </w:r>
            <w:r>
              <w:rPr>
                <w:noProof/>
                <w:webHidden/>
              </w:rPr>
              <w:fldChar w:fldCharType="begin"/>
            </w:r>
            <w:r>
              <w:rPr>
                <w:noProof/>
                <w:webHidden/>
              </w:rPr>
              <w:instrText xml:space="preserve"> PAGEREF _Toc490485338 \h </w:instrText>
            </w:r>
            <w:r>
              <w:rPr>
                <w:noProof/>
                <w:webHidden/>
              </w:rPr>
            </w:r>
            <w:r>
              <w:rPr>
                <w:noProof/>
                <w:webHidden/>
              </w:rPr>
              <w:fldChar w:fldCharType="separate"/>
            </w:r>
            <w:r>
              <w:rPr>
                <w:noProof/>
                <w:webHidden/>
              </w:rPr>
              <w:t>12</w:t>
            </w:r>
            <w:r>
              <w:rPr>
                <w:noProof/>
                <w:webHidden/>
              </w:rPr>
              <w:fldChar w:fldCharType="end"/>
            </w:r>
          </w:hyperlink>
        </w:p>
        <w:p w:rsidR="00F909E4" w:rsidRDefault="00F909E4">
          <w:pPr>
            <w:pStyle w:val="TOC3"/>
            <w:tabs>
              <w:tab w:val="right" w:leader="dot" w:pos="9350"/>
            </w:tabs>
            <w:rPr>
              <w:rFonts w:eastAsiaTheme="minorEastAsia"/>
              <w:noProof/>
              <w:sz w:val="22"/>
              <w:szCs w:val="22"/>
              <w:lang w:val="en-ZA" w:eastAsia="en-ZA"/>
            </w:rPr>
          </w:pPr>
          <w:hyperlink w:anchor="_Toc490485339" w:history="1">
            <w:r w:rsidRPr="00621EAA">
              <w:rPr>
                <w:rStyle w:val="Hyperlink"/>
                <w:noProof/>
              </w:rPr>
              <w:t>Top 100 – Log Transformed and Scaled</w:t>
            </w:r>
            <w:r>
              <w:rPr>
                <w:noProof/>
                <w:webHidden/>
              </w:rPr>
              <w:tab/>
            </w:r>
            <w:r>
              <w:rPr>
                <w:noProof/>
                <w:webHidden/>
              </w:rPr>
              <w:fldChar w:fldCharType="begin"/>
            </w:r>
            <w:r>
              <w:rPr>
                <w:noProof/>
                <w:webHidden/>
              </w:rPr>
              <w:instrText xml:space="preserve"> PAGEREF _Toc490485339 \h </w:instrText>
            </w:r>
            <w:r>
              <w:rPr>
                <w:noProof/>
                <w:webHidden/>
              </w:rPr>
            </w:r>
            <w:r>
              <w:rPr>
                <w:noProof/>
                <w:webHidden/>
              </w:rPr>
              <w:fldChar w:fldCharType="separate"/>
            </w:r>
            <w:r>
              <w:rPr>
                <w:noProof/>
                <w:webHidden/>
              </w:rPr>
              <w:t>14</w:t>
            </w:r>
            <w:r>
              <w:rPr>
                <w:noProof/>
                <w:webHidden/>
              </w:rPr>
              <w:fldChar w:fldCharType="end"/>
            </w:r>
          </w:hyperlink>
        </w:p>
        <w:p w:rsidR="00F909E4" w:rsidRDefault="00F909E4">
          <w:pPr>
            <w:pStyle w:val="TOC2"/>
            <w:tabs>
              <w:tab w:val="right" w:leader="dot" w:pos="9350"/>
            </w:tabs>
            <w:rPr>
              <w:rFonts w:eastAsiaTheme="minorEastAsia"/>
              <w:noProof/>
              <w:sz w:val="22"/>
              <w:szCs w:val="22"/>
              <w:lang w:val="en-ZA" w:eastAsia="en-ZA"/>
            </w:rPr>
          </w:pPr>
          <w:hyperlink w:anchor="_Toc490485340" w:history="1">
            <w:r w:rsidRPr="00621EAA">
              <w:rPr>
                <w:rStyle w:val="Hyperlink"/>
                <w:noProof/>
              </w:rPr>
              <w:t>Conclusion</w:t>
            </w:r>
            <w:r>
              <w:rPr>
                <w:noProof/>
                <w:webHidden/>
              </w:rPr>
              <w:tab/>
            </w:r>
            <w:r>
              <w:rPr>
                <w:noProof/>
                <w:webHidden/>
              </w:rPr>
              <w:fldChar w:fldCharType="begin"/>
            </w:r>
            <w:r>
              <w:rPr>
                <w:noProof/>
                <w:webHidden/>
              </w:rPr>
              <w:instrText xml:space="preserve"> PAGEREF _Toc490485340 \h </w:instrText>
            </w:r>
            <w:r>
              <w:rPr>
                <w:noProof/>
                <w:webHidden/>
              </w:rPr>
            </w:r>
            <w:r>
              <w:rPr>
                <w:noProof/>
                <w:webHidden/>
              </w:rPr>
              <w:fldChar w:fldCharType="separate"/>
            </w:r>
            <w:r>
              <w:rPr>
                <w:noProof/>
                <w:webHidden/>
              </w:rPr>
              <w:t>16</w:t>
            </w:r>
            <w:r>
              <w:rPr>
                <w:noProof/>
                <w:webHidden/>
              </w:rPr>
              <w:fldChar w:fldCharType="end"/>
            </w:r>
          </w:hyperlink>
        </w:p>
        <w:p w:rsidR="00F909E4" w:rsidRDefault="00F909E4">
          <w:pPr>
            <w:pStyle w:val="TOC1"/>
            <w:tabs>
              <w:tab w:val="right" w:leader="dot" w:pos="9350"/>
            </w:tabs>
            <w:rPr>
              <w:noProof/>
              <w:lang w:val="en-ZA" w:eastAsia="en-ZA"/>
            </w:rPr>
          </w:pPr>
          <w:hyperlink w:anchor="_Toc490485341" w:history="1">
            <w:r w:rsidRPr="00621EAA">
              <w:rPr>
                <w:rStyle w:val="Hyperlink"/>
                <w:noProof/>
              </w:rPr>
              <w:t>2 – Lecture Recording</w:t>
            </w:r>
            <w:r>
              <w:rPr>
                <w:noProof/>
                <w:webHidden/>
              </w:rPr>
              <w:tab/>
            </w:r>
            <w:r>
              <w:rPr>
                <w:noProof/>
                <w:webHidden/>
              </w:rPr>
              <w:fldChar w:fldCharType="begin"/>
            </w:r>
            <w:r>
              <w:rPr>
                <w:noProof/>
                <w:webHidden/>
              </w:rPr>
              <w:instrText xml:space="preserve"> PAGEREF _Toc490485341 \h </w:instrText>
            </w:r>
            <w:r>
              <w:rPr>
                <w:noProof/>
                <w:webHidden/>
              </w:rPr>
            </w:r>
            <w:r>
              <w:rPr>
                <w:noProof/>
                <w:webHidden/>
              </w:rPr>
              <w:fldChar w:fldCharType="separate"/>
            </w:r>
            <w:r>
              <w:rPr>
                <w:noProof/>
                <w:webHidden/>
              </w:rPr>
              <w:t>17</w:t>
            </w:r>
            <w:r>
              <w:rPr>
                <w:noProof/>
                <w:webHidden/>
              </w:rPr>
              <w:fldChar w:fldCharType="end"/>
            </w:r>
          </w:hyperlink>
        </w:p>
        <w:p w:rsidR="00F909E4" w:rsidRDefault="00F909E4">
          <w:pPr>
            <w:pStyle w:val="TOC2"/>
            <w:tabs>
              <w:tab w:val="right" w:leader="dot" w:pos="9350"/>
            </w:tabs>
            <w:rPr>
              <w:rFonts w:eastAsiaTheme="minorEastAsia"/>
              <w:noProof/>
              <w:sz w:val="22"/>
              <w:szCs w:val="22"/>
              <w:lang w:val="en-ZA" w:eastAsia="en-ZA"/>
            </w:rPr>
          </w:pPr>
          <w:hyperlink w:anchor="_Toc490485342" w:history="1">
            <w:r w:rsidRPr="00621EAA">
              <w:rPr>
                <w:rStyle w:val="Hyperlink"/>
                <w:noProof/>
              </w:rPr>
              <w:t>Dataset</w:t>
            </w:r>
            <w:r>
              <w:rPr>
                <w:noProof/>
                <w:webHidden/>
              </w:rPr>
              <w:tab/>
            </w:r>
            <w:r>
              <w:rPr>
                <w:noProof/>
                <w:webHidden/>
              </w:rPr>
              <w:fldChar w:fldCharType="begin"/>
            </w:r>
            <w:r>
              <w:rPr>
                <w:noProof/>
                <w:webHidden/>
              </w:rPr>
              <w:instrText xml:space="preserve"> PAGEREF _Toc490485342 \h </w:instrText>
            </w:r>
            <w:r>
              <w:rPr>
                <w:noProof/>
                <w:webHidden/>
              </w:rPr>
            </w:r>
            <w:r>
              <w:rPr>
                <w:noProof/>
                <w:webHidden/>
              </w:rPr>
              <w:fldChar w:fldCharType="separate"/>
            </w:r>
            <w:r>
              <w:rPr>
                <w:noProof/>
                <w:webHidden/>
              </w:rPr>
              <w:t>17</w:t>
            </w:r>
            <w:r>
              <w:rPr>
                <w:noProof/>
                <w:webHidden/>
              </w:rPr>
              <w:fldChar w:fldCharType="end"/>
            </w:r>
          </w:hyperlink>
        </w:p>
        <w:p w:rsidR="00F909E4" w:rsidRDefault="00F909E4">
          <w:pPr>
            <w:pStyle w:val="TOC2"/>
            <w:tabs>
              <w:tab w:val="right" w:leader="dot" w:pos="9350"/>
            </w:tabs>
            <w:rPr>
              <w:rFonts w:eastAsiaTheme="minorEastAsia"/>
              <w:noProof/>
              <w:sz w:val="22"/>
              <w:szCs w:val="22"/>
              <w:lang w:val="en-ZA" w:eastAsia="en-ZA"/>
            </w:rPr>
          </w:pPr>
          <w:hyperlink w:anchor="_Toc490485343" w:history="1">
            <w:r w:rsidRPr="00621EAA">
              <w:rPr>
                <w:rStyle w:val="Hyperlink"/>
                <w:noProof/>
              </w:rPr>
              <w:t>Conclusion</w:t>
            </w:r>
            <w:r>
              <w:rPr>
                <w:noProof/>
                <w:webHidden/>
              </w:rPr>
              <w:tab/>
            </w:r>
            <w:r>
              <w:rPr>
                <w:noProof/>
                <w:webHidden/>
              </w:rPr>
              <w:fldChar w:fldCharType="begin"/>
            </w:r>
            <w:r>
              <w:rPr>
                <w:noProof/>
                <w:webHidden/>
              </w:rPr>
              <w:instrText xml:space="preserve"> PAGEREF _Toc490485343 \h </w:instrText>
            </w:r>
            <w:r>
              <w:rPr>
                <w:noProof/>
                <w:webHidden/>
              </w:rPr>
            </w:r>
            <w:r>
              <w:rPr>
                <w:noProof/>
                <w:webHidden/>
              </w:rPr>
              <w:fldChar w:fldCharType="separate"/>
            </w:r>
            <w:r>
              <w:rPr>
                <w:noProof/>
                <w:webHidden/>
              </w:rPr>
              <w:t>21</w:t>
            </w:r>
            <w:r>
              <w:rPr>
                <w:noProof/>
                <w:webHidden/>
              </w:rPr>
              <w:fldChar w:fldCharType="end"/>
            </w:r>
          </w:hyperlink>
        </w:p>
        <w:p w:rsidR="00F909E4" w:rsidRDefault="00F909E4">
          <w:pPr>
            <w:pStyle w:val="TOC1"/>
            <w:tabs>
              <w:tab w:val="right" w:leader="dot" w:pos="9350"/>
            </w:tabs>
            <w:rPr>
              <w:noProof/>
              <w:lang w:val="en-ZA" w:eastAsia="en-ZA"/>
            </w:rPr>
          </w:pPr>
          <w:hyperlink w:anchor="_Toc490485344" w:history="1">
            <w:r w:rsidRPr="00621EAA">
              <w:rPr>
                <w:rStyle w:val="Hyperlink"/>
                <w:noProof/>
              </w:rPr>
              <w:t>3 - Notes</w:t>
            </w:r>
            <w:r>
              <w:rPr>
                <w:noProof/>
                <w:webHidden/>
              </w:rPr>
              <w:tab/>
            </w:r>
            <w:r>
              <w:rPr>
                <w:noProof/>
                <w:webHidden/>
              </w:rPr>
              <w:fldChar w:fldCharType="begin"/>
            </w:r>
            <w:r>
              <w:rPr>
                <w:noProof/>
                <w:webHidden/>
              </w:rPr>
              <w:instrText xml:space="preserve"> PAGEREF _Toc490485344 \h </w:instrText>
            </w:r>
            <w:r>
              <w:rPr>
                <w:noProof/>
                <w:webHidden/>
              </w:rPr>
            </w:r>
            <w:r>
              <w:rPr>
                <w:noProof/>
                <w:webHidden/>
              </w:rPr>
              <w:fldChar w:fldCharType="separate"/>
            </w:r>
            <w:r>
              <w:rPr>
                <w:noProof/>
                <w:webHidden/>
              </w:rPr>
              <w:t>21</w:t>
            </w:r>
            <w:r>
              <w:rPr>
                <w:noProof/>
                <w:webHidden/>
              </w:rPr>
              <w:fldChar w:fldCharType="end"/>
            </w:r>
          </w:hyperlink>
        </w:p>
        <w:p w:rsidR="00F909E4" w:rsidRDefault="00F909E4">
          <w:pPr>
            <w:pStyle w:val="TOC1"/>
            <w:tabs>
              <w:tab w:val="right" w:leader="dot" w:pos="9350"/>
            </w:tabs>
            <w:rPr>
              <w:noProof/>
              <w:lang w:val="en-ZA" w:eastAsia="en-ZA"/>
            </w:rPr>
          </w:pPr>
          <w:hyperlink w:anchor="_Toc490485345" w:history="1">
            <w:r w:rsidRPr="00621EAA">
              <w:rPr>
                <w:rStyle w:val="Hyperlink"/>
                <w:noProof/>
              </w:rPr>
              <w:t>4 - References</w:t>
            </w:r>
            <w:r>
              <w:rPr>
                <w:noProof/>
                <w:webHidden/>
              </w:rPr>
              <w:tab/>
            </w:r>
            <w:r>
              <w:rPr>
                <w:noProof/>
                <w:webHidden/>
              </w:rPr>
              <w:fldChar w:fldCharType="begin"/>
            </w:r>
            <w:r>
              <w:rPr>
                <w:noProof/>
                <w:webHidden/>
              </w:rPr>
              <w:instrText xml:space="preserve"> PAGEREF _Toc490485345 \h </w:instrText>
            </w:r>
            <w:r>
              <w:rPr>
                <w:noProof/>
                <w:webHidden/>
              </w:rPr>
            </w:r>
            <w:r>
              <w:rPr>
                <w:noProof/>
                <w:webHidden/>
              </w:rPr>
              <w:fldChar w:fldCharType="separate"/>
            </w:r>
            <w:r>
              <w:rPr>
                <w:noProof/>
                <w:webHidden/>
              </w:rPr>
              <w:t>22</w:t>
            </w:r>
            <w:r>
              <w:rPr>
                <w:noProof/>
                <w:webHidden/>
              </w:rPr>
              <w:fldChar w:fldCharType="end"/>
            </w:r>
          </w:hyperlink>
        </w:p>
        <w:p w:rsidR="00F41015" w:rsidRDefault="00F41015" w:rsidP="00F41015">
          <w:r>
            <w:rPr>
              <w:b/>
              <w:bCs/>
              <w:noProof/>
            </w:rPr>
            <w:fldChar w:fldCharType="end"/>
          </w:r>
        </w:p>
      </w:sdtContent>
    </w:sdt>
    <w:p w:rsidR="00F41015" w:rsidRDefault="00F41015" w:rsidP="00F41015">
      <w:pPr>
        <w:rPr>
          <w:rFonts w:asciiTheme="majorHAnsi" w:eastAsiaTheme="majorEastAsia" w:hAnsiTheme="majorHAnsi" w:cstheme="majorBidi"/>
          <w:b/>
          <w:bCs/>
          <w:color w:val="365F91" w:themeColor="accent1" w:themeShade="BF"/>
          <w:sz w:val="28"/>
          <w:szCs w:val="28"/>
        </w:rPr>
      </w:pPr>
      <w:r>
        <w:br w:type="page"/>
      </w:r>
    </w:p>
    <w:p w:rsidR="00BB4514" w:rsidRDefault="00F817D5">
      <w:pPr>
        <w:pStyle w:val="Heading1"/>
      </w:pPr>
      <w:bookmarkStart w:id="2" w:name="leukemia-dataset"/>
      <w:bookmarkStart w:id="3" w:name="_Toc490485330"/>
      <w:bookmarkEnd w:id="2"/>
      <w:r>
        <w:lastRenderedPageBreak/>
        <w:t>1 - Leukemia Dataset</w:t>
      </w:r>
      <w:bookmarkEnd w:id="3"/>
    </w:p>
    <w:p w:rsidR="00F41015" w:rsidRDefault="00F41015" w:rsidP="00F41015">
      <w:pPr>
        <w:pStyle w:val="Heading2"/>
      </w:pPr>
      <w:bookmarkStart w:id="4" w:name="_Toc490485331"/>
      <w:r>
        <w:t>Dataset</w:t>
      </w:r>
      <w:bookmarkEnd w:id="4"/>
    </w:p>
    <w:p w:rsidR="00F41015" w:rsidRDefault="00F41015" w:rsidP="00F41015">
      <w:pPr>
        <w:pStyle w:val="BodyText"/>
      </w:pPr>
      <w:r>
        <w:t>The dataset for this part of the assignment comprises of the leukemia dataset provided as a resource on Vula.</w:t>
      </w:r>
    </w:p>
    <w:p w:rsidR="00F41015" w:rsidRDefault="00F41015" w:rsidP="00F41015">
      <w:pPr>
        <w:pStyle w:val="BodyText"/>
      </w:pPr>
      <w:r>
        <w:t>The dataset describes the genes expression (22283) for 16 patients, the first 8 of which has a good prognosis and the last 8 having poor prognosis. The prognosis is measured by the number of leukemic cells present in the patient’s bone marrow after a period of treatment.</w:t>
      </w:r>
    </w:p>
    <w:p w:rsidR="00F41015" w:rsidRDefault="00F41015" w:rsidP="00F41015">
      <w:pPr>
        <w:pStyle w:val="BodyText"/>
      </w:pPr>
    </w:p>
    <w:p w:rsidR="00F41015" w:rsidRDefault="00F41015" w:rsidP="00F41015">
      <w:pPr>
        <w:pStyle w:val="Heading2"/>
      </w:pPr>
      <w:bookmarkStart w:id="5" w:name="_Toc490485332"/>
      <w:r>
        <w:t>Principal Component Analysis (PCA)</w:t>
      </w:r>
      <w:bookmarkEnd w:id="5"/>
    </w:p>
    <w:p w:rsidR="00F41015" w:rsidRDefault="00F41015" w:rsidP="00F41015">
      <w:pPr>
        <w:pStyle w:val="BodyText"/>
      </w:pPr>
      <w:r>
        <w:t>The dataset is then examined by using Principal Component Analysis (PCA), the variations are as follows:</w:t>
      </w:r>
    </w:p>
    <w:p w:rsidR="00F41015" w:rsidRDefault="00F41015" w:rsidP="00F41015">
      <w:pPr>
        <w:pStyle w:val="BodyText"/>
        <w:numPr>
          <w:ilvl w:val="0"/>
          <w:numId w:val="5"/>
        </w:numPr>
      </w:pPr>
      <w:r>
        <w:t>All Genes:</w:t>
      </w:r>
    </w:p>
    <w:p w:rsidR="00F41015" w:rsidRDefault="001D19C2" w:rsidP="00F41015">
      <w:pPr>
        <w:pStyle w:val="BodyText"/>
        <w:numPr>
          <w:ilvl w:val="1"/>
          <w:numId w:val="5"/>
        </w:numPr>
      </w:pPr>
      <w:r>
        <w:t>Unchanged</w:t>
      </w:r>
    </w:p>
    <w:p w:rsidR="001D19C2" w:rsidRDefault="001D19C2" w:rsidP="00F41015">
      <w:pPr>
        <w:pStyle w:val="BodyText"/>
        <w:numPr>
          <w:ilvl w:val="1"/>
          <w:numId w:val="5"/>
        </w:numPr>
      </w:pPr>
      <w:r>
        <w:t>Scaled</w:t>
      </w:r>
    </w:p>
    <w:p w:rsidR="001D19C2" w:rsidRDefault="001D19C2" w:rsidP="00F41015">
      <w:pPr>
        <w:pStyle w:val="BodyText"/>
        <w:numPr>
          <w:ilvl w:val="1"/>
          <w:numId w:val="5"/>
        </w:numPr>
      </w:pPr>
      <w:r>
        <w:t>Log transformed</w:t>
      </w:r>
    </w:p>
    <w:p w:rsidR="001D19C2" w:rsidRDefault="001D19C2" w:rsidP="00F41015">
      <w:pPr>
        <w:pStyle w:val="BodyText"/>
        <w:numPr>
          <w:ilvl w:val="1"/>
          <w:numId w:val="5"/>
        </w:numPr>
      </w:pPr>
      <w:r>
        <w:t>Log transformed and scaled</w:t>
      </w:r>
    </w:p>
    <w:p w:rsidR="001D19C2" w:rsidRDefault="001D19C2" w:rsidP="001D19C2">
      <w:pPr>
        <w:pStyle w:val="BodyText"/>
        <w:numPr>
          <w:ilvl w:val="0"/>
          <w:numId w:val="5"/>
        </w:numPr>
      </w:pPr>
      <w:r>
        <w:t xml:space="preserve">Top 100 Genes: </w:t>
      </w:r>
      <w:r w:rsidRPr="001D19C2">
        <w:rPr>
          <w:color w:val="595959" w:themeColor="text1" w:themeTint="A6"/>
          <w:sz w:val="22"/>
        </w:rPr>
        <w:t>(selected from the previous PCA information – 1</w:t>
      </w:r>
      <w:r w:rsidRPr="001D19C2">
        <w:rPr>
          <w:color w:val="595959" w:themeColor="text1" w:themeTint="A6"/>
          <w:sz w:val="22"/>
          <w:vertAlign w:val="superscript"/>
        </w:rPr>
        <w:t>st</w:t>
      </w:r>
      <w:r w:rsidRPr="001D19C2">
        <w:rPr>
          <w:color w:val="595959" w:themeColor="text1" w:themeTint="A6"/>
          <w:sz w:val="22"/>
        </w:rPr>
        <w:t xml:space="preserve"> Principal Component)</w:t>
      </w:r>
    </w:p>
    <w:p w:rsidR="001D19C2" w:rsidRDefault="001D19C2" w:rsidP="001D19C2">
      <w:pPr>
        <w:pStyle w:val="BodyText"/>
        <w:numPr>
          <w:ilvl w:val="1"/>
          <w:numId w:val="5"/>
        </w:numPr>
      </w:pPr>
      <w:r>
        <w:t>Unchanged</w:t>
      </w:r>
    </w:p>
    <w:p w:rsidR="001D19C2" w:rsidRDefault="001D19C2" w:rsidP="001D19C2">
      <w:pPr>
        <w:pStyle w:val="BodyText"/>
        <w:numPr>
          <w:ilvl w:val="1"/>
          <w:numId w:val="5"/>
        </w:numPr>
      </w:pPr>
      <w:r>
        <w:t>Log Transformed and scaled</w:t>
      </w:r>
    </w:p>
    <w:p w:rsidR="00F41015" w:rsidRDefault="00F41015" w:rsidP="00F41015">
      <w:pPr>
        <w:pStyle w:val="BodyText"/>
      </w:pPr>
    </w:p>
    <w:p w:rsidR="0084665C" w:rsidRDefault="0084665C" w:rsidP="00F41015">
      <w:pPr>
        <w:pStyle w:val="BodyText"/>
      </w:pPr>
      <w:r>
        <w:t>Performing these operations on the dataset using PCA, we can see the impact that scaling and centering the data can have to filter off some trivial effects, which could skew our PCA.</w:t>
      </w:r>
    </w:p>
    <w:p w:rsidR="00F41015" w:rsidRPr="00F41015" w:rsidRDefault="00F41015" w:rsidP="00F41015">
      <w:pPr>
        <w:pStyle w:val="BodyText"/>
      </w:pPr>
    </w:p>
    <w:p w:rsidR="001D19C2" w:rsidRDefault="001D19C2">
      <w:r>
        <w:br w:type="page"/>
      </w:r>
    </w:p>
    <w:p w:rsidR="00F41015" w:rsidRPr="002B5A4F" w:rsidRDefault="001D19C2" w:rsidP="002B5A4F">
      <w:pPr>
        <w:pStyle w:val="Heading3"/>
      </w:pPr>
      <w:bookmarkStart w:id="6" w:name="_Toc490485333"/>
      <w:r w:rsidRPr="002B5A4F">
        <w:lastRenderedPageBreak/>
        <w:t>All Genes – Unchanged</w:t>
      </w:r>
      <w:bookmarkEnd w:id="6"/>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4788"/>
        <w:gridCol w:w="4788"/>
      </w:tblGrid>
      <w:tr w:rsidR="001D19C2" w:rsidTr="001D19C2">
        <w:tc>
          <w:tcPr>
            <w:tcW w:w="4788" w:type="dxa"/>
          </w:tcPr>
          <w:p w:rsidR="001D19C2" w:rsidRDefault="001D19C2" w:rsidP="00F817D5">
            <w:pPr>
              <w:pStyle w:val="BodyText"/>
            </w:pPr>
            <w:r>
              <w:rPr>
                <w:noProof/>
                <w:lang w:val="en-ZA" w:eastAsia="en-ZA"/>
              </w:rPr>
              <w:drawing>
                <wp:inline distT="0" distB="0" distL="0" distR="0" wp14:anchorId="55C2A205" wp14:editId="26CE7BF9">
                  <wp:extent cx="2880000" cy="23040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1-1.png"/>
                          <pic:cNvPicPr>
                            <a:picLocks noChangeAspect="1" noChangeArrowheads="1"/>
                          </pic:cNvPicPr>
                        </pic:nvPicPr>
                        <pic:blipFill>
                          <a:blip r:embed="rId7"/>
                          <a:stretch>
                            <a:fillRect/>
                          </a:stretch>
                        </pic:blipFill>
                        <pic:spPr bwMode="auto">
                          <a:xfrm>
                            <a:off x="0" y="0"/>
                            <a:ext cx="2880000" cy="2304000"/>
                          </a:xfrm>
                          <a:prstGeom prst="rect">
                            <a:avLst/>
                          </a:prstGeom>
                          <a:noFill/>
                          <a:ln w="9525">
                            <a:noFill/>
                            <a:headEnd/>
                            <a:tailEnd/>
                          </a:ln>
                        </pic:spPr>
                      </pic:pic>
                    </a:graphicData>
                  </a:graphic>
                </wp:inline>
              </w:drawing>
            </w:r>
          </w:p>
        </w:tc>
        <w:tc>
          <w:tcPr>
            <w:tcW w:w="4788" w:type="dxa"/>
          </w:tcPr>
          <w:p w:rsidR="001D19C2" w:rsidRDefault="001D19C2" w:rsidP="00F817D5">
            <w:pPr>
              <w:pStyle w:val="BodyText"/>
            </w:pPr>
            <w:r>
              <w:rPr>
                <w:noProof/>
                <w:lang w:val="en-ZA" w:eastAsia="en-ZA"/>
              </w:rPr>
              <w:drawing>
                <wp:inline distT="0" distB="0" distL="0" distR="0" wp14:anchorId="687F072E" wp14:editId="6C436904">
                  <wp:extent cx="2880000" cy="23040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1-2.png"/>
                          <pic:cNvPicPr>
                            <a:picLocks noChangeAspect="1" noChangeArrowheads="1"/>
                          </pic:cNvPicPr>
                        </pic:nvPicPr>
                        <pic:blipFill>
                          <a:blip r:embed="rId8"/>
                          <a:stretch>
                            <a:fillRect/>
                          </a:stretch>
                        </pic:blipFill>
                        <pic:spPr bwMode="auto">
                          <a:xfrm>
                            <a:off x="0" y="0"/>
                            <a:ext cx="2880000" cy="2304000"/>
                          </a:xfrm>
                          <a:prstGeom prst="rect">
                            <a:avLst/>
                          </a:prstGeom>
                          <a:noFill/>
                          <a:ln w="9525">
                            <a:noFill/>
                            <a:headEnd/>
                            <a:tailEnd/>
                          </a:ln>
                        </pic:spPr>
                      </pic:pic>
                    </a:graphicData>
                  </a:graphic>
                </wp:inline>
              </w:drawing>
            </w:r>
          </w:p>
        </w:tc>
      </w:tr>
      <w:tr w:rsidR="001D19C2" w:rsidTr="001D19C2">
        <w:tc>
          <w:tcPr>
            <w:tcW w:w="4788" w:type="dxa"/>
          </w:tcPr>
          <w:p w:rsidR="001D19C2" w:rsidRDefault="001D19C2" w:rsidP="00F817D5">
            <w:pPr>
              <w:pStyle w:val="BodyText"/>
              <w:rPr>
                <w:noProof/>
                <w:lang w:val="en-ZA" w:eastAsia="en-ZA"/>
              </w:rPr>
            </w:pPr>
            <w:r>
              <w:rPr>
                <w:noProof/>
                <w:lang w:val="en-ZA" w:eastAsia="en-ZA"/>
              </w:rPr>
              <w:drawing>
                <wp:inline distT="0" distB="0" distL="0" distR="0" wp14:anchorId="29381641" wp14:editId="67BA90BB">
                  <wp:extent cx="2880000" cy="23040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1-ggplots-1.png"/>
                          <pic:cNvPicPr>
                            <a:picLocks noChangeAspect="1" noChangeArrowheads="1"/>
                          </pic:cNvPicPr>
                        </pic:nvPicPr>
                        <pic:blipFill>
                          <a:blip r:embed="rId9"/>
                          <a:stretch>
                            <a:fillRect/>
                          </a:stretch>
                        </pic:blipFill>
                        <pic:spPr bwMode="auto">
                          <a:xfrm>
                            <a:off x="0" y="0"/>
                            <a:ext cx="2880000" cy="2304000"/>
                          </a:xfrm>
                          <a:prstGeom prst="rect">
                            <a:avLst/>
                          </a:prstGeom>
                          <a:noFill/>
                          <a:ln w="9525">
                            <a:noFill/>
                            <a:headEnd/>
                            <a:tailEnd/>
                          </a:ln>
                        </pic:spPr>
                      </pic:pic>
                    </a:graphicData>
                  </a:graphic>
                </wp:inline>
              </w:drawing>
            </w:r>
          </w:p>
        </w:tc>
        <w:tc>
          <w:tcPr>
            <w:tcW w:w="4788" w:type="dxa"/>
          </w:tcPr>
          <w:p w:rsidR="001D19C2" w:rsidRDefault="001D19C2" w:rsidP="00F817D5">
            <w:pPr>
              <w:pStyle w:val="BodyText"/>
              <w:rPr>
                <w:noProof/>
                <w:lang w:val="en-ZA" w:eastAsia="en-ZA"/>
              </w:rPr>
            </w:pPr>
            <w:r>
              <w:rPr>
                <w:noProof/>
                <w:lang w:val="en-ZA" w:eastAsia="en-ZA"/>
              </w:rPr>
              <w:drawing>
                <wp:inline distT="0" distB="0" distL="0" distR="0" wp14:anchorId="24896E09" wp14:editId="474F0930">
                  <wp:extent cx="2880000" cy="23040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1-ggplots-2.png"/>
                          <pic:cNvPicPr>
                            <a:picLocks noChangeAspect="1" noChangeArrowheads="1"/>
                          </pic:cNvPicPr>
                        </pic:nvPicPr>
                        <pic:blipFill>
                          <a:blip r:embed="rId10"/>
                          <a:stretch>
                            <a:fillRect/>
                          </a:stretch>
                        </pic:blipFill>
                        <pic:spPr bwMode="auto">
                          <a:xfrm>
                            <a:off x="0" y="0"/>
                            <a:ext cx="2880000" cy="2304000"/>
                          </a:xfrm>
                          <a:prstGeom prst="rect">
                            <a:avLst/>
                          </a:prstGeom>
                          <a:noFill/>
                          <a:ln w="9525">
                            <a:noFill/>
                            <a:headEnd/>
                            <a:tailEnd/>
                          </a:ln>
                        </pic:spPr>
                      </pic:pic>
                    </a:graphicData>
                  </a:graphic>
                </wp:inline>
              </w:drawing>
            </w:r>
          </w:p>
        </w:tc>
      </w:tr>
      <w:tr w:rsidR="001D19C2" w:rsidTr="001D19C2">
        <w:tc>
          <w:tcPr>
            <w:tcW w:w="4788" w:type="dxa"/>
          </w:tcPr>
          <w:p w:rsidR="001D19C2" w:rsidRDefault="001D19C2" w:rsidP="00F817D5">
            <w:pPr>
              <w:pStyle w:val="BodyText"/>
              <w:rPr>
                <w:noProof/>
                <w:lang w:val="en-ZA" w:eastAsia="en-ZA"/>
              </w:rPr>
            </w:pPr>
            <w:r>
              <w:rPr>
                <w:noProof/>
                <w:lang w:val="en-ZA" w:eastAsia="en-ZA"/>
              </w:rPr>
              <w:drawing>
                <wp:inline distT="0" distB="0" distL="0" distR="0" wp14:anchorId="1FA52B5B" wp14:editId="1E7D0EDD">
                  <wp:extent cx="2880000" cy="23040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1-ggplots-3.png"/>
                          <pic:cNvPicPr>
                            <a:picLocks noChangeAspect="1" noChangeArrowheads="1"/>
                          </pic:cNvPicPr>
                        </pic:nvPicPr>
                        <pic:blipFill>
                          <a:blip r:embed="rId11"/>
                          <a:stretch>
                            <a:fillRect/>
                          </a:stretch>
                        </pic:blipFill>
                        <pic:spPr bwMode="auto">
                          <a:xfrm>
                            <a:off x="0" y="0"/>
                            <a:ext cx="2880000" cy="2304000"/>
                          </a:xfrm>
                          <a:prstGeom prst="rect">
                            <a:avLst/>
                          </a:prstGeom>
                          <a:noFill/>
                          <a:ln w="9525">
                            <a:noFill/>
                            <a:headEnd/>
                            <a:tailEnd/>
                          </a:ln>
                        </pic:spPr>
                      </pic:pic>
                    </a:graphicData>
                  </a:graphic>
                </wp:inline>
              </w:drawing>
            </w:r>
          </w:p>
        </w:tc>
        <w:tc>
          <w:tcPr>
            <w:tcW w:w="4788" w:type="dxa"/>
          </w:tcPr>
          <w:p w:rsidR="001D19C2" w:rsidRDefault="001D19C2" w:rsidP="00F817D5">
            <w:pPr>
              <w:pStyle w:val="BodyText"/>
              <w:rPr>
                <w:noProof/>
                <w:lang w:val="en-ZA" w:eastAsia="en-ZA"/>
              </w:rPr>
            </w:pPr>
            <w:r>
              <w:rPr>
                <w:noProof/>
                <w:lang w:val="en-ZA" w:eastAsia="en-ZA"/>
              </w:rPr>
              <w:drawing>
                <wp:inline distT="0" distB="0" distL="0" distR="0" wp14:anchorId="351DF3D0" wp14:editId="591F3D6A">
                  <wp:extent cx="2880000" cy="23040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1-ggplots-4.png"/>
                          <pic:cNvPicPr>
                            <a:picLocks noChangeAspect="1" noChangeArrowheads="1"/>
                          </pic:cNvPicPr>
                        </pic:nvPicPr>
                        <pic:blipFill>
                          <a:blip r:embed="rId12"/>
                          <a:stretch>
                            <a:fillRect/>
                          </a:stretch>
                        </pic:blipFill>
                        <pic:spPr bwMode="auto">
                          <a:xfrm>
                            <a:off x="0" y="0"/>
                            <a:ext cx="2880000" cy="2304000"/>
                          </a:xfrm>
                          <a:prstGeom prst="rect">
                            <a:avLst/>
                          </a:prstGeom>
                          <a:noFill/>
                          <a:ln w="9525">
                            <a:noFill/>
                            <a:headEnd/>
                            <a:tailEnd/>
                          </a:ln>
                        </pic:spPr>
                      </pic:pic>
                    </a:graphicData>
                  </a:graphic>
                </wp:inline>
              </w:drawing>
            </w:r>
          </w:p>
        </w:tc>
      </w:tr>
    </w:tbl>
    <w:p w:rsidR="0084665C" w:rsidRPr="0084665C" w:rsidRDefault="0084665C" w:rsidP="0084665C">
      <w:pPr>
        <w:pStyle w:val="FirstParagraph"/>
      </w:pPr>
      <w:r>
        <w:lastRenderedPageBreak/>
        <w:t>The mapping of the 1</w:t>
      </w:r>
      <w:r w:rsidRPr="0084665C">
        <w:rPr>
          <w:vertAlign w:val="superscript"/>
        </w:rPr>
        <w:t>st</w:t>
      </w:r>
      <w:r>
        <w:t xml:space="preserve"> and 2</w:t>
      </w:r>
      <w:r w:rsidRPr="0084665C">
        <w:rPr>
          <w:vertAlign w:val="superscript"/>
        </w:rPr>
        <w:t>nd</w:t>
      </w:r>
      <w:r>
        <w:t xml:space="preserve"> principal component does seem to imply that using them we could likely separate the </w:t>
      </w:r>
      <w:r w:rsidRPr="0084665C">
        <w:rPr>
          <w:b/>
        </w:rPr>
        <w:t>good</w:t>
      </w:r>
      <w:r>
        <w:t xml:space="preserve"> and </w:t>
      </w:r>
      <w:r w:rsidRPr="0084665C">
        <w:rPr>
          <w:b/>
        </w:rPr>
        <w:t>poor</w:t>
      </w:r>
      <w:r>
        <w:t xml:space="preserve"> patient prognosis by looking at positive PC2 values.</w:t>
      </w:r>
      <w:r>
        <w:br/>
      </w:r>
    </w:p>
    <w:p w:rsidR="001D19C2" w:rsidRPr="001D19C2" w:rsidRDefault="001D19C2" w:rsidP="001D19C2">
      <w:pPr>
        <w:pStyle w:val="SourceCode"/>
        <w:rPr>
          <w:rStyle w:val="VerbatimChar"/>
          <w:sz w:val="18"/>
          <w:szCs w:val="20"/>
        </w:rPr>
      </w:pPr>
      <w:r w:rsidRPr="001D19C2">
        <w:rPr>
          <w:rStyle w:val="VerbatimChar"/>
          <w:sz w:val="20"/>
          <w:szCs w:val="20"/>
          <w:u w:val="single"/>
        </w:rPr>
        <w:t>Importance of components:</w:t>
      </w:r>
      <w:r w:rsidRPr="001D19C2">
        <w:rPr>
          <w:sz w:val="20"/>
          <w:szCs w:val="20"/>
          <w:u w:val="single"/>
        </w:rPr>
        <w:br/>
      </w:r>
      <w:r w:rsidRPr="001D19C2">
        <w:rPr>
          <w:rStyle w:val="VerbatimChar"/>
          <w:sz w:val="20"/>
          <w:szCs w:val="20"/>
        </w:rPr>
        <w:t xml:space="preserve">                            PC1         PC2 </w:t>
      </w:r>
      <w:r>
        <w:rPr>
          <w:rStyle w:val="VerbatimChar"/>
          <w:sz w:val="20"/>
          <w:szCs w:val="20"/>
        </w:rPr>
        <w:t xml:space="preserve"> </w:t>
      </w:r>
      <w:r w:rsidRPr="001D19C2">
        <w:rPr>
          <w:rStyle w:val="VerbatimChar"/>
          <w:sz w:val="20"/>
          <w:szCs w:val="20"/>
        </w:rPr>
        <w:t xml:space="preserve">      PC3 </w:t>
      </w:r>
      <w:r>
        <w:rPr>
          <w:rStyle w:val="VerbatimChar"/>
          <w:sz w:val="20"/>
          <w:szCs w:val="20"/>
        </w:rPr>
        <w:t xml:space="preserve"> </w:t>
      </w:r>
      <w:r w:rsidRPr="001D19C2">
        <w:rPr>
          <w:rStyle w:val="VerbatimChar"/>
          <w:sz w:val="20"/>
          <w:szCs w:val="20"/>
        </w:rPr>
        <w:t xml:space="preserve">      PC4</w:t>
      </w:r>
      <w:r w:rsidRPr="001D19C2">
        <w:rPr>
          <w:sz w:val="20"/>
          <w:szCs w:val="20"/>
        </w:rPr>
        <w:br/>
      </w:r>
      <w:r w:rsidRPr="001D19C2">
        <w:rPr>
          <w:rStyle w:val="VerbatimChar"/>
          <w:sz w:val="18"/>
          <w:szCs w:val="20"/>
        </w:rPr>
        <w:t xml:space="preserve"> Standard deviation     156238.6335 109660.68045 89020.73562 80953.43395</w:t>
      </w:r>
      <w:r w:rsidRPr="001D19C2">
        <w:rPr>
          <w:sz w:val="18"/>
          <w:szCs w:val="20"/>
        </w:rPr>
        <w:br/>
      </w:r>
      <w:r w:rsidRPr="001D19C2">
        <w:rPr>
          <w:rStyle w:val="VerbatimChar"/>
          <w:sz w:val="18"/>
          <w:szCs w:val="20"/>
        </w:rPr>
        <w:t xml:space="preserve"> Proportion of Variance      0.3663      0.18045     0.11892     0.09834</w:t>
      </w:r>
      <w:r w:rsidRPr="001D19C2">
        <w:rPr>
          <w:sz w:val="18"/>
          <w:szCs w:val="20"/>
        </w:rPr>
        <w:br/>
      </w:r>
      <w:r w:rsidRPr="001D19C2">
        <w:rPr>
          <w:rStyle w:val="VerbatimChar"/>
          <w:sz w:val="18"/>
          <w:szCs w:val="20"/>
        </w:rPr>
        <w:t xml:space="preserve"> Cumulative Proportion       0.3663      0.54676     0.66568     0.76402</w:t>
      </w:r>
    </w:p>
    <w:p w:rsidR="001D19C2" w:rsidRPr="001D19C2" w:rsidRDefault="001D19C2" w:rsidP="001D19C2">
      <w:pPr>
        <w:pStyle w:val="SourceCode"/>
        <w:rPr>
          <w:rStyle w:val="VerbatimChar"/>
          <w:sz w:val="18"/>
          <w:szCs w:val="20"/>
        </w:rPr>
      </w:pPr>
      <w:r w:rsidRPr="001D19C2">
        <w:rPr>
          <w:sz w:val="18"/>
          <w:szCs w:val="20"/>
        </w:rPr>
        <w:br/>
      </w:r>
      <w:r w:rsidRPr="001D19C2">
        <w:rPr>
          <w:rStyle w:val="VerbatimChar"/>
          <w:sz w:val="18"/>
          <w:szCs w:val="20"/>
        </w:rPr>
        <w:t xml:space="preserve">                                PC5         PC6         PC7         PC8</w:t>
      </w:r>
      <w:r w:rsidRPr="001D19C2">
        <w:rPr>
          <w:sz w:val="18"/>
          <w:szCs w:val="20"/>
        </w:rPr>
        <w:br/>
      </w:r>
      <w:r w:rsidRPr="001D19C2">
        <w:rPr>
          <w:rStyle w:val="VerbatimChar"/>
          <w:sz w:val="18"/>
          <w:szCs w:val="20"/>
        </w:rPr>
        <w:t xml:space="preserve"> Standard deviation     56506.15293 46154.70483 44327.27105 40692.64712</w:t>
      </w:r>
      <w:r w:rsidRPr="001D19C2">
        <w:rPr>
          <w:sz w:val="18"/>
          <w:szCs w:val="20"/>
        </w:rPr>
        <w:br/>
      </w:r>
      <w:r w:rsidRPr="001D19C2">
        <w:rPr>
          <w:rStyle w:val="VerbatimChar"/>
          <w:sz w:val="18"/>
          <w:szCs w:val="20"/>
        </w:rPr>
        <w:t xml:space="preserve"> Proportion of Variance     0.04791     0.03197     0.02949     0.02485</w:t>
      </w:r>
      <w:r w:rsidRPr="001D19C2">
        <w:rPr>
          <w:sz w:val="18"/>
          <w:szCs w:val="20"/>
        </w:rPr>
        <w:br/>
      </w:r>
      <w:r w:rsidRPr="001D19C2">
        <w:rPr>
          <w:rStyle w:val="VerbatimChar"/>
          <w:sz w:val="18"/>
          <w:szCs w:val="20"/>
        </w:rPr>
        <w:t xml:space="preserve"> Cumulative Proportion      0.81193     0.84390     0.87338     0.89823</w:t>
      </w:r>
      <w:r w:rsidRPr="001D19C2">
        <w:rPr>
          <w:sz w:val="18"/>
          <w:szCs w:val="20"/>
        </w:rPr>
        <w:br/>
      </w:r>
    </w:p>
    <w:p w:rsidR="001D19C2" w:rsidRPr="001D19C2" w:rsidRDefault="001D19C2" w:rsidP="001D19C2">
      <w:pPr>
        <w:pStyle w:val="SourceCode"/>
        <w:rPr>
          <w:rStyle w:val="VerbatimChar"/>
          <w:sz w:val="18"/>
          <w:szCs w:val="20"/>
        </w:rPr>
      </w:pPr>
      <w:r w:rsidRPr="001D19C2">
        <w:rPr>
          <w:rStyle w:val="VerbatimChar"/>
          <w:sz w:val="18"/>
          <w:szCs w:val="20"/>
        </w:rPr>
        <w:t xml:space="preserve">                                PC9        PC10        PC11        PC12</w:t>
      </w:r>
      <w:r w:rsidRPr="001D19C2">
        <w:rPr>
          <w:sz w:val="18"/>
          <w:szCs w:val="20"/>
        </w:rPr>
        <w:br/>
      </w:r>
      <w:r w:rsidRPr="001D19C2">
        <w:rPr>
          <w:rStyle w:val="VerbatimChar"/>
          <w:sz w:val="18"/>
          <w:szCs w:val="20"/>
        </w:rPr>
        <w:t xml:space="preserve"> Standard deviation     36028.25444 35068.76793 33728.38573 31976.10588</w:t>
      </w:r>
      <w:r w:rsidRPr="001D19C2">
        <w:rPr>
          <w:sz w:val="18"/>
          <w:szCs w:val="20"/>
        </w:rPr>
        <w:br/>
      </w:r>
      <w:r w:rsidRPr="001D19C2">
        <w:rPr>
          <w:rStyle w:val="VerbatimChar"/>
          <w:sz w:val="18"/>
          <w:szCs w:val="20"/>
        </w:rPr>
        <w:t xml:space="preserve"> Proportion of Variance     0.01948     0.01845     0.01707     0.01534</w:t>
      </w:r>
      <w:r w:rsidRPr="001D19C2">
        <w:rPr>
          <w:sz w:val="18"/>
          <w:szCs w:val="20"/>
        </w:rPr>
        <w:br/>
      </w:r>
      <w:r w:rsidRPr="001D19C2">
        <w:rPr>
          <w:rStyle w:val="VerbatimChar"/>
          <w:sz w:val="18"/>
          <w:szCs w:val="20"/>
        </w:rPr>
        <w:t xml:space="preserve"> Cumulative Proportion      0.91771     0.93616     0.95323     0.96858</w:t>
      </w:r>
      <w:r w:rsidRPr="001D19C2">
        <w:rPr>
          <w:sz w:val="18"/>
          <w:szCs w:val="20"/>
        </w:rPr>
        <w:br/>
      </w:r>
    </w:p>
    <w:p w:rsidR="001D19C2" w:rsidRPr="001D19C2" w:rsidRDefault="001D19C2" w:rsidP="001D19C2">
      <w:pPr>
        <w:pStyle w:val="SourceCode"/>
        <w:rPr>
          <w:sz w:val="18"/>
          <w:szCs w:val="20"/>
        </w:rPr>
      </w:pPr>
      <w:r w:rsidRPr="001D19C2">
        <w:rPr>
          <w:rStyle w:val="VerbatimChar"/>
          <w:sz w:val="18"/>
          <w:szCs w:val="20"/>
        </w:rPr>
        <w:t xml:space="preserve">                               PC13        PC14        PC15         PC16</w:t>
      </w:r>
      <w:r w:rsidRPr="001D19C2">
        <w:rPr>
          <w:sz w:val="18"/>
          <w:szCs w:val="20"/>
        </w:rPr>
        <w:br/>
      </w:r>
      <w:r w:rsidRPr="001D19C2">
        <w:rPr>
          <w:rStyle w:val="VerbatimChar"/>
          <w:sz w:val="18"/>
          <w:szCs w:val="20"/>
        </w:rPr>
        <w:t xml:space="preserve"> Standard deviation     27846.40656 26133.25873 25210.79476 3.745941e-10</w:t>
      </w:r>
      <w:r w:rsidRPr="001D19C2">
        <w:rPr>
          <w:sz w:val="18"/>
          <w:szCs w:val="20"/>
        </w:rPr>
        <w:br/>
      </w:r>
      <w:r w:rsidRPr="001D19C2">
        <w:rPr>
          <w:rStyle w:val="VerbatimChar"/>
          <w:sz w:val="18"/>
          <w:szCs w:val="20"/>
        </w:rPr>
        <w:t xml:space="preserve"> Proportion of Variance     0.01164     0.01025     0.00954 0.000000e+00</w:t>
      </w:r>
      <w:r w:rsidRPr="001D19C2">
        <w:rPr>
          <w:sz w:val="18"/>
          <w:szCs w:val="20"/>
        </w:rPr>
        <w:br/>
      </w:r>
      <w:r w:rsidRPr="001D19C2">
        <w:rPr>
          <w:rStyle w:val="VerbatimChar"/>
          <w:sz w:val="18"/>
          <w:szCs w:val="20"/>
        </w:rPr>
        <w:t xml:space="preserve"> Cumulative Proportion      0.98021     0.99046     1.00000 1.000000e+00</w:t>
      </w:r>
    </w:p>
    <w:p w:rsidR="001D19C2" w:rsidRPr="001D19C2" w:rsidRDefault="001D19C2" w:rsidP="001D19C2">
      <w:pPr>
        <w:pStyle w:val="BodyText"/>
      </w:pPr>
    </w:p>
    <w:p w:rsidR="00BB4514" w:rsidRDefault="00F817D5" w:rsidP="001D19C2">
      <w:pPr>
        <w:pStyle w:val="BodyText"/>
        <w:jc w:val="center"/>
      </w:pPr>
      <w:r>
        <w:rPr>
          <w:noProof/>
          <w:lang w:val="en-ZA" w:eastAsia="en-ZA"/>
        </w:rPr>
        <w:drawing>
          <wp:inline distT="0" distB="0" distL="0" distR="0">
            <wp:extent cx="3600000" cy="28800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1-ggbiplot-1.png"/>
                    <pic:cNvPicPr>
                      <a:picLocks noChangeAspect="1" noChangeArrowheads="1"/>
                    </pic:cNvPicPr>
                  </pic:nvPicPr>
                  <pic:blipFill>
                    <a:blip r:embed="rId13"/>
                    <a:stretch>
                      <a:fillRect/>
                    </a:stretch>
                  </pic:blipFill>
                  <pic:spPr bwMode="auto">
                    <a:xfrm>
                      <a:off x="0" y="0"/>
                      <a:ext cx="3600000" cy="2880000"/>
                    </a:xfrm>
                    <a:prstGeom prst="rect">
                      <a:avLst/>
                    </a:prstGeom>
                    <a:noFill/>
                    <a:ln w="9525">
                      <a:noFill/>
                      <a:headEnd/>
                      <a:tailEnd/>
                    </a:ln>
                  </pic:spPr>
                </pic:pic>
              </a:graphicData>
            </a:graphic>
          </wp:inline>
        </w:drawing>
      </w:r>
    </w:p>
    <w:p w:rsidR="0084665C" w:rsidRDefault="0084665C" w:rsidP="0084665C">
      <w:pPr>
        <w:pStyle w:val="BodyText"/>
      </w:pPr>
      <w:r>
        <w:t>It is quite difficult to determine the overall grouping and direction of the patients in relation to their gene expressions from the complete dataset. This might improve in the top 100 selection graphs.</w:t>
      </w:r>
    </w:p>
    <w:p w:rsidR="001D19C2" w:rsidRDefault="001D19C2" w:rsidP="002B5A4F">
      <w:pPr>
        <w:pStyle w:val="Heading3"/>
      </w:pPr>
      <w:bookmarkStart w:id="7" w:name="_Toc490485334"/>
      <w:r w:rsidRPr="001D19C2">
        <w:lastRenderedPageBreak/>
        <w:t xml:space="preserve">All Genes </w:t>
      </w:r>
      <w:r>
        <w:t>–</w:t>
      </w:r>
      <w:r w:rsidRPr="001D19C2">
        <w:t xml:space="preserve"> </w:t>
      </w:r>
      <w:r>
        <w:t>Scaled</w:t>
      </w:r>
      <w:bookmarkEnd w:id="7"/>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4788"/>
        <w:gridCol w:w="4788"/>
      </w:tblGrid>
      <w:tr w:rsidR="001D19C2" w:rsidTr="00F817D5">
        <w:tc>
          <w:tcPr>
            <w:tcW w:w="4788" w:type="dxa"/>
          </w:tcPr>
          <w:p w:rsidR="001D19C2" w:rsidRDefault="001D19C2" w:rsidP="00F817D5">
            <w:pPr>
              <w:pStyle w:val="BodyText"/>
            </w:pPr>
            <w:r>
              <w:rPr>
                <w:noProof/>
                <w:lang w:val="en-ZA" w:eastAsia="en-ZA"/>
              </w:rPr>
              <w:drawing>
                <wp:inline distT="0" distB="0" distL="0" distR="0" wp14:anchorId="4C67929A" wp14:editId="3C6FF4CA">
                  <wp:extent cx="2880000" cy="23040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2-1.png"/>
                          <pic:cNvPicPr>
                            <a:picLocks noChangeAspect="1" noChangeArrowheads="1"/>
                          </pic:cNvPicPr>
                        </pic:nvPicPr>
                        <pic:blipFill>
                          <a:blip r:embed="rId14"/>
                          <a:stretch>
                            <a:fillRect/>
                          </a:stretch>
                        </pic:blipFill>
                        <pic:spPr bwMode="auto">
                          <a:xfrm>
                            <a:off x="0" y="0"/>
                            <a:ext cx="2880000" cy="2304000"/>
                          </a:xfrm>
                          <a:prstGeom prst="rect">
                            <a:avLst/>
                          </a:prstGeom>
                          <a:noFill/>
                          <a:ln w="9525">
                            <a:noFill/>
                            <a:headEnd/>
                            <a:tailEnd/>
                          </a:ln>
                        </pic:spPr>
                      </pic:pic>
                    </a:graphicData>
                  </a:graphic>
                </wp:inline>
              </w:drawing>
            </w:r>
          </w:p>
        </w:tc>
        <w:tc>
          <w:tcPr>
            <w:tcW w:w="4788" w:type="dxa"/>
          </w:tcPr>
          <w:p w:rsidR="001D19C2" w:rsidRDefault="001D19C2" w:rsidP="00F817D5">
            <w:pPr>
              <w:pStyle w:val="BodyText"/>
            </w:pPr>
            <w:r>
              <w:rPr>
                <w:noProof/>
                <w:lang w:val="en-ZA" w:eastAsia="en-ZA"/>
              </w:rPr>
              <w:drawing>
                <wp:inline distT="0" distB="0" distL="0" distR="0" wp14:anchorId="20B0926B" wp14:editId="30EDD209">
                  <wp:extent cx="2880000" cy="23040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2-2.png"/>
                          <pic:cNvPicPr>
                            <a:picLocks noChangeAspect="1" noChangeArrowheads="1"/>
                          </pic:cNvPicPr>
                        </pic:nvPicPr>
                        <pic:blipFill>
                          <a:blip r:embed="rId15"/>
                          <a:stretch>
                            <a:fillRect/>
                          </a:stretch>
                        </pic:blipFill>
                        <pic:spPr bwMode="auto">
                          <a:xfrm>
                            <a:off x="0" y="0"/>
                            <a:ext cx="2880000" cy="2304000"/>
                          </a:xfrm>
                          <a:prstGeom prst="rect">
                            <a:avLst/>
                          </a:prstGeom>
                          <a:noFill/>
                          <a:ln w="9525">
                            <a:noFill/>
                            <a:headEnd/>
                            <a:tailEnd/>
                          </a:ln>
                        </pic:spPr>
                      </pic:pic>
                    </a:graphicData>
                  </a:graphic>
                </wp:inline>
              </w:drawing>
            </w:r>
          </w:p>
        </w:tc>
      </w:tr>
      <w:tr w:rsidR="001D19C2" w:rsidTr="00F817D5">
        <w:tc>
          <w:tcPr>
            <w:tcW w:w="4788" w:type="dxa"/>
          </w:tcPr>
          <w:p w:rsidR="001D19C2" w:rsidRDefault="001D19C2" w:rsidP="00F817D5">
            <w:pPr>
              <w:pStyle w:val="BodyText"/>
              <w:rPr>
                <w:noProof/>
                <w:lang w:val="en-ZA" w:eastAsia="en-ZA"/>
              </w:rPr>
            </w:pPr>
            <w:r>
              <w:rPr>
                <w:noProof/>
                <w:lang w:val="en-ZA" w:eastAsia="en-ZA"/>
              </w:rPr>
              <w:drawing>
                <wp:inline distT="0" distB="0" distL="0" distR="0" wp14:anchorId="68B449B5" wp14:editId="677CA2DB">
                  <wp:extent cx="2880000" cy="23040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2-ggplots-1.png"/>
                          <pic:cNvPicPr>
                            <a:picLocks noChangeAspect="1" noChangeArrowheads="1"/>
                          </pic:cNvPicPr>
                        </pic:nvPicPr>
                        <pic:blipFill>
                          <a:blip r:embed="rId16"/>
                          <a:stretch>
                            <a:fillRect/>
                          </a:stretch>
                        </pic:blipFill>
                        <pic:spPr bwMode="auto">
                          <a:xfrm>
                            <a:off x="0" y="0"/>
                            <a:ext cx="2880000" cy="2304000"/>
                          </a:xfrm>
                          <a:prstGeom prst="rect">
                            <a:avLst/>
                          </a:prstGeom>
                          <a:noFill/>
                          <a:ln w="9525">
                            <a:noFill/>
                            <a:headEnd/>
                            <a:tailEnd/>
                          </a:ln>
                        </pic:spPr>
                      </pic:pic>
                    </a:graphicData>
                  </a:graphic>
                </wp:inline>
              </w:drawing>
            </w:r>
          </w:p>
        </w:tc>
        <w:tc>
          <w:tcPr>
            <w:tcW w:w="4788" w:type="dxa"/>
          </w:tcPr>
          <w:p w:rsidR="001D19C2" w:rsidRDefault="001D19C2" w:rsidP="00F817D5">
            <w:pPr>
              <w:pStyle w:val="BodyText"/>
              <w:rPr>
                <w:noProof/>
                <w:lang w:val="en-ZA" w:eastAsia="en-ZA"/>
              </w:rPr>
            </w:pPr>
            <w:r>
              <w:rPr>
                <w:noProof/>
                <w:lang w:val="en-ZA" w:eastAsia="en-ZA"/>
              </w:rPr>
              <w:drawing>
                <wp:inline distT="0" distB="0" distL="0" distR="0" wp14:anchorId="521216B5" wp14:editId="1AFDFF63">
                  <wp:extent cx="2880000" cy="23040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2-ggplots-2.png"/>
                          <pic:cNvPicPr>
                            <a:picLocks noChangeAspect="1" noChangeArrowheads="1"/>
                          </pic:cNvPicPr>
                        </pic:nvPicPr>
                        <pic:blipFill>
                          <a:blip r:embed="rId17"/>
                          <a:stretch>
                            <a:fillRect/>
                          </a:stretch>
                        </pic:blipFill>
                        <pic:spPr bwMode="auto">
                          <a:xfrm>
                            <a:off x="0" y="0"/>
                            <a:ext cx="2880000" cy="2304000"/>
                          </a:xfrm>
                          <a:prstGeom prst="rect">
                            <a:avLst/>
                          </a:prstGeom>
                          <a:noFill/>
                          <a:ln w="9525">
                            <a:noFill/>
                            <a:headEnd/>
                            <a:tailEnd/>
                          </a:ln>
                        </pic:spPr>
                      </pic:pic>
                    </a:graphicData>
                  </a:graphic>
                </wp:inline>
              </w:drawing>
            </w:r>
          </w:p>
        </w:tc>
      </w:tr>
      <w:tr w:rsidR="001D19C2" w:rsidTr="00F817D5">
        <w:tc>
          <w:tcPr>
            <w:tcW w:w="4788" w:type="dxa"/>
          </w:tcPr>
          <w:p w:rsidR="001D19C2" w:rsidRDefault="001D19C2" w:rsidP="00F817D5">
            <w:pPr>
              <w:pStyle w:val="BodyText"/>
              <w:rPr>
                <w:noProof/>
                <w:lang w:val="en-ZA" w:eastAsia="en-ZA"/>
              </w:rPr>
            </w:pPr>
            <w:r>
              <w:rPr>
                <w:noProof/>
                <w:lang w:val="en-ZA" w:eastAsia="en-ZA"/>
              </w:rPr>
              <w:drawing>
                <wp:inline distT="0" distB="0" distL="0" distR="0" wp14:anchorId="4FDA66A8" wp14:editId="08A1182C">
                  <wp:extent cx="2880000" cy="230400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2-ggplots-3.png"/>
                          <pic:cNvPicPr>
                            <a:picLocks noChangeAspect="1" noChangeArrowheads="1"/>
                          </pic:cNvPicPr>
                        </pic:nvPicPr>
                        <pic:blipFill>
                          <a:blip r:embed="rId18"/>
                          <a:stretch>
                            <a:fillRect/>
                          </a:stretch>
                        </pic:blipFill>
                        <pic:spPr bwMode="auto">
                          <a:xfrm>
                            <a:off x="0" y="0"/>
                            <a:ext cx="2880000" cy="2304000"/>
                          </a:xfrm>
                          <a:prstGeom prst="rect">
                            <a:avLst/>
                          </a:prstGeom>
                          <a:noFill/>
                          <a:ln w="9525">
                            <a:noFill/>
                            <a:headEnd/>
                            <a:tailEnd/>
                          </a:ln>
                        </pic:spPr>
                      </pic:pic>
                    </a:graphicData>
                  </a:graphic>
                </wp:inline>
              </w:drawing>
            </w:r>
          </w:p>
        </w:tc>
        <w:tc>
          <w:tcPr>
            <w:tcW w:w="4788" w:type="dxa"/>
          </w:tcPr>
          <w:p w:rsidR="001D19C2" w:rsidRDefault="001D19C2" w:rsidP="00F817D5">
            <w:pPr>
              <w:pStyle w:val="BodyText"/>
              <w:rPr>
                <w:noProof/>
                <w:lang w:val="en-ZA" w:eastAsia="en-ZA"/>
              </w:rPr>
            </w:pPr>
            <w:r>
              <w:rPr>
                <w:noProof/>
                <w:lang w:val="en-ZA" w:eastAsia="en-ZA"/>
              </w:rPr>
              <w:drawing>
                <wp:inline distT="0" distB="0" distL="0" distR="0" wp14:anchorId="128BA4E1" wp14:editId="124115FF">
                  <wp:extent cx="2880000" cy="230400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2-ggplots-4.png"/>
                          <pic:cNvPicPr>
                            <a:picLocks noChangeAspect="1" noChangeArrowheads="1"/>
                          </pic:cNvPicPr>
                        </pic:nvPicPr>
                        <pic:blipFill>
                          <a:blip r:embed="rId19"/>
                          <a:stretch>
                            <a:fillRect/>
                          </a:stretch>
                        </pic:blipFill>
                        <pic:spPr bwMode="auto">
                          <a:xfrm>
                            <a:off x="0" y="0"/>
                            <a:ext cx="2880000" cy="2304000"/>
                          </a:xfrm>
                          <a:prstGeom prst="rect">
                            <a:avLst/>
                          </a:prstGeom>
                          <a:noFill/>
                          <a:ln w="9525">
                            <a:noFill/>
                            <a:headEnd/>
                            <a:tailEnd/>
                          </a:ln>
                        </pic:spPr>
                      </pic:pic>
                    </a:graphicData>
                  </a:graphic>
                </wp:inline>
              </w:drawing>
            </w:r>
          </w:p>
        </w:tc>
      </w:tr>
    </w:tbl>
    <w:p w:rsidR="001D19C2" w:rsidRDefault="0084665C" w:rsidP="001D19C2">
      <w:pPr>
        <w:pStyle w:val="FirstParagraph"/>
      </w:pPr>
      <w:r>
        <w:lastRenderedPageBreak/>
        <w:t>The scaled PCA provides us with a more comprehensive distribution of patient results and looking at 1</w:t>
      </w:r>
      <w:r w:rsidRPr="0084665C">
        <w:rPr>
          <w:vertAlign w:val="superscript"/>
        </w:rPr>
        <w:t>st</w:t>
      </w:r>
      <w:r>
        <w:t xml:space="preserve"> and 2</w:t>
      </w:r>
      <w:r w:rsidRPr="0084665C">
        <w:rPr>
          <w:vertAlign w:val="superscript"/>
        </w:rPr>
        <w:t>nd</w:t>
      </w:r>
      <w:r>
        <w:t xml:space="preserve"> PC graph indicates that we might use the top right quadrant to classify patients. There are some overlaps with (</w:t>
      </w:r>
      <w:r w:rsidRPr="0084665C">
        <w:rPr>
          <w:i/>
        </w:rPr>
        <w:t>p3_poor</w:t>
      </w:r>
      <w:r>
        <w:t xml:space="preserve">, </w:t>
      </w:r>
      <w:r w:rsidRPr="0084665C">
        <w:rPr>
          <w:i/>
        </w:rPr>
        <w:t>p5_poor</w:t>
      </w:r>
      <w:r>
        <w:t xml:space="preserve"> and </w:t>
      </w:r>
      <w:r w:rsidRPr="0084665C">
        <w:rPr>
          <w:i/>
        </w:rPr>
        <w:t>p6_poor</w:t>
      </w:r>
      <w:r>
        <w:t>).</w:t>
      </w:r>
    </w:p>
    <w:p w:rsidR="00BB4514" w:rsidRDefault="00BB4514">
      <w:pPr>
        <w:pStyle w:val="BodyText"/>
      </w:pPr>
    </w:p>
    <w:p w:rsidR="001D19C2" w:rsidRPr="0084665C" w:rsidRDefault="001D19C2">
      <w:pPr>
        <w:pStyle w:val="SourceCode"/>
        <w:rPr>
          <w:rStyle w:val="VerbatimChar"/>
          <w:sz w:val="16"/>
          <w:szCs w:val="20"/>
          <w:shd w:val="clear" w:color="auto" w:fill="F8F8F8"/>
          <w:lang w:val="en-ZA"/>
        </w:rPr>
      </w:pPr>
      <w:r w:rsidRPr="001D19C2">
        <w:rPr>
          <w:rStyle w:val="VerbatimChar"/>
          <w:sz w:val="20"/>
          <w:szCs w:val="20"/>
          <w:u w:val="single"/>
        </w:rPr>
        <w:t>Importance of components:</w:t>
      </w:r>
      <w:r w:rsidRPr="001D19C2">
        <w:rPr>
          <w:sz w:val="20"/>
          <w:szCs w:val="20"/>
          <w:u w:val="single"/>
        </w:rPr>
        <w:br/>
      </w:r>
      <w:r w:rsidR="00F817D5" w:rsidRPr="0084665C">
        <w:rPr>
          <w:rStyle w:val="VerbatimChar"/>
          <w:sz w:val="16"/>
          <w:szCs w:val="20"/>
          <w:shd w:val="clear" w:color="auto" w:fill="F8F8F8"/>
          <w:lang w:val="en-ZA"/>
        </w:rPr>
        <w:t xml:space="preserve">                             PC1      PC2      PC3      PC4      PC5</w:t>
      </w:r>
      <w:r w:rsidR="00F817D5" w:rsidRPr="0084665C">
        <w:rPr>
          <w:rStyle w:val="VerbatimChar"/>
          <w:sz w:val="16"/>
          <w:szCs w:val="20"/>
          <w:shd w:val="clear" w:color="auto" w:fill="F8F8F8"/>
          <w:lang w:val="en-ZA"/>
        </w:rPr>
        <w:br/>
        <w:t xml:space="preserve"> Standard deviation     85.22634 51.34150 44.34176 37.21473 36.33934</w:t>
      </w:r>
      <w:r w:rsidR="00F817D5" w:rsidRPr="0084665C">
        <w:rPr>
          <w:rStyle w:val="VerbatimChar"/>
          <w:sz w:val="16"/>
          <w:szCs w:val="20"/>
          <w:shd w:val="clear" w:color="auto" w:fill="F8F8F8"/>
          <w:lang w:val="en-ZA"/>
        </w:rPr>
        <w:br/>
        <w:t xml:space="preserve"> Proportion of Variance  0.32597  0.11829  0.08824  0.06215  0.05926</w:t>
      </w:r>
      <w:r w:rsidR="00F817D5" w:rsidRPr="0084665C">
        <w:rPr>
          <w:rStyle w:val="VerbatimChar"/>
          <w:sz w:val="16"/>
          <w:szCs w:val="20"/>
          <w:shd w:val="clear" w:color="auto" w:fill="F8F8F8"/>
          <w:lang w:val="en-ZA"/>
        </w:rPr>
        <w:br/>
        <w:t xml:space="preserve"> Cumulative Proportion   0.32597  0.44426  0.53250  0.59465  0.65391</w:t>
      </w:r>
      <w:r w:rsidR="0084665C">
        <w:rPr>
          <w:rStyle w:val="VerbatimChar"/>
          <w:sz w:val="16"/>
          <w:szCs w:val="20"/>
          <w:shd w:val="clear" w:color="auto" w:fill="F8F8F8"/>
          <w:lang w:val="en-ZA"/>
        </w:rPr>
        <w:br/>
      </w:r>
      <w:r w:rsidR="0084665C">
        <w:rPr>
          <w:rStyle w:val="VerbatimChar"/>
          <w:sz w:val="16"/>
          <w:szCs w:val="20"/>
          <w:shd w:val="clear" w:color="auto" w:fill="F8F8F8"/>
          <w:lang w:val="en-ZA"/>
        </w:rPr>
        <w:br/>
      </w:r>
      <w:r w:rsidR="00F817D5" w:rsidRPr="0084665C">
        <w:rPr>
          <w:rStyle w:val="VerbatimChar"/>
          <w:sz w:val="16"/>
          <w:szCs w:val="20"/>
          <w:shd w:val="clear" w:color="auto" w:fill="F8F8F8"/>
          <w:lang w:val="en-ZA"/>
        </w:rPr>
        <w:t xml:space="preserve">                             PC6      PC7      PC8      PC9     PC10</w:t>
      </w:r>
      <w:r w:rsidR="00F817D5" w:rsidRPr="0084665C">
        <w:rPr>
          <w:rStyle w:val="VerbatimChar"/>
          <w:sz w:val="16"/>
          <w:szCs w:val="20"/>
          <w:shd w:val="clear" w:color="auto" w:fill="F8F8F8"/>
          <w:lang w:val="en-ZA"/>
        </w:rPr>
        <w:br/>
        <w:t xml:space="preserve"> Standard deviation     34.33981 30.23176 29.39799 28.51449 27.80705</w:t>
      </w:r>
      <w:r w:rsidR="00F817D5" w:rsidRPr="0084665C">
        <w:rPr>
          <w:rStyle w:val="VerbatimChar"/>
          <w:sz w:val="16"/>
          <w:szCs w:val="20"/>
          <w:shd w:val="clear" w:color="auto" w:fill="F8F8F8"/>
          <w:lang w:val="en-ZA"/>
        </w:rPr>
        <w:br/>
        <w:t xml:space="preserve"> Proportion of Variance  0.05292  0.04102  0.03878  0.03649  0.03470</w:t>
      </w:r>
      <w:r w:rsidR="00F817D5" w:rsidRPr="0084665C">
        <w:rPr>
          <w:rStyle w:val="VerbatimChar"/>
          <w:sz w:val="16"/>
          <w:szCs w:val="20"/>
          <w:shd w:val="clear" w:color="auto" w:fill="F8F8F8"/>
          <w:lang w:val="en-ZA"/>
        </w:rPr>
        <w:br/>
        <w:t xml:space="preserve"> Cumulative Proportion   0.70683  0.74785  0.78663  0.82312  0.85782</w:t>
      </w:r>
    </w:p>
    <w:p w:rsidR="001D19C2" w:rsidRPr="0084665C" w:rsidRDefault="00F817D5">
      <w:pPr>
        <w:pStyle w:val="SourceCode"/>
        <w:rPr>
          <w:rStyle w:val="VerbatimChar"/>
          <w:sz w:val="16"/>
          <w:szCs w:val="20"/>
          <w:shd w:val="clear" w:color="auto" w:fill="F8F8F8"/>
          <w:lang w:val="en-ZA"/>
        </w:rPr>
      </w:pPr>
      <w:r w:rsidRPr="0084665C">
        <w:rPr>
          <w:rStyle w:val="VerbatimChar"/>
          <w:sz w:val="16"/>
          <w:szCs w:val="20"/>
          <w:shd w:val="clear" w:color="auto" w:fill="F8F8F8"/>
          <w:lang w:val="en-ZA"/>
        </w:rPr>
        <w:t xml:space="preserve">                            PC11     PC12     PC13     PC14     PC15</w:t>
      </w:r>
      <w:r w:rsidRPr="0084665C">
        <w:rPr>
          <w:rStyle w:val="VerbatimChar"/>
          <w:sz w:val="16"/>
          <w:szCs w:val="20"/>
          <w:shd w:val="clear" w:color="auto" w:fill="F8F8F8"/>
          <w:lang w:val="en-ZA"/>
        </w:rPr>
        <w:br/>
        <w:t xml:space="preserve"> Standard deviation     27.09373 26.27332 25.18051 24.22583 22.86498</w:t>
      </w:r>
      <w:r w:rsidRPr="0084665C">
        <w:rPr>
          <w:rStyle w:val="VerbatimChar"/>
          <w:sz w:val="16"/>
          <w:szCs w:val="20"/>
          <w:shd w:val="clear" w:color="auto" w:fill="F8F8F8"/>
          <w:lang w:val="en-ZA"/>
        </w:rPr>
        <w:br/>
        <w:t xml:space="preserve"> Proportion of Variance  0.03294  0.03098  0.02845  0.02634  0.02346</w:t>
      </w:r>
      <w:r w:rsidRPr="0084665C">
        <w:rPr>
          <w:rStyle w:val="VerbatimChar"/>
          <w:sz w:val="16"/>
          <w:szCs w:val="20"/>
          <w:shd w:val="clear" w:color="auto" w:fill="F8F8F8"/>
          <w:lang w:val="en-ZA"/>
        </w:rPr>
        <w:br/>
        <w:t xml:space="preserve"> Cumulative Proportion   0.89077  0.92175  0.95020  0.97654  1.00000</w:t>
      </w:r>
    </w:p>
    <w:p w:rsidR="00BB4514" w:rsidRPr="0084665C" w:rsidRDefault="00F817D5">
      <w:pPr>
        <w:pStyle w:val="SourceCode"/>
        <w:rPr>
          <w:rStyle w:val="VerbatimChar"/>
          <w:sz w:val="16"/>
          <w:szCs w:val="20"/>
          <w:shd w:val="clear" w:color="auto" w:fill="F8F8F8"/>
          <w:lang w:val="en-ZA"/>
        </w:rPr>
      </w:pPr>
      <w:r w:rsidRPr="0084665C">
        <w:rPr>
          <w:rStyle w:val="VerbatimChar"/>
          <w:sz w:val="16"/>
          <w:szCs w:val="20"/>
          <w:shd w:val="clear" w:color="auto" w:fill="F8F8F8"/>
          <w:lang w:val="en-ZA"/>
        </w:rPr>
        <w:t xml:space="preserve">                                PC16</w:t>
      </w:r>
      <w:r w:rsidRPr="0084665C">
        <w:rPr>
          <w:rStyle w:val="VerbatimChar"/>
          <w:sz w:val="16"/>
          <w:szCs w:val="20"/>
          <w:shd w:val="clear" w:color="auto" w:fill="F8F8F8"/>
          <w:lang w:val="en-ZA"/>
        </w:rPr>
        <w:br/>
        <w:t xml:space="preserve"> Standard deviation     1.691711e-13</w:t>
      </w:r>
      <w:r w:rsidRPr="0084665C">
        <w:rPr>
          <w:rStyle w:val="VerbatimChar"/>
          <w:sz w:val="16"/>
          <w:szCs w:val="20"/>
          <w:shd w:val="clear" w:color="auto" w:fill="F8F8F8"/>
          <w:lang w:val="en-ZA"/>
        </w:rPr>
        <w:br/>
        <w:t xml:space="preserve"> Proportion of Variance 0.000000e+00</w:t>
      </w:r>
      <w:r w:rsidRPr="0084665C">
        <w:rPr>
          <w:rStyle w:val="VerbatimChar"/>
          <w:sz w:val="16"/>
          <w:szCs w:val="20"/>
          <w:shd w:val="clear" w:color="auto" w:fill="F8F8F8"/>
          <w:lang w:val="en-ZA"/>
        </w:rPr>
        <w:br/>
        <w:t xml:space="preserve"> Cumulative Proportion  1.000000e+00</w:t>
      </w:r>
    </w:p>
    <w:p w:rsidR="00BB4514" w:rsidRDefault="00F817D5" w:rsidP="0084665C">
      <w:pPr>
        <w:pStyle w:val="BodyText"/>
        <w:jc w:val="center"/>
      </w:pPr>
      <w:r>
        <w:rPr>
          <w:noProof/>
          <w:lang w:val="en-ZA" w:eastAsia="en-ZA"/>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2-ggbiplot-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1D19C2" w:rsidRDefault="0084665C">
      <w:pPr>
        <w:pStyle w:val="BodyText"/>
      </w:pPr>
      <w:r>
        <w:t xml:space="preserve">The </w:t>
      </w:r>
      <w:r w:rsidR="00E42657">
        <w:t>mapping is still to cluttered to interpret properly.</w:t>
      </w:r>
    </w:p>
    <w:p w:rsidR="001D19C2" w:rsidRDefault="001D19C2" w:rsidP="002B5A4F">
      <w:pPr>
        <w:pStyle w:val="Heading3"/>
      </w:pPr>
      <w:bookmarkStart w:id="8" w:name="_Toc490485335"/>
      <w:r w:rsidRPr="001D19C2">
        <w:lastRenderedPageBreak/>
        <w:t xml:space="preserve">All Genes </w:t>
      </w:r>
      <w:r>
        <w:t>–</w:t>
      </w:r>
      <w:r w:rsidRPr="001D19C2">
        <w:t xml:space="preserve"> </w:t>
      </w:r>
      <w:r w:rsidR="002B5A4F">
        <w:t>Log Transformed</w:t>
      </w:r>
      <w:bookmarkEnd w:id="8"/>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4788"/>
        <w:gridCol w:w="4788"/>
      </w:tblGrid>
      <w:tr w:rsidR="001D19C2" w:rsidTr="00F817D5">
        <w:tc>
          <w:tcPr>
            <w:tcW w:w="4788" w:type="dxa"/>
          </w:tcPr>
          <w:p w:rsidR="001D19C2" w:rsidRDefault="001D19C2" w:rsidP="00F817D5">
            <w:pPr>
              <w:pStyle w:val="BodyText"/>
            </w:pPr>
            <w:r>
              <w:rPr>
                <w:noProof/>
                <w:lang w:val="en-ZA" w:eastAsia="en-ZA"/>
              </w:rPr>
              <w:drawing>
                <wp:inline distT="0" distB="0" distL="0" distR="0" wp14:anchorId="507DE940" wp14:editId="096A2A8C">
                  <wp:extent cx="2880000" cy="230400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3-1.png"/>
                          <pic:cNvPicPr>
                            <a:picLocks noChangeAspect="1" noChangeArrowheads="1"/>
                          </pic:cNvPicPr>
                        </pic:nvPicPr>
                        <pic:blipFill>
                          <a:blip r:embed="rId21"/>
                          <a:stretch>
                            <a:fillRect/>
                          </a:stretch>
                        </pic:blipFill>
                        <pic:spPr bwMode="auto">
                          <a:xfrm>
                            <a:off x="0" y="0"/>
                            <a:ext cx="2880000" cy="2304000"/>
                          </a:xfrm>
                          <a:prstGeom prst="rect">
                            <a:avLst/>
                          </a:prstGeom>
                          <a:noFill/>
                          <a:ln w="9525">
                            <a:noFill/>
                            <a:headEnd/>
                            <a:tailEnd/>
                          </a:ln>
                        </pic:spPr>
                      </pic:pic>
                    </a:graphicData>
                  </a:graphic>
                </wp:inline>
              </w:drawing>
            </w:r>
          </w:p>
        </w:tc>
        <w:tc>
          <w:tcPr>
            <w:tcW w:w="4788" w:type="dxa"/>
          </w:tcPr>
          <w:p w:rsidR="001D19C2" w:rsidRDefault="001D19C2" w:rsidP="00F817D5">
            <w:pPr>
              <w:pStyle w:val="BodyText"/>
            </w:pPr>
            <w:r>
              <w:rPr>
                <w:noProof/>
                <w:lang w:val="en-ZA" w:eastAsia="en-ZA"/>
              </w:rPr>
              <w:drawing>
                <wp:inline distT="0" distB="0" distL="0" distR="0" wp14:anchorId="33D82968" wp14:editId="06B94437">
                  <wp:extent cx="2880000" cy="230400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3-2.png"/>
                          <pic:cNvPicPr>
                            <a:picLocks noChangeAspect="1" noChangeArrowheads="1"/>
                          </pic:cNvPicPr>
                        </pic:nvPicPr>
                        <pic:blipFill>
                          <a:blip r:embed="rId22"/>
                          <a:stretch>
                            <a:fillRect/>
                          </a:stretch>
                        </pic:blipFill>
                        <pic:spPr bwMode="auto">
                          <a:xfrm>
                            <a:off x="0" y="0"/>
                            <a:ext cx="2880000" cy="2304000"/>
                          </a:xfrm>
                          <a:prstGeom prst="rect">
                            <a:avLst/>
                          </a:prstGeom>
                          <a:noFill/>
                          <a:ln w="9525">
                            <a:noFill/>
                            <a:headEnd/>
                            <a:tailEnd/>
                          </a:ln>
                        </pic:spPr>
                      </pic:pic>
                    </a:graphicData>
                  </a:graphic>
                </wp:inline>
              </w:drawing>
            </w:r>
          </w:p>
        </w:tc>
      </w:tr>
      <w:tr w:rsidR="001D19C2" w:rsidTr="00F817D5">
        <w:tc>
          <w:tcPr>
            <w:tcW w:w="4788" w:type="dxa"/>
          </w:tcPr>
          <w:p w:rsidR="001D19C2" w:rsidRDefault="001D19C2" w:rsidP="00F817D5">
            <w:pPr>
              <w:pStyle w:val="BodyText"/>
              <w:rPr>
                <w:noProof/>
                <w:lang w:val="en-ZA" w:eastAsia="en-ZA"/>
              </w:rPr>
            </w:pPr>
            <w:r>
              <w:rPr>
                <w:noProof/>
                <w:lang w:val="en-ZA" w:eastAsia="en-ZA"/>
              </w:rPr>
              <w:drawing>
                <wp:inline distT="0" distB="0" distL="0" distR="0" wp14:anchorId="22AC7E4D" wp14:editId="4E761FB2">
                  <wp:extent cx="2880000" cy="2304000"/>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3-ggplots-1.png"/>
                          <pic:cNvPicPr>
                            <a:picLocks noChangeAspect="1" noChangeArrowheads="1"/>
                          </pic:cNvPicPr>
                        </pic:nvPicPr>
                        <pic:blipFill>
                          <a:blip r:embed="rId23"/>
                          <a:stretch>
                            <a:fillRect/>
                          </a:stretch>
                        </pic:blipFill>
                        <pic:spPr bwMode="auto">
                          <a:xfrm>
                            <a:off x="0" y="0"/>
                            <a:ext cx="2880000" cy="2304000"/>
                          </a:xfrm>
                          <a:prstGeom prst="rect">
                            <a:avLst/>
                          </a:prstGeom>
                          <a:noFill/>
                          <a:ln w="9525">
                            <a:noFill/>
                            <a:headEnd/>
                            <a:tailEnd/>
                          </a:ln>
                        </pic:spPr>
                      </pic:pic>
                    </a:graphicData>
                  </a:graphic>
                </wp:inline>
              </w:drawing>
            </w:r>
          </w:p>
        </w:tc>
        <w:tc>
          <w:tcPr>
            <w:tcW w:w="4788" w:type="dxa"/>
          </w:tcPr>
          <w:p w:rsidR="001D19C2" w:rsidRDefault="001D19C2" w:rsidP="00F817D5">
            <w:pPr>
              <w:pStyle w:val="BodyText"/>
              <w:rPr>
                <w:noProof/>
                <w:lang w:val="en-ZA" w:eastAsia="en-ZA"/>
              </w:rPr>
            </w:pPr>
            <w:r>
              <w:rPr>
                <w:noProof/>
                <w:lang w:val="en-ZA" w:eastAsia="en-ZA"/>
              </w:rPr>
              <w:drawing>
                <wp:inline distT="0" distB="0" distL="0" distR="0" wp14:anchorId="2858414A" wp14:editId="5CCD8EB2">
                  <wp:extent cx="2880000" cy="230400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3-ggplots-2.png"/>
                          <pic:cNvPicPr>
                            <a:picLocks noChangeAspect="1" noChangeArrowheads="1"/>
                          </pic:cNvPicPr>
                        </pic:nvPicPr>
                        <pic:blipFill>
                          <a:blip r:embed="rId24"/>
                          <a:stretch>
                            <a:fillRect/>
                          </a:stretch>
                        </pic:blipFill>
                        <pic:spPr bwMode="auto">
                          <a:xfrm>
                            <a:off x="0" y="0"/>
                            <a:ext cx="2880000" cy="2304000"/>
                          </a:xfrm>
                          <a:prstGeom prst="rect">
                            <a:avLst/>
                          </a:prstGeom>
                          <a:noFill/>
                          <a:ln w="9525">
                            <a:noFill/>
                            <a:headEnd/>
                            <a:tailEnd/>
                          </a:ln>
                        </pic:spPr>
                      </pic:pic>
                    </a:graphicData>
                  </a:graphic>
                </wp:inline>
              </w:drawing>
            </w:r>
          </w:p>
        </w:tc>
      </w:tr>
      <w:tr w:rsidR="001D19C2" w:rsidTr="00F817D5">
        <w:tc>
          <w:tcPr>
            <w:tcW w:w="4788" w:type="dxa"/>
          </w:tcPr>
          <w:p w:rsidR="001D19C2" w:rsidRDefault="001D19C2" w:rsidP="00F817D5">
            <w:pPr>
              <w:pStyle w:val="BodyText"/>
              <w:rPr>
                <w:noProof/>
                <w:lang w:val="en-ZA" w:eastAsia="en-ZA"/>
              </w:rPr>
            </w:pPr>
            <w:r>
              <w:rPr>
                <w:noProof/>
                <w:lang w:val="en-ZA" w:eastAsia="en-ZA"/>
              </w:rPr>
              <w:drawing>
                <wp:inline distT="0" distB="0" distL="0" distR="0" wp14:anchorId="63449AD9" wp14:editId="59F56187">
                  <wp:extent cx="2880000" cy="230400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3-ggplots-3.png"/>
                          <pic:cNvPicPr>
                            <a:picLocks noChangeAspect="1" noChangeArrowheads="1"/>
                          </pic:cNvPicPr>
                        </pic:nvPicPr>
                        <pic:blipFill>
                          <a:blip r:embed="rId25"/>
                          <a:stretch>
                            <a:fillRect/>
                          </a:stretch>
                        </pic:blipFill>
                        <pic:spPr bwMode="auto">
                          <a:xfrm>
                            <a:off x="0" y="0"/>
                            <a:ext cx="2880000" cy="2304000"/>
                          </a:xfrm>
                          <a:prstGeom prst="rect">
                            <a:avLst/>
                          </a:prstGeom>
                          <a:noFill/>
                          <a:ln w="9525">
                            <a:noFill/>
                            <a:headEnd/>
                            <a:tailEnd/>
                          </a:ln>
                        </pic:spPr>
                      </pic:pic>
                    </a:graphicData>
                  </a:graphic>
                </wp:inline>
              </w:drawing>
            </w:r>
          </w:p>
        </w:tc>
        <w:tc>
          <w:tcPr>
            <w:tcW w:w="4788" w:type="dxa"/>
          </w:tcPr>
          <w:p w:rsidR="001D19C2" w:rsidRDefault="001D19C2" w:rsidP="00F817D5">
            <w:pPr>
              <w:pStyle w:val="BodyText"/>
              <w:rPr>
                <w:noProof/>
                <w:lang w:val="en-ZA" w:eastAsia="en-ZA"/>
              </w:rPr>
            </w:pPr>
            <w:r>
              <w:rPr>
                <w:noProof/>
                <w:lang w:val="en-ZA" w:eastAsia="en-ZA"/>
              </w:rPr>
              <w:drawing>
                <wp:inline distT="0" distB="0" distL="0" distR="0" wp14:anchorId="32D4AC95" wp14:editId="23EDA925">
                  <wp:extent cx="2880000" cy="2304000"/>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3-ggplots-4.png"/>
                          <pic:cNvPicPr>
                            <a:picLocks noChangeAspect="1" noChangeArrowheads="1"/>
                          </pic:cNvPicPr>
                        </pic:nvPicPr>
                        <pic:blipFill>
                          <a:blip r:embed="rId26"/>
                          <a:stretch>
                            <a:fillRect/>
                          </a:stretch>
                        </pic:blipFill>
                        <pic:spPr bwMode="auto">
                          <a:xfrm>
                            <a:off x="0" y="0"/>
                            <a:ext cx="2880000" cy="2304000"/>
                          </a:xfrm>
                          <a:prstGeom prst="rect">
                            <a:avLst/>
                          </a:prstGeom>
                          <a:noFill/>
                          <a:ln w="9525">
                            <a:noFill/>
                            <a:headEnd/>
                            <a:tailEnd/>
                          </a:ln>
                        </pic:spPr>
                      </pic:pic>
                    </a:graphicData>
                  </a:graphic>
                </wp:inline>
              </w:drawing>
            </w:r>
          </w:p>
        </w:tc>
      </w:tr>
    </w:tbl>
    <w:p w:rsidR="001D19C2" w:rsidRDefault="00E42657" w:rsidP="001D19C2">
      <w:pPr>
        <w:pStyle w:val="FirstParagraph"/>
      </w:pPr>
      <w:r>
        <w:lastRenderedPageBreak/>
        <w:t xml:space="preserve">The log transform gives us a very clear distinction between the </w:t>
      </w:r>
      <w:r w:rsidRPr="00E42657">
        <w:rPr>
          <w:b/>
        </w:rPr>
        <w:t>good</w:t>
      </w:r>
      <w:r>
        <w:t xml:space="preserve"> and </w:t>
      </w:r>
      <w:r w:rsidRPr="00E42657">
        <w:rPr>
          <w:b/>
        </w:rPr>
        <w:t>poor</w:t>
      </w:r>
      <w:r>
        <w:t xml:space="preserve"> prognosis and could be used to predict the patient’s prognosis.</w:t>
      </w:r>
    </w:p>
    <w:p w:rsidR="00BB4514" w:rsidRDefault="00BB4514">
      <w:pPr>
        <w:pStyle w:val="BodyText"/>
      </w:pPr>
    </w:p>
    <w:p w:rsidR="002B5A4F" w:rsidRDefault="001D19C2">
      <w:pPr>
        <w:pStyle w:val="SourceCode"/>
        <w:rPr>
          <w:rStyle w:val="VerbatimChar"/>
          <w:sz w:val="18"/>
          <w:szCs w:val="20"/>
          <w:shd w:val="clear" w:color="auto" w:fill="F8F8F8"/>
          <w:lang w:val="en-ZA"/>
        </w:rPr>
      </w:pPr>
      <w:r w:rsidRPr="001D19C2">
        <w:rPr>
          <w:rStyle w:val="VerbatimChar"/>
          <w:sz w:val="20"/>
          <w:szCs w:val="20"/>
          <w:u w:val="single"/>
        </w:rPr>
        <w:t>Importance of components:</w:t>
      </w:r>
      <w:r>
        <w:rPr>
          <w:rStyle w:val="VerbatimChar"/>
          <w:sz w:val="20"/>
          <w:szCs w:val="20"/>
          <w:u w:val="single"/>
        </w:rPr>
        <w:br/>
      </w:r>
      <w:r>
        <w:rPr>
          <w:rStyle w:val="VerbatimChar"/>
          <w:sz w:val="20"/>
          <w:szCs w:val="20"/>
          <w:u w:val="single"/>
        </w:rPr>
        <w:br/>
      </w:r>
      <w:r w:rsidR="00F817D5" w:rsidRPr="001D19C2">
        <w:rPr>
          <w:rStyle w:val="VerbatimChar"/>
          <w:sz w:val="18"/>
          <w:szCs w:val="20"/>
          <w:shd w:val="clear" w:color="auto" w:fill="F8F8F8"/>
          <w:lang w:val="en-ZA"/>
        </w:rPr>
        <w:t xml:space="preserve">                             PC1      PC2      PC3      PC4      PC5</w:t>
      </w:r>
      <w:r w:rsidR="00F817D5" w:rsidRPr="001D19C2">
        <w:rPr>
          <w:rStyle w:val="VerbatimChar"/>
          <w:sz w:val="18"/>
          <w:szCs w:val="20"/>
          <w:shd w:val="clear" w:color="auto" w:fill="F8F8F8"/>
          <w:lang w:val="en-ZA"/>
        </w:rPr>
        <w:br/>
        <w:t xml:space="preserve"> Standard deviation     49.36871 27.82194 25.52599 22.75810 22.53319</w:t>
      </w:r>
      <w:r w:rsidR="00F817D5" w:rsidRPr="001D19C2">
        <w:rPr>
          <w:rStyle w:val="VerbatimChar"/>
          <w:sz w:val="18"/>
          <w:szCs w:val="20"/>
          <w:shd w:val="clear" w:color="auto" w:fill="F8F8F8"/>
          <w:lang w:val="en-ZA"/>
        </w:rPr>
        <w:br/>
        <w:t xml:space="preserve"> Proportion of Variance  0.28385  0.09015  0.07588  0.06032  0.05913</w:t>
      </w:r>
      <w:r w:rsidR="00F817D5" w:rsidRPr="001D19C2">
        <w:rPr>
          <w:rStyle w:val="VerbatimChar"/>
          <w:sz w:val="18"/>
          <w:szCs w:val="20"/>
          <w:shd w:val="clear" w:color="auto" w:fill="F8F8F8"/>
          <w:lang w:val="en-ZA"/>
        </w:rPr>
        <w:br/>
        <w:t xml:space="preserve"> Cumulative Proportion   0.28385  0.37399  0.44988  0.51019  0.56933</w:t>
      </w:r>
    </w:p>
    <w:p w:rsidR="002B5A4F" w:rsidRDefault="00F817D5">
      <w:pPr>
        <w:pStyle w:val="SourceCode"/>
        <w:rPr>
          <w:rStyle w:val="VerbatimChar"/>
          <w:sz w:val="18"/>
          <w:szCs w:val="20"/>
          <w:shd w:val="clear" w:color="auto" w:fill="F8F8F8"/>
          <w:lang w:val="en-ZA"/>
        </w:rPr>
      </w:pPr>
      <w:r w:rsidRPr="001D19C2">
        <w:rPr>
          <w:rStyle w:val="VerbatimChar"/>
          <w:sz w:val="18"/>
          <w:szCs w:val="20"/>
          <w:shd w:val="clear" w:color="auto" w:fill="F8F8F8"/>
          <w:lang w:val="en-ZA"/>
        </w:rPr>
        <w:br/>
        <w:t xml:space="preserve">                             PC6      PC7      PC8      PC9     PC10</w:t>
      </w:r>
      <w:r w:rsidRPr="001D19C2">
        <w:rPr>
          <w:rStyle w:val="VerbatimChar"/>
          <w:sz w:val="18"/>
          <w:szCs w:val="20"/>
          <w:shd w:val="clear" w:color="auto" w:fill="F8F8F8"/>
          <w:lang w:val="en-ZA"/>
        </w:rPr>
        <w:br/>
        <w:t xml:space="preserve"> Standard deviation     20.90393 20.46430 20.17392 19.64844 19.49222</w:t>
      </w:r>
      <w:r w:rsidRPr="001D19C2">
        <w:rPr>
          <w:rStyle w:val="VerbatimChar"/>
          <w:sz w:val="18"/>
          <w:szCs w:val="20"/>
          <w:shd w:val="clear" w:color="auto" w:fill="F8F8F8"/>
          <w:lang w:val="en-ZA"/>
        </w:rPr>
        <w:br/>
        <w:t xml:space="preserve"> Proportion of Variance  0.05089  0.04877  0.04740  0.04496  0.04425</w:t>
      </w:r>
      <w:r w:rsidRPr="001D19C2">
        <w:rPr>
          <w:rStyle w:val="VerbatimChar"/>
          <w:sz w:val="18"/>
          <w:szCs w:val="20"/>
          <w:shd w:val="clear" w:color="auto" w:fill="F8F8F8"/>
          <w:lang w:val="en-ZA"/>
        </w:rPr>
        <w:br/>
        <w:t xml:space="preserve"> Cumulative Proportion   0.62022  0.66899  0.71639  0.76135  0.80560</w:t>
      </w:r>
    </w:p>
    <w:p w:rsidR="002B5A4F" w:rsidRDefault="00F817D5">
      <w:pPr>
        <w:pStyle w:val="SourceCode"/>
        <w:rPr>
          <w:rStyle w:val="VerbatimChar"/>
          <w:sz w:val="18"/>
          <w:szCs w:val="20"/>
          <w:shd w:val="clear" w:color="auto" w:fill="F8F8F8"/>
          <w:lang w:val="en-ZA"/>
        </w:rPr>
      </w:pPr>
      <w:r w:rsidRPr="001D19C2">
        <w:rPr>
          <w:rStyle w:val="VerbatimChar"/>
          <w:sz w:val="18"/>
          <w:szCs w:val="20"/>
          <w:shd w:val="clear" w:color="auto" w:fill="F8F8F8"/>
          <w:lang w:val="en-ZA"/>
        </w:rPr>
        <w:br/>
        <w:t xml:space="preserve">                            PC11     PC12     PC13     PC14     PC15</w:t>
      </w:r>
      <w:r w:rsidRPr="001D19C2">
        <w:rPr>
          <w:rStyle w:val="VerbatimChar"/>
          <w:sz w:val="18"/>
          <w:szCs w:val="20"/>
          <w:shd w:val="clear" w:color="auto" w:fill="F8F8F8"/>
          <w:lang w:val="en-ZA"/>
        </w:rPr>
        <w:br/>
        <w:t xml:space="preserve"> Standard deviation     19.21435 18.93668 18.69074 17.77911 16.61446</w:t>
      </w:r>
      <w:r w:rsidRPr="001D19C2">
        <w:rPr>
          <w:rStyle w:val="VerbatimChar"/>
          <w:sz w:val="18"/>
          <w:szCs w:val="20"/>
          <w:shd w:val="clear" w:color="auto" w:fill="F8F8F8"/>
          <w:lang w:val="en-ZA"/>
        </w:rPr>
        <w:br/>
        <w:t xml:space="preserve"> Proportion of Variance  0.04300  0.04176  0.04068  0.03681  0.03215</w:t>
      </w:r>
      <w:r w:rsidRPr="001D19C2">
        <w:rPr>
          <w:rStyle w:val="VerbatimChar"/>
          <w:sz w:val="18"/>
          <w:szCs w:val="20"/>
          <w:shd w:val="clear" w:color="auto" w:fill="F8F8F8"/>
          <w:lang w:val="en-ZA"/>
        </w:rPr>
        <w:br/>
        <w:t xml:space="preserve"> Cumulative Proportion   0.84859  0.89035  0.93104  0.96785  1.00000</w:t>
      </w:r>
    </w:p>
    <w:p w:rsidR="00BB4514" w:rsidRPr="001D19C2" w:rsidRDefault="00F817D5">
      <w:pPr>
        <w:pStyle w:val="SourceCode"/>
        <w:rPr>
          <w:rStyle w:val="VerbatimChar"/>
          <w:sz w:val="18"/>
          <w:szCs w:val="20"/>
          <w:shd w:val="clear" w:color="auto" w:fill="F8F8F8"/>
          <w:lang w:val="en-ZA"/>
        </w:rPr>
      </w:pPr>
      <w:r w:rsidRPr="001D19C2">
        <w:rPr>
          <w:rStyle w:val="VerbatimChar"/>
          <w:sz w:val="18"/>
          <w:szCs w:val="20"/>
          <w:shd w:val="clear" w:color="auto" w:fill="F8F8F8"/>
          <w:lang w:val="en-ZA"/>
        </w:rPr>
        <w:br/>
        <w:t xml:space="preserve">                                PC16</w:t>
      </w:r>
      <w:r w:rsidRPr="001D19C2">
        <w:rPr>
          <w:rStyle w:val="VerbatimChar"/>
          <w:sz w:val="18"/>
          <w:szCs w:val="20"/>
          <w:shd w:val="clear" w:color="auto" w:fill="F8F8F8"/>
          <w:lang w:val="en-ZA"/>
        </w:rPr>
        <w:br/>
        <w:t xml:space="preserve"> Standard deviation     9.516276e-14</w:t>
      </w:r>
      <w:r w:rsidRPr="001D19C2">
        <w:rPr>
          <w:rStyle w:val="VerbatimChar"/>
          <w:sz w:val="18"/>
          <w:szCs w:val="20"/>
          <w:shd w:val="clear" w:color="auto" w:fill="F8F8F8"/>
          <w:lang w:val="en-ZA"/>
        </w:rPr>
        <w:br/>
        <w:t xml:space="preserve"> Proportion of Variance 0.000000e+00</w:t>
      </w:r>
      <w:r w:rsidRPr="001D19C2">
        <w:rPr>
          <w:rStyle w:val="VerbatimChar"/>
          <w:sz w:val="18"/>
          <w:szCs w:val="20"/>
          <w:shd w:val="clear" w:color="auto" w:fill="F8F8F8"/>
          <w:lang w:val="en-ZA"/>
        </w:rPr>
        <w:br/>
        <w:t xml:space="preserve"> Cumulative Proportion  1.000000e+00</w:t>
      </w:r>
    </w:p>
    <w:p w:rsidR="001D19C2" w:rsidRDefault="00F817D5" w:rsidP="001D19C2">
      <w:pPr>
        <w:pStyle w:val="BodyText"/>
        <w:jc w:val="center"/>
      </w:pPr>
      <w:r>
        <w:rPr>
          <w:noProof/>
          <w:lang w:val="en-ZA" w:eastAsia="en-ZA"/>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3-ggbiplot-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1D19C2" w:rsidRDefault="001D19C2" w:rsidP="002B5A4F">
      <w:pPr>
        <w:pStyle w:val="Heading3"/>
      </w:pPr>
      <w:bookmarkStart w:id="9" w:name="_Toc490485336"/>
      <w:r w:rsidRPr="001D19C2">
        <w:lastRenderedPageBreak/>
        <w:t xml:space="preserve">All Genes </w:t>
      </w:r>
      <w:r>
        <w:t>–</w:t>
      </w:r>
      <w:r w:rsidRPr="001D19C2">
        <w:t xml:space="preserve"> </w:t>
      </w:r>
      <w:r w:rsidR="002B5A4F">
        <w:t xml:space="preserve">Log Transformed and </w:t>
      </w:r>
      <w:r>
        <w:t>Scaled</w:t>
      </w:r>
      <w:bookmarkEnd w:id="9"/>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4788"/>
        <w:gridCol w:w="4788"/>
      </w:tblGrid>
      <w:tr w:rsidR="001D19C2" w:rsidTr="00F817D5">
        <w:tc>
          <w:tcPr>
            <w:tcW w:w="4788" w:type="dxa"/>
          </w:tcPr>
          <w:p w:rsidR="001D19C2" w:rsidRDefault="002B5A4F" w:rsidP="00F817D5">
            <w:pPr>
              <w:pStyle w:val="BodyText"/>
            </w:pPr>
            <w:r>
              <w:rPr>
                <w:noProof/>
                <w:lang w:val="en-ZA" w:eastAsia="en-ZA"/>
              </w:rPr>
              <w:drawing>
                <wp:inline distT="0" distB="0" distL="0" distR="0" wp14:anchorId="46BF3234" wp14:editId="2FF5C24B">
                  <wp:extent cx="2880000" cy="230400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4-1.png"/>
                          <pic:cNvPicPr>
                            <a:picLocks noChangeAspect="1" noChangeArrowheads="1"/>
                          </pic:cNvPicPr>
                        </pic:nvPicPr>
                        <pic:blipFill>
                          <a:blip r:embed="rId28"/>
                          <a:stretch>
                            <a:fillRect/>
                          </a:stretch>
                        </pic:blipFill>
                        <pic:spPr bwMode="auto">
                          <a:xfrm>
                            <a:off x="0" y="0"/>
                            <a:ext cx="2880000" cy="2304000"/>
                          </a:xfrm>
                          <a:prstGeom prst="rect">
                            <a:avLst/>
                          </a:prstGeom>
                          <a:noFill/>
                          <a:ln w="9525">
                            <a:noFill/>
                            <a:headEnd/>
                            <a:tailEnd/>
                          </a:ln>
                        </pic:spPr>
                      </pic:pic>
                    </a:graphicData>
                  </a:graphic>
                </wp:inline>
              </w:drawing>
            </w:r>
          </w:p>
        </w:tc>
        <w:tc>
          <w:tcPr>
            <w:tcW w:w="4788" w:type="dxa"/>
          </w:tcPr>
          <w:p w:rsidR="001D19C2" w:rsidRDefault="002B5A4F" w:rsidP="00F817D5">
            <w:pPr>
              <w:pStyle w:val="BodyText"/>
            </w:pPr>
            <w:r>
              <w:rPr>
                <w:noProof/>
                <w:lang w:val="en-ZA" w:eastAsia="en-ZA"/>
              </w:rPr>
              <w:drawing>
                <wp:inline distT="0" distB="0" distL="0" distR="0" wp14:anchorId="56FAC1F4" wp14:editId="6CEF8B4C">
                  <wp:extent cx="2880000" cy="230400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4-2.png"/>
                          <pic:cNvPicPr>
                            <a:picLocks noChangeAspect="1" noChangeArrowheads="1"/>
                          </pic:cNvPicPr>
                        </pic:nvPicPr>
                        <pic:blipFill>
                          <a:blip r:embed="rId29"/>
                          <a:stretch>
                            <a:fillRect/>
                          </a:stretch>
                        </pic:blipFill>
                        <pic:spPr bwMode="auto">
                          <a:xfrm>
                            <a:off x="0" y="0"/>
                            <a:ext cx="2880000" cy="2304000"/>
                          </a:xfrm>
                          <a:prstGeom prst="rect">
                            <a:avLst/>
                          </a:prstGeom>
                          <a:noFill/>
                          <a:ln w="9525">
                            <a:noFill/>
                            <a:headEnd/>
                            <a:tailEnd/>
                          </a:ln>
                        </pic:spPr>
                      </pic:pic>
                    </a:graphicData>
                  </a:graphic>
                </wp:inline>
              </w:drawing>
            </w:r>
          </w:p>
        </w:tc>
      </w:tr>
      <w:tr w:rsidR="001D19C2" w:rsidTr="00F817D5">
        <w:tc>
          <w:tcPr>
            <w:tcW w:w="4788" w:type="dxa"/>
          </w:tcPr>
          <w:p w:rsidR="001D19C2" w:rsidRDefault="002B5A4F" w:rsidP="00F817D5">
            <w:pPr>
              <w:pStyle w:val="BodyText"/>
              <w:rPr>
                <w:noProof/>
                <w:lang w:val="en-ZA" w:eastAsia="en-ZA"/>
              </w:rPr>
            </w:pPr>
            <w:r>
              <w:rPr>
                <w:noProof/>
                <w:lang w:val="en-ZA" w:eastAsia="en-ZA"/>
              </w:rPr>
              <w:drawing>
                <wp:inline distT="0" distB="0" distL="0" distR="0" wp14:anchorId="2F4AD337" wp14:editId="6495B8D3">
                  <wp:extent cx="2880000" cy="230400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4-ggplots-1.png"/>
                          <pic:cNvPicPr>
                            <a:picLocks noChangeAspect="1" noChangeArrowheads="1"/>
                          </pic:cNvPicPr>
                        </pic:nvPicPr>
                        <pic:blipFill>
                          <a:blip r:embed="rId30"/>
                          <a:stretch>
                            <a:fillRect/>
                          </a:stretch>
                        </pic:blipFill>
                        <pic:spPr bwMode="auto">
                          <a:xfrm>
                            <a:off x="0" y="0"/>
                            <a:ext cx="2880000" cy="2304000"/>
                          </a:xfrm>
                          <a:prstGeom prst="rect">
                            <a:avLst/>
                          </a:prstGeom>
                          <a:noFill/>
                          <a:ln w="9525">
                            <a:noFill/>
                            <a:headEnd/>
                            <a:tailEnd/>
                          </a:ln>
                        </pic:spPr>
                      </pic:pic>
                    </a:graphicData>
                  </a:graphic>
                </wp:inline>
              </w:drawing>
            </w:r>
          </w:p>
        </w:tc>
        <w:tc>
          <w:tcPr>
            <w:tcW w:w="4788" w:type="dxa"/>
          </w:tcPr>
          <w:p w:rsidR="001D19C2" w:rsidRDefault="002B5A4F" w:rsidP="00F817D5">
            <w:pPr>
              <w:pStyle w:val="BodyText"/>
              <w:rPr>
                <w:noProof/>
                <w:lang w:val="en-ZA" w:eastAsia="en-ZA"/>
              </w:rPr>
            </w:pPr>
            <w:r>
              <w:rPr>
                <w:noProof/>
                <w:lang w:val="en-ZA" w:eastAsia="en-ZA"/>
              </w:rPr>
              <w:drawing>
                <wp:inline distT="0" distB="0" distL="0" distR="0" wp14:anchorId="616AF57B" wp14:editId="5F58489F">
                  <wp:extent cx="2880000" cy="2304000"/>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4-ggplots-2.png"/>
                          <pic:cNvPicPr>
                            <a:picLocks noChangeAspect="1" noChangeArrowheads="1"/>
                          </pic:cNvPicPr>
                        </pic:nvPicPr>
                        <pic:blipFill>
                          <a:blip r:embed="rId31"/>
                          <a:stretch>
                            <a:fillRect/>
                          </a:stretch>
                        </pic:blipFill>
                        <pic:spPr bwMode="auto">
                          <a:xfrm>
                            <a:off x="0" y="0"/>
                            <a:ext cx="2880000" cy="2304000"/>
                          </a:xfrm>
                          <a:prstGeom prst="rect">
                            <a:avLst/>
                          </a:prstGeom>
                          <a:noFill/>
                          <a:ln w="9525">
                            <a:noFill/>
                            <a:headEnd/>
                            <a:tailEnd/>
                          </a:ln>
                        </pic:spPr>
                      </pic:pic>
                    </a:graphicData>
                  </a:graphic>
                </wp:inline>
              </w:drawing>
            </w:r>
          </w:p>
        </w:tc>
      </w:tr>
      <w:tr w:rsidR="001D19C2" w:rsidTr="00F817D5">
        <w:tc>
          <w:tcPr>
            <w:tcW w:w="4788" w:type="dxa"/>
          </w:tcPr>
          <w:p w:rsidR="001D19C2" w:rsidRDefault="002B5A4F" w:rsidP="00F817D5">
            <w:pPr>
              <w:pStyle w:val="BodyText"/>
              <w:rPr>
                <w:noProof/>
                <w:lang w:val="en-ZA" w:eastAsia="en-ZA"/>
              </w:rPr>
            </w:pPr>
            <w:r>
              <w:rPr>
                <w:noProof/>
                <w:lang w:val="en-ZA" w:eastAsia="en-ZA"/>
              </w:rPr>
              <w:drawing>
                <wp:inline distT="0" distB="0" distL="0" distR="0" wp14:anchorId="663598C8" wp14:editId="313326AB">
                  <wp:extent cx="2880000" cy="2304000"/>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4-ggplots-3.png"/>
                          <pic:cNvPicPr>
                            <a:picLocks noChangeAspect="1" noChangeArrowheads="1"/>
                          </pic:cNvPicPr>
                        </pic:nvPicPr>
                        <pic:blipFill>
                          <a:blip r:embed="rId32"/>
                          <a:stretch>
                            <a:fillRect/>
                          </a:stretch>
                        </pic:blipFill>
                        <pic:spPr bwMode="auto">
                          <a:xfrm>
                            <a:off x="0" y="0"/>
                            <a:ext cx="2880000" cy="2304000"/>
                          </a:xfrm>
                          <a:prstGeom prst="rect">
                            <a:avLst/>
                          </a:prstGeom>
                          <a:noFill/>
                          <a:ln w="9525">
                            <a:noFill/>
                            <a:headEnd/>
                            <a:tailEnd/>
                          </a:ln>
                        </pic:spPr>
                      </pic:pic>
                    </a:graphicData>
                  </a:graphic>
                </wp:inline>
              </w:drawing>
            </w:r>
          </w:p>
        </w:tc>
        <w:tc>
          <w:tcPr>
            <w:tcW w:w="4788" w:type="dxa"/>
          </w:tcPr>
          <w:p w:rsidR="001D19C2" w:rsidRDefault="002B5A4F" w:rsidP="00F817D5">
            <w:pPr>
              <w:pStyle w:val="BodyText"/>
              <w:rPr>
                <w:noProof/>
                <w:lang w:val="en-ZA" w:eastAsia="en-ZA"/>
              </w:rPr>
            </w:pPr>
            <w:r>
              <w:rPr>
                <w:noProof/>
                <w:lang w:val="en-ZA" w:eastAsia="en-ZA"/>
              </w:rPr>
              <w:drawing>
                <wp:inline distT="0" distB="0" distL="0" distR="0" wp14:anchorId="1F227453" wp14:editId="07D54C21">
                  <wp:extent cx="2880000" cy="2304000"/>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4-ggplots-4.png"/>
                          <pic:cNvPicPr>
                            <a:picLocks noChangeAspect="1" noChangeArrowheads="1"/>
                          </pic:cNvPicPr>
                        </pic:nvPicPr>
                        <pic:blipFill>
                          <a:blip r:embed="rId33"/>
                          <a:stretch>
                            <a:fillRect/>
                          </a:stretch>
                        </pic:blipFill>
                        <pic:spPr bwMode="auto">
                          <a:xfrm>
                            <a:off x="0" y="0"/>
                            <a:ext cx="2880000" cy="2304000"/>
                          </a:xfrm>
                          <a:prstGeom prst="rect">
                            <a:avLst/>
                          </a:prstGeom>
                          <a:noFill/>
                          <a:ln w="9525">
                            <a:noFill/>
                            <a:headEnd/>
                            <a:tailEnd/>
                          </a:ln>
                        </pic:spPr>
                      </pic:pic>
                    </a:graphicData>
                  </a:graphic>
                </wp:inline>
              </w:drawing>
            </w:r>
          </w:p>
        </w:tc>
      </w:tr>
    </w:tbl>
    <w:p w:rsidR="00BB4514" w:rsidRDefault="00E42657" w:rsidP="00E42657">
      <w:pPr>
        <w:pStyle w:val="BodyText"/>
      </w:pPr>
      <w:r>
        <w:lastRenderedPageBreak/>
        <w:t>Similar to the log transform in the previous graph group, the log transform and scale shows a distinction between patients’ prognosis.</w:t>
      </w:r>
    </w:p>
    <w:p w:rsidR="002B5A4F" w:rsidRDefault="002B5A4F">
      <w:pPr>
        <w:pStyle w:val="SourceCode"/>
        <w:rPr>
          <w:rStyle w:val="VerbatimChar"/>
          <w:sz w:val="18"/>
          <w:szCs w:val="20"/>
          <w:shd w:val="clear" w:color="auto" w:fill="F8F8F8"/>
          <w:lang w:val="en-ZA"/>
        </w:rPr>
      </w:pPr>
      <w:r w:rsidRPr="001D19C2">
        <w:rPr>
          <w:rStyle w:val="VerbatimChar"/>
          <w:sz w:val="20"/>
          <w:szCs w:val="20"/>
          <w:u w:val="single"/>
        </w:rPr>
        <w:t>Importance of components:</w:t>
      </w:r>
      <w:r>
        <w:rPr>
          <w:rStyle w:val="VerbatimChar"/>
          <w:sz w:val="20"/>
          <w:szCs w:val="20"/>
          <w:u w:val="single"/>
        </w:rPr>
        <w:br/>
      </w:r>
      <w:r w:rsidR="00F817D5" w:rsidRPr="002B5A4F">
        <w:rPr>
          <w:rStyle w:val="VerbatimChar"/>
          <w:sz w:val="18"/>
          <w:szCs w:val="20"/>
          <w:shd w:val="clear" w:color="auto" w:fill="F8F8F8"/>
          <w:lang w:val="en-ZA"/>
        </w:rPr>
        <w:t xml:space="preserve">                             PC1      PC2      PC3      PC4      PC5</w:t>
      </w:r>
      <w:r w:rsidR="00F817D5" w:rsidRPr="002B5A4F">
        <w:rPr>
          <w:rStyle w:val="VerbatimChar"/>
          <w:sz w:val="18"/>
          <w:szCs w:val="20"/>
          <w:shd w:val="clear" w:color="auto" w:fill="F8F8F8"/>
          <w:lang w:val="en-ZA"/>
        </w:rPr>
        <w:br/>
        <w:t xml:space="preserve"> Standard deviation     81.63214 50.79477 41.81428 37.86222 36.23344</w:t>
      </w:r>
      <w:r w:rsidR="00F817D5" w:rsidRPr="002B5A4F">
        <w:rPr>
          <w:rStyle w:val="VerbatimChar"/>
          <w:sz w:val="18"/>
          <w:szCs w:val="20"/>
          <w:shd w:val="clear" w:color="auto" w:fill="F8F8F8"/>
          <w:lang w:val="en-ZA"/>
        </w:rPr>
        <w:br/>
        <w:t xml:space="preserve"> Proportion of Variance  0.29905  0.11579  0.07846  0.06433  0.05892</w:t>
      </w:r>
      <w:r w:rsidR="00F817D5" w:rsidRPr="002B5A4F">
        <w:rPr>
          <w:rStyle w:val="VerbatimChar"/>
          <w:sz w:val="18"/>
          <w:szCs w:val="20"/>
          <w:shd w:val="clear" w:color="auto" w:fill="F8F8F8"/>
          <w:lang w:val="en-ZA"/>
        </w:rPr>
        <w:br/>
        <w:t xml:space="preserve"> Cumulative Proportion   0.29905  0.41484  0.49331  0.55764  0.61656</w:t>
      </w:r>
    </w:p>
    <w:p w:rsidR="002B5A4F" w:rsidRDefault="00F817D5">
      <w:pPr>
        <w:pStyle w:val="SourceCode"/>
        <w:rPr>
          <w:rStyle w:val="VerbatimChar"/>
          <w:sz w:val="18"/>
          <w:szCs w:val="20"/>
          <w:shd w:val="clear" w:color="auto" w:fill="F8F8F8"/>
          <w:lang w:val="en-ZA"/>
        </w:rPr>
      </w:pPr>
      <w:r w:rsidRPr="002B5A4F">
        <w:rPr>
          <w:rStyle w:val="VerbatimChar"/>
          <w:sz w:val="18"/>
          <w:szCs w:val="20"/>
          <w:shd w:val="clear" w:color="auto" w:fill="F8F8F8"/>
          <w:lang w:val="en-ZA"/>
        </w:rPr>
        <w:br/>
        <w:t xml:space="preserve">                             PC6      PC7      PC8      PC9     PC10</w:t>
      </w:r>
      <w:r w:rsidRPr="002B5A4F">
        <w:rPr>
          <w:rStyle w:val="VerbatimChar"/>
          <w:sz w:val="18"/>
          <w:szCs w:val="20"/>
          <w:shd w:val="clear" w:color="auto" w:fill="F8F8F8"/>
          <w:lang w:val="en-ZA"/>
        </w:rPr>
        <w:br/>
        <w:t xml:space="preserve"> Standard deviation     33.74602 31.46372 30.65406 30.11230 29.10130</w:t>
      </w:r>
      <w:r w:rsidRPr="002B5A4F">
        <w:rPr>
          <w:rStyle w:val="VerbatimChar"/>
          <w:sz w:val="18"/>
          <w:szCs w:val="20"/>
          <w:shd w:val="clear" w:color="auto" w:fill="F8F8F8"/>
          <w:lang w:val="en-ZA"/>
        </w:rPr>
        <w:br/>
        <w:t xml:space="preserve"> Proportion of Variance  0.05111  0.04443  0.04217  0.04069  0.03801</w:t>
      </w:r>
      <w:r w:rsidRPr="002B5A4F">
        <w:rPr>
          <w:rStyle w:val="VerbatimChar"/>
          <w:sz w:val="18"/>
          <w:szCs w:val="20"/>
          <w:shd w:val="clear" w:color="auto" w:fill="F8F8F8"/>
          <w:lang w:val="en-ZA"/>
        </w:rPr>
        <w:br/>
        <w:t xml:space="preserve"> Cumulative Proportion   0.66766  0.71209  0.75426  0.79495  0.83296</w:t>
      </w:r>
    </w:p>
    <w:p w:rsidR="002B5A4F" w:rsidRDefault="00F817D5">
      <w:pPr>
        <w:pStyle w:val="SourceCode"/>
        <w:rPr>
          <w:rStyle w:val="VerbatimChar"/>
          <w:sz w:val="18"/>
          <w:szCs w:val="20"/>
          <w:shd w:val="clear" w:color="auto" w:fill="F8F8F8"/>
          <w:lang w:val="en-ZA"/>
        </w:rPr>
      </w:pPr>
      <w:r w:rsidRPr="002B5A4F">
        <w:rPr>
          <w:rStyle w:val="VerbatimChar"/>
          <w:sz w:val="18"/>
          <w:szCs w:val="20"/>
          <w:shd w:val="clear" w:color="auto" w:fill="F8F8F8"/>
          <w:lang w:val="en-ZA"/>
        </w:rPr>
        <w:br/>
        <w:t xml:space="preserve">                            PC11     PC12     PC13     PC14     PC15</w:t>
      </w:r>
      <w:r w:rsidRPr="002B5A4F">
        <w:rPr>
          <w:rStyle w:val="VerbatimChar"/>
          <w:sz w:val="18"/>
          <w:szCs w:val="20"/>
          <w:shd w:val="clear" w:color="auto" w:fill="F8F8F8"/>
          <w:lang w:val="en-ZA"/>
        </w:rPr>
        <w:br/>
        <w:t xml:space="preserve"> Standard deviation     28.68284 27.93695 27.29255 26.39643 26.02576</w:t>
      </w:r>
      <w:r w:rsidRPr="002B5A4F">
        <w:rPr>
          <w:rStyle w:val="VerbatimChar"/>
          <w:sz w:val="18"/>
          <w:szCs w:val="20"/>
          <w:shd w:val="clear" w:color="auto" w:fill="F8F8F8"/>
          <w:lang w:val="en-ZA"/>
        </w:rPr>
        <w:br/>
        <w:t xml:space="preserve"> Proportion of Variance  0.03692  0.03503  0.03343  0.03127  0.03040</w:t>
      </w:r>
      <w:r w:rsidRPr="002B5A4F">
        <w:rPr>
          <w:rStyle w:val="VerbatimChar"/>
          <w:sz w:val="18"/>
          <w:szCs w:val="20"/>
          <w:shd w:val="clear" w:color="auto" w:fill="F8F8F8"/>
          <w:lang w:val="en-ZA"/>
        </w:rPr>
        <w:br/>
        <w:t xml:space="preserve"> Cumulative Proportion   0.86988  0.90491  0.93833  0.96960  1.00000</w:t>
      </w:r>
    </w:p>
    <w:p w:rsidR="00BB4514" w:rsidRPr="002B5A4F" w:rsidRDefault="00F817D5">
      <w:pPr>
        <w:pStyle w:val="SourceCode"/>
        <w:rPr>
          <w:rStyle w:val="VerbatimChar"/>
          <w:sz w:val="18"/>
          <w:szCs w:val="20"/>
          <w:shd w:val="clear" w:color="auto" w:fill="F8F8F8"/>
          <w:lang w:val="en-ZA"/>
        </w:rPr>
      </w:pPr>
      <w:r w:rsidRPr="002B5A4F">
        <w:rPr>
          <w:rStyle w:val="VerbatimChar"/>
          <w:sz w:val="18"/>
          <w:szCs w:val="20"/>
          <w:shd w:val="clear" w:color="auto" w:fill="F8F8F8"/>
          <w:lang w:val="en-ZA"/>
        </w:rPr>
        <w:br/>
        <w:t xml:space="preserve">                                PC16</w:t>
      </w:r>
      <w:r w:rsidRPr="002B5A4F">
        <w:rPr>
          <w:rStyle w:val="VerbatimChar"/>
          <w:sz w:val="18"/>
          <w:szCs w:val="20"/>
          <w:shd w:val="clear" w:color="auto" w:fill="F8F8F8"/>
          <w:lang w:val="en-ZA"/>
        </w:rPr>
        <w:br/>
        <w:t xml:space="preserve"> Standard deviation     1.920718e-13</w:t>
      </w:r>
      <w:r w:rsidRPr="002B5A4F">
        <w:rPr>
          <w:rStyle w:val="VerbatimChar"/>
          <w:sz w:val="18"/>
          <w:szCs w:val="20"/>
          <w:shd w:val="clear" w:color="auto" w:fill="F8F8F8"/>
          <w:lang w:val="en-ZA"/>
        </w:rPr>
        <w:br/>
        <w:t xml:space="preserve"> Proportion of Variance 0.000000e+00</w:t>
      </w:r>
      <w:r w:rsidRPr="002B5A4F">
        <w:rPr>
          <w:rStyle w:val="VerbatimChar"/>
          <w:sz w:val="18"/>
          <w:szCs w:val="20"/>
          <w:shd w:val="clear" w:color="auto" w:fill="F8F8F8"/>
          <w:lang w:val="en-ZA"/>
        </w:rPr>
        <w:br/>
        <w:t xml:space="preserve"> Cumulative Proportion  1.000000e+00</w:t>
      </w:r>
    </w:p>
    <w:p w:rsidR="00BB4514" w:rsidRDefault="00BB4514">
      <w:pPr>
        <w:pStyle w:val="FirstParagraph"/>
      </w:pPr>
    </w:p>
    <w:p w:rsidR="00BB4514" w:rsidRDefault="00F817D5" w:rsidP="002B5A4F">
      <w:pPr>
        <w:pStyle w:val="BodyText"/>
        <w:jc w:val="center"/>
      </w:pPr>
      <w:r>
        <w:rPr>
          <w:noProof/>
          <w:lang w:val="en-ZA" w:eastAsia="en-ZA"/>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4-ggbiplot-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2B5A4F" w:rsidRDefault="002B5A4F" w:rsidP="002B5A4F">
      <w:pPr>
        <w:pStyle w:val="Heading3"/>
      </w:pPr>
      <w:bookmarkStart w:id="10" w:name="select-the-top-100"/>
      <w:bookmarkEnd w:id="10"/>
    </w:p>
    <w:p w:rsidR="002B5A4F" w:rsidRDefault="002B5A4F">
      <w:pPr>
        <w:rPr>
          <w:rFonts w:asciiTheme="majorHAnsi" w:eastAsiaTheme="majorEastAsia" w:hAnsiTheme="majorHAnsi" w:cstheme="majorBidi"/>
          <w:b/>
          <w:bCs/>
          <w:color w:val="595959" w:themeColor="text1" w:themeTint="A6"/>
          <w:sz w:val="28"/>
          <w:szCs w:val="28"/>
        </w:rPr>
      </w:pPr>
      <w:r>
        <w:br w:type="page"/>
      </w:r>
    </w:p>
    <w:p w:rsidR="00BB4514" w:rsidRDefault="00F817D5" w:rsidP="002B5A4F">
      <w:pPr>
        <w:pStyle w:val="Heading3"/>
      </w:pPr>
      <w:bookmarkStart w:id="11" w:name="_Toc490485337"/>
      <w:r>
        <w:lastRenderedPageBreak/>
        <w:t>Select</w:t>
      </w:r>
      <w:r w:rsidR="002B5A4F">
        <w:t>in the T</w:t>
      </w:r>
      <w:r>
        <w:t>op 100</w:t>
      </w:r>
      <w:r w:rsidR="002B5A4F">
        <w:t xml:space="preserve"> Gene Expressions</w:t>
      </w:r>
      <w:bookmarkEnd w:id="11"/>
    </w:p>
    <w:p w:rsidR="002B5A4F" w:rsidRDefault="002B5A4F" w:rsidP="002B5A4F">
      <w:pPr>
        <w:pStyle w:val="BodyText"/>
      </w:pPr>
      <w:r>
        <w:t xml:space="preserve">Looking at the PCA of the </w:t>
      </w:r>
      <w:r w:rsidRPr="002B5A4F">
        <w:rPr>
          <w:i/>
        </w:rPr>
        <w:t>log_transform</w:t>
      </w:r>
      <w:r>
        <w:t xml:space="preserve"> and scale we can use the 1</w:t>
      </w:r>
      <w:r w:rsidRPr="002B5A4F">
        <w:rPr>
          <w:vertAlign w:val="superscript"/>
        </w:rPr>
        <w:t>st</w:t>
      </w:r>
      <w:r>
        <w:t xml:space="preserve"> Principal Component to select the Top 100 genes that contribute to the variance described for that component.</w:t>
      </w:r>
    </w:p>
    <w:p w:rsidR="002B5A4F" w:rsidRDefault="002B5A4F" w:rsidP="002B5A4F">
      <w:pPr>
        <w:pStyle w:val="BodyText"/>
      </w:pPr>
      <w:r>
        <w:t>Table showing the Top 6 of the Top 100</w:t>
      </w:r>
    </w:p>
    <w:p w:rsidR="00BB4514" w:rsidRDefault="00F817D5">
      <w:pPr>
        <w:pStyle w:val="SourceCode"/>
      </w:pPr>
      <w:r w:rsidRPr="002B5A4F">
        <w:rPr>
          <w:rStyle w:val="VerbatimChar"/>
          <w:sz w:val="18"/>
          <w:szCs w:val="20"/>
          <w:shd w:val="clear" w:color="auto" w:fill="F8F8F8"/>
          <w:lang w:val="en-ZA"/>
        </w:rPr>
        <w:t xml:space="preserve">             p1_good p2_good p3_good p4_good p5_good p6_good p7_good</w:t>
      </w:r>
      <w:r w:rsidRPr="002B5A4F">
        <w:rPr>
          <w:rStyle w:val="VerbatimChar"/>
          <w:sz w:val="18"/>
          <w:szCs w:val="20"/>
          <w:shd w:val="clear" w:color="auto" w:fill="F8F8F8"/>
          <w:lang w:val="en-ZA"/>
        </w:rPr>
        <w:br/>
      </w:r>
      <w:r>
        <w:rPr>
          <w:rStyle w:val="VerbatimChar"/>
        </w:rPr>
        <w:t xml:space="preserve"> </w:t>
      </w:r>
      <w:r w:rsidRPr="002B5A4F">
        <w:rPr>
          <w:rStyle w:val="VerbatimChar"/>
          <w:sz w:val="18"/>
          <w:szCs w:val="20"/>
          <w:shd w:val="clear" w:color="auto" w:fill="F8F8F8"/>
          <w:lang w:val="en-ZA"/>
        </w:rPr>
        <w:t>204365_s_at   381.6   404.7   322.8   326.9   317.1   384.7   330.2</w:t>
      </w:r>
      <w:r w:rsidRPr="002B5A4F">
        <w:rPr>
          <w:rStyle w:val="VerbatimChar"/>
          <w:sz w:val="18"/>
          <w:szCs w:val="20"/>
          <w:shd w:val="clear" w:color="auto" w:fill="F8F8F8"/>
          <w:lang w:val="en-ZA"/>
        </w:rPr>
        <w:br/>
        <w:t xml:space="preserve"> 206766_at     421.2   472.4   319.4   322.3   370.8   404.3   407.4</w:t>
      </w:r>
      <w:r w:rsidRPr="002B5A4F">
        <w:rPr>
          <w:rStyle w:val="VerbatimChar"/>
          <w:sz w:val="18"/>
          <w:szCs w:val="20"/>
          <w:shd w:val="clear" w:color="auto" w:fill="F8F8F8"/>
          <w:lang w:val="en-ZA"/>
        </w:rPr>
        <w:br/>
        <w:t xml:space="preserve"> 221870_at      21.1    22.9    22.7    18.1    22.8    32.4    24.6</w:t>
      </w:r>
      <w:r w:rsidRPr="002B5A4F">
        <w:rPr>
          <w:rStyle w:val="VerbatimChar"/>
          <w:sz w:val="18"/>
          <w:szCs w:val="20"/>
          <w:shd w:val="clear" w:color="auto" w:fill="F8F8F8"/>
          <w:lang w:val="en-ZA"/>
        </w:rPr>
        <w:br/>
        <w:t xml:space="preserve"> 204542_at      64.3    55.1    55.7    49.1    51.4    70.9    51.7</w:t>
      </w:r>
      <w:r w:rsidRPr="002B5A4F">
        <w:rPr>
          <w:rStyle w:val="VerbatimChar"/>
          <w:sz w:val="18"/>
          <w:szCs w:val="20"/>
          <w:shd w:val="clear" w:color="auto" w:fill="F8F8F8"/>
          <w:lang w:val="en-ZA"/>
        </w:rPr>
        <w:br/>
        <w:t xml:space="preserve"> 215356_at      19.7    23.6    20.2    15.9    19.7    19.1    16.2</w:t>
      </w:r>
      <w:r w:rsidRPr="002B5A4F">
        <w:rPr>
          <w:rStyle w:val="VerbatimChar"/>
          <w:sz w:val="18"/>
          <w:szCs w:val="20"/>
          <w:shd w:val="clear" w:color="auto" w:fill="F8F8F8"/>
          <w:lang w:val="en-ZA"/>
        </w:rPr>
        <w:br/>
        <w:t xml:space="preserve"> 211843_x_at    27.3    28.6    25.5    23.0    23.4    23.0    24.7</w:t>
      </w:r>
      <w:r w:rsidRPr="002B5A4F">
        <w:rPr>
          <w:rStyle w:val="VerbatimChar"/>
          <w:sz w:val="18"/>
          <w:szCs w:val="20"/>
          <w:shd w:val="clear" w:color="auto" w:fill="F8F8F8"/>
          <w:lang w:val="en-ZA"/>
        </w:rPr>
        <w:br/>
        <w:t xml:space="preserve">             p8_good p1_poor p2_poor p3_poor p4_poor p5_poor p6_poor</w:t>
      </w:r>
      <w:r w:rsidRPr="002B5A4F">
        <w:rPr>
          <w:rStyle w:val="VerbatimChar"/>
          <w:sz w:val="18"/>
          <w:szCs w:val="20"/>
          <w:shd w:val="clear" w:color="auto" w:fill="F8F8F8"/>
          <w:lang w:val="en-ZA"/>
        </w:rPr>
        <w:br/>
        <w:t xml:space="preserve"> 204365_s_at   339.5   794.6  1344.8   243.2   614.6   365.1   228.7</w:t>
      </w:r>
      <w:r w:rsidRPr="002B5A4F">
        <w:rPr>
          <w:rStyle w:val="VerbatimChar"/>
          <w:sz w:val="18"/>
          <w:szCs w:val="20"/>
          <w:shd w:val="clear" w:color="auto" w:fill="F8F8F8"/>
          <w:lang w:val="en-ZA"/>
        </w:rPr>
        <w:br/>
        <w:t xml:space="preserve"> 206766_at     397.8   673.9  1144.6   349.8   728.3   436.9   273.7</w:t>
      </w:r>
      <w:r w:rsidRPr="002B5A4F">
        <w:rPr>
          <w:rStyle w:val="VerbatimChar"/>
          <w:sz w:val="18"/>
          <w:szCs w:val="20"/>
          <w:shd w:val="clear" w:color="auto" w:fill="F8F8F8"/>
          <w:lang w:val="en-ZA"/>
        </w:rPr>
        <w:br/>
        <w:t xml:space="preserve"> 221870_at      19.8    46.2   106.5    21.5    46.5    25.1    17.8</w:t>
      </w:r>
      <w:r w:rsidRPr="002B5A4F">
        <w:rPr>
          <w:rStyle w:val="VerbatimChar"/>
          <w:sz w:val="18"/>
          <w:szCs w:val="20"/>
          <w:shd w:val="clear" w:color="auto" w:fill="F8F8F8"/>
          <w:lang w:val="en-ZA"/>
        </w:rPr>
        <w:br/>
        <w:t xml:space="preserve"> 204542_at      62.4   107.6   174.3    47.7    97.3    67.2    41.6</w:t>
      </w:r>
      <w:r w:rsidRPr="002B5A4F">
        <w:rPr>
          <w:rStyle w:val="VerbatimChar"/>
          <w:sz w:val="18"/>
          <w:szCs w:val="20"/>
          <w:shd w:val="clear" w:color="auto" w:fill="F8F8F8"/>
          <w:lang w:val="en-ZA"/>
        </w:rPr>
        <w:br/>
        <w:t xml:space="preserve"> 215356_at      18.7    40.3   102.7    16.6    49.4    18.1    14.7</w:t>
      </w:r>
      <w:r w:rsidRPr="002B5A4F">
        <w:rPr>
          <w:rStyle w:val="VerbatimChar"/>
          <w:sz w:val="18"/>
          <w:szCs w:val="20"/>
          <w:shd w:val="clear" w:color="auto" w:fill="F8F8F8"/>
          <w:lang w:val="en-ZA"/>
        </w:rPr>
        <w:br/>
        <w:t xml:space="preserve"> 211843_x_at    27.5    49.6   137.0    24.5    41.6    27.6    19.5</w:t>
      </w:r>
      <w:r w:rsidRPr="002B5A4F">
        <w:rPr>
          <w:rStyle w:val="VerbatimChar"/>
          <w:sz w:val="18"/>
          <w:szCs w:val="20"/>
          <w:shd w:val="clear" w:color="auto" w:fill="F8F8F8"/>
          <w:lang w:val="en-ZA"/>
        </w:rPr>
        <w:br/>
        <w:t xml:space="preserve">             p7_poor p8_poor</w:t>
      </w:r>
      <w:r w:rsidRPr="002B5A4F">
        <w:rPr>
          <w:rStyle w:val="VerbatimChar"/>
          <w:sz w:val="18"/>
          <w:szCs w:val="20"/>
          <w:shd w:val="clear" w:color="auto" w:fill="F8F8F8"/>
          <w:lang w:val="en-ZA"/>
        </w:rPr>
        <w:br/>
        <w:t xml:space="preserve"> 204365_s_at   820.6   741.1</w:t>
      </w:r>
      <w:r w:rsidRPr="002B5A4F">
        <w:rPr>
          <w:rStyle w:val="VerbatimChar"/>
          <w:sz w:val="18"/>
          <w:szCs w:val="20"/>
          <w:shd w:val="clear" w:color="auto" w:fill="F8F8F8"/>
          <w:lang w:val="en-ZA"/>
        </w:rPr>
        <w:br/>
        <w:t xml:space="preserve"> 206766_at     863.7   714.2</w:t>
      </w:r>
      <w:r w:rsidRPr="002B5A4F">
        <w:rPr>
          <w:rStyle w:val="VerbatimChar"/>
          <w:sz w:val="18"/>
          <w:szCs w:val="20"/>
          <w:shd w:val="clear" w:color="auto" w:fill="F8F8F8"/>
          <w:lang w:val="en-ZA"/>
        </w:rPr>
        <w:br/>
        <w:t xml:space="preserve"> 221870_at      53.9    55.8</w:t>
      </w:r>
      <w:r w:rsidRPr="002B5A4F">
        <w:rPr>
          <w:rStyle w:val="VerbatimChar"/>
          <w:sz w:val="18"/>
          <w:szCs w:val="20"/>
          <w:shd w:val="clear" w:color="auto" w:fill="F8F8F8"/>
          <w:lang w:val="en-ZA"/>
        </w:rPr>
        <w:br/>
        <w:t xml:space="preserve"> 204542_at     115.2   110.0</w:t>
      </w:r>
      <w:r w:rsidRPr="002B5A4F">
        <w:rPr>
          <w:rStyle w:val="VerbatimChar"/>
          <w:sz w:val="18"/>
          <w:szCs w:val="20"/>
          <w:shd w:val="clear" w:color="auto" w:fill="F8F8F8"/>
          <w:lang w:val="en-ZA"/>
        </w:rPr>
        <w:br/>
        <w:t xml:space="preserve"> 215356_at      63.1    57.1</w:t>
      </w:r>
      <w:r w:rsidRPr="002B5A4F">
        <w:rPr>
          <w:rStyle w:val="VerbatimChar"/>
          <w:sz w:val="18"/>
          <w:szCs w:val="20"/>
          <w:shd w:val="clear" w:color="auto" w:fill="F8F8F8"/>
          <w:lang w:val="en-ZA"/>
        </w:rPr>
        <w:br/>
        <w:t xml:space="preserve"> 211843_x_at    57.2    65.4</w:t>
      </w:r>
    </w:p>
    <w:p w:rsidR="002B5A4F" w:rsidRDefault="002B5A4F">
      <w:pPr>
        <w:rPr>
          <w:rFonts w:asciiTheme="majorHAnsi" w:eastAsiaTheme="majorEastAsia" w:hAnsiTheme="majorHAnsi" w:cstheme="majorBidi"/>
          <w:b/>
          <w:bCs/>
          <w:color w:val="595959" w:themeColor="text1" w:themeTint="A6"/>
          <w:sz w:val="28"/>
          <w:szCs w:val="28"/>
        </w:rPr>
      </w:pPr>
      <w:r>
        <w:br w:type="page"/>
      </w:r>
    </w:p>
    <w:p w:rsidR="002B5A4F" w:rsidRDefault="002B5A4F" w:rsidP="002B5A4F">
      <w:pPr>
        <w:pStyle w:val="Heading3"/>
      </w:pPr>
      <w:bookmarkStart w:id="12" w:name="_Toc490485338"/>
      <w:r>
        <w:lastRenderedPageBreak/>
        <w:t>Top 100</w:t>
      </w:r>
      <w:r w:rsidRPr="001D19C2">
        <w:t xml:space="preserve"> </w:t>
      </w:r>
      <w:r>
        <w:t>–</w:t>
      </w:r>
      <w:r w:rsidRPr="001D19C2">
        <w:t xml:space="preserve"> </w:t>
      </w:r>
      <w:r>
        <w:t>Unchanged</w:t>
      </w:r>
      <w:bookmarkEnd w:id="12"/>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4788"/>
        <w:gridCol w:w="4788"/>
      </w:tblGrid>
      <w:tr w:rsidR="002B5A4F" w:rsidTr="00F817D5">
        <w:tc>
          <w:tcPr>
            <w:tcW w:w="4788" w:type="dxa"/>
          </w:tcPr>
          <w:p w:rsidR="002B5A4F" w:rsidRDefault="002B5A4F" w:rsidP="00F817D5">
            <w:pPr>
              <w:pStyle w:val="BodyText"/>
            </w:pPr>
            <w:r>
              <w:rPr>
                <w:noProof/>
                <w:lang w:val="en-ZA" w:eastAsia="en-ZA"/>
              </w:rPr>
              <w:drawing>
                <wp:inline distT="0" distB="0" distL="0" distR="0" wp14:anchorId="320978F3" wp14:editId="3071E0FD">
                  <wp:extent cx="2880000" cy="2304000"/>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top-1-1.png"/>
                          <pic:cNvPicPr>
                            <a:picLocks noChangeAspect="1" noChangeArrowheads="1"/>
                          </pic:cNvPicPr>
                        </pic:nvPicPr>
                        <pic:blipFill>
                          <a:blip r:embed="rId35"/>
                          <a:stretch>
                            <a:fillRect/>
                          </a:stretch>
                        </pic:blipFill>
                        <pic:spPr bwMode="auto">
                          <a:xfrm>
                            <a:off x="0" y="0"/>
                            <a:ext cx="2880000" cy="2304000"/>
                          </a:xfrm>
                          <a:prstGeom prst="rect">
                            <a:avLst/>
                          </a:prstGeom>
                          <a:noFill/>
                          <a:ln w="9525">
                            <a:noFill/>
                            <a:headEnd/>
                            <a:tailEnd/>
                          </a:ln>
                        </pic:spPr>
                      </pic:pic>
                    </a:graphicData>
                  </a:graphic>
                </wp:inline>
              </w:drawing>
            </w:r>
          </w:p>
        </w:tc>
        <w:tc>
          <w:tcPr>
            <w:tcW w:w="4788" w:type="dxa"/>
          </w:tcPr>
          <w:p w:rsidR="002B5A4F" w:rsidRDefault="002B5A4F" w:rsidP="00F817D5">
            <w:pPr>
              <w:pStyle w:val="BodyText"/>
            </w:pPr>
            <w:r>
              <w:rPr>
                <w:noProof/>
                <w:lang w:val="en-ZA" w:eastAsia="en-ZA"/>
              </w:rPr>
              <w:drawing>
                <wp:inline distT="0" distB="0" distL="0" distR="0" wp14:anchorId="6778555D" wp14:editId="0E6FC42E">
                  <wp:extent cx="2880000" cy="2304000"/>
                  <wp:effectExtent l="0" t="0" r="0" b="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top-1-2.png"/>
                          <pic:cNvPicPr>
                            <a:picLocks noChangeAspect="1" noChangeArrowheads="1"/>
                          </pic:cNvPicPr>
                        </pic:nvPicPr>
                        <pic:blipFill>
                          <a:blip r:embed="rId36"/>
                          <a:stretch>
                            <a:fillRect/>
                          </a:stretch>
                        </pic:blipFill>
                        <pic:spPr bwMode="auto">
                          <a:xfrm>
                            <a:off x="0" y="0"/>
                            <a:ext cx="2880000" cy="2304000"/>
                          </a:xfrm>
                          <a:prstGeom prst="rect">
                            <a:avLst/>
                          </a:prstGeom>
                          <a:noFill/>
                          <a:ln w="9525">
                            <a:noFill/>
                            <a:headEnd/>
                            <a:tailEnd/>
                          </a:ln>
                        </pic:spPr>
                      </pic:pic>
                    </a:graphicData>
                  </a:graphic>
                </wp:inline>
              </w:drawing>
            </w:r>
          </w:p>
        </w:tc>
      </w:tr>
      <w:tr w:rsidR="002B5A4F" w:rsidTr="00F817D5">
        <w:tc>
          <w:tcPr>
            <w:tcW w:w="4788" w:type="dxa"/>
          </w:tcPr>
          <w:p w:rsidR="002B5A4F" w:rsidRDefault="002B5A4F" w:rsidP="00F817D5">
            <w:pPr>
              <w:pStyle w:val="BodyText"/>
              <w:rPr>
                <w:noProof/>
                <w:lang w:val="en-ZA" w:eastAsia="en-ZA"/>
              </w:rPr>
            </w:pPr>
            <w:r>
              <w:rPr>
                <w:noProof/>
                <w:lang w:val="en-ZA" w:eastAsia="en-ZA"/>
              </w:rPr>
              <w:drawing>
                <wp:inline distT="0" distB="0" distL="0" distR="0" wp14:anchorId="4F699BF7" wp14:editId="21913DE1">
                  <wp:extent cx="2880000" cy="2304000"/>
                  <wp:effectExtent l="0" t="0" r="0" b="0"/>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top-1-ggplots-1.png"/>
                          <pic:cNvPicPr>
                            <a:picLocks noChangeAspect="1" noChangeArrowheads="1"/>
                          </pic:cNvPicPr>
                        </pic:nvPicPr>
                        <pic:blipFill>
                          <a:blip r:embed="rId37"/>
                          <a:stretch>
                            <a:fillRect/>
                          </a:stretch>
                        </pic:blipFill>
                        <pic:spPr bwMode="auto">
                          <a:xfrm>
                            <a:off x="0" y="0"/>
                            <a:ext cx="2880000" cy="2304000"/>
                          </a:xfrm>
                          <a:prstGeom prst="rect">
                            <a:avLst/>
                          </a:prstGeom>
                          <a:noFill/>
                          <a:ln w="9525">
                            <a:noFill/>
                            <a:headEnd/>
                            <a:tailEnd/>
                          </a:ln>
                        </pic:spPr>
                      </pic:pic>
                    </a:graphicData>
                  </a:graphic>
                </wp:inline>
              </w:drawing>
            </w:r>
          </w:p>
        </w:tc>
        <w:tc>
          <w:tcPr>
            <w:tcW w:w="4788" w:type="dxa"/>
          </w:tcPr>
          <w:p w:rsidR="002B5A4F" w:rsidRDefault="002B5A4F" w:rsidP="00F817D5">
            <w:pPr>
              <w:pStyle w:val="BodyText"/>
              <w:rPr>
                <w:noProof/>
                <w:lang w:val="en-ZA" w:eastAsia="en-ZA"/>
              </w:rPr>
            </w:pPr>
            <w:r>
              <w:rPr>
                <w:noProof/>
                <w:lang w:val="en-ZA" w:eastAsia="en-ZA"/>
              </w:rPr>
              <w:drawing>
                <wp:inline distT="0" distB="0" distL="0" distR="0" wp14:anchorId="7707894A" wp14:editId="772AC634">
                  <wp:extent cx="2880000" cy="2304000"/>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top-1-ggplots-2.png"/>
                          <pic:cNvPicPr>
                            <a:picLocks noChangeAspect="1" noChangeArrowheads="1"/>
                          </pic:cNvPicPr>
                        </pic:nvPicPr>
                        <pic:blipFill>
                          <a:blip r:embed="rId38"/>
                          <a:stretch>
                            <a:fillRect/>
                          </a:stretch>
                        </pic:blipFill>
                        <pic:spPr bwMode="auto">
                          <a:xfrm>
                            <a:off x="0" y="0"/>
                            <a:ext cx="2880000" cy="2304000"/>
                          </a:xfrm>
                          <a:prstGeom prst="rect">
                            <a:avLst/>
                          </a:prstGeom>
                          <a:noFill/>
                          <a:ln w="9525">
                            <a:noFill/>
                            <a:headEnd/>
                            <a:tailEnd/>
                          </a:ln>
                        </pic:spPr>
                      </pic:pic>
                    </a:graphicData>
                  </a:graphic>
                </wp:inline>
              </w:drawing>
            </w:r>
          </w:p>
        </w:tc>
      </w:tr>
      <w:tr w:rsidR="002B5A4F" w:rsidTr="00F817D5">
        <w:tc>
          <w:tcPr>
            <w:tcW w:w="4788" w:type="dxa"/>
          </w:tcPr>
          <w:p w:rsidR="002B5A4F" w:rsidRDefault="002B5A4F" w:rsidP="00F817D5">
            <w:pPr>
              <w:pStyle w:val="BodyText"/>
              <w:rPr>
                <w:noProof/>
                <w:lang w:val="en-ZA" w:eastAsia="en-ZA"/>
              </w:rPr>
            </w:pPr>
            <w:r>
              <w:rPr>
                <w:noProof/>
                <w:lang w:val="en-ZA" w:eastAsia="en-ZA"/>
              </w:rPr>
              <w:drawing>
                <wp:inline distT="0" distB="0" distL="0" distR="0" wp14:anchorId="3F548695" wp14:editId="28BBE902">
                  <wp:extent cx="2880000" cy="230400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top-1-ggplots-3.png"/>
                          <pic:cNvPicPr>
                            <a:picLocks noChangeAspect="1" noChangeArrowheads="1"/>
                          </pic:cNvPicPr>
                        </pic:nvPicPr>
                        <pic:blipFill>
                          <a:blip r:embed="rId39"/>
                          <a:stretch>
                            <a:fillRect/>
                          </a:stretch>
                        </pic:blipFill>
                        <pic:spPr bwMode="auto">
                          <a:xfrm>
                            <a:off x="0" y="0"/>
                            <a:ext cx="2880000" cy="2304000"/>
                          </a:xfrm>
                          <a:prstGeom prst="rect">
                            <a:avLst/>
                          </a:prstGeom>
                          <a:noFill/>
                          <a:ln w="9525">
                            <a:noFill/>
                            <a:headEnd/>
                            <a:tailEnd/>
                          </a:ln>
                        </pic:spPr>
                      </pic:pic>
                    </a:graphicData>
                  </a:graphic>
                </wp:inline>
              </w:drawing>
            </w:r>
          </w:p>
        </w:tc>
        <w:tc>
          <w:tcPr>
            <w:tcW w:w="4788" w:type="dxa"/>
          </w:tcPr>
          <w:p w:rsidR="002B5A4F" w:rsidRDefault="002B5A4F" w:rsidP="00F817D5">
            <w:pPr>
              <w:pStyle w:val="BodyText"/>
              <w:rPr>
                <w:noProof/>
                <w:lang w:val="en-ZA" w:eastAsia="en-ZA"/>
              </w:rPr>
            </w:pPr>
            <w:r>
              <w:rPr>
                <w:noProof/>
                <w:lang w:val="en-ZA" w:eastAsia="en-ZA"/>
              </w:rPr>
              <w:drawing>
                <wp:inline distT="0" distB="0" distL="0" distR="0" wp14:anchorId="10F8CABA" wp14:editId="33860E86">
                  <wp:extent cx="2880000" cy="2304000"/>
                  <wp:effectExtent l="0" t="0" r="0" b="0"/>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top-1-ggplots-4.png"/>
                          <pic:cNvPicPr>
                            <a:picLocks noChangeAspect="1" noChangeArrowheads="1"/>
                          </pic:cNvPicPr>
                        </pic:nvPicPr>
                        <pic:blipFill>
                          <a:blip r:embed="rId40"/>
                          <a:stretch>
                            <a:fillRect/>
                          </a:stretch>
                        </pic:blipFill>
                        <pic:spPr bwMode="auto">
                          <a:xfrm>
                            <a:off x="0" y="0"/>
                            <a:ext cx="2880000" cy="2304000"/>
                          </a:xfrm>
                          <a:prstGeom prst="rect">
                            <a:avLst/>
                          </a:prstGeom>
                          <a:noFill/>
                          <a:ln w="9525">
                            <a:noFill/>
                            <a:headEnd/>
                            <a:tailEnd/>
                          </a:ln>
                        </pic:spPr>
                      </pic:pic>
                    </a:graphicData>
                  </a:graphic>
                </wp:inline>
              </w:drawing>
            </w:r>
          </w:p>
        </w:tc>
      </w:tr>
    </w:tbl>
    <w:p w:rsidR="002B5A4F" w:rsidRDefault="00E42657" w:rsidP="00E42657">
      <w:pPr>
        <w:pStyle w:val="BodyText"/>
      </w:pPr>
      <w:r>
        <w:lastRenderedPageBreak/>
        <w:t>The unchanged top 100 selected genes do not prove to be an improvement on the full set of genes that was run initially.</w:t>
      </w:r>
    </w:p>
    <w:p w:rsidR="00BB4514" w:rsidRDefault="00BB4514">
      <w:pPr>
        <w:pStyle w:val="FirstParagraph"/>
      </w:pPr>
    </w:p>
    <w:p w:rsidR="002B5A4F" w:rsidRDefault="002B5A4F">
      <w:pPr>
        <w:pStyle w:val="SourceCode"/>
        <w:rPr>
          <w:rStyle w:val="VerbatimChar"/>
          <w:sz w:val="18"/>
          <w:szCs w:val="20"/>
          <w:shd w:val="clear" w:color="auto" w:fill="F8F8F8"/>
          <w:lang w:val="en-ZA"/>
        </w:rPr>
      </w:pPr>
      <w:r w:rsidRPr="001D19C2">
        <w:rPr>
          <w:rStyle w:val="VerbatimChar"/>
          <w:sz w:val="20"/>
          <w:szCs w:val="20"/>
          <w:u w:val="single"/>
        </w:rPr>
        <w:t>Importance of components:</w:t>
      </w:r>
      <w:r>
        <w:rPr>
          <w:rStyle w:val="VerbatimChar"/>
          <w:sz w:val="20"/>
          <w:szCs w:val="20"/>
          <w:u w:val="single"/>
        </w:rPr>
        <w:br/>
      </w:r>
      <w:r w:rsidR="00F817D5" w:rsidRPr="002B5A4F">
        <w:rPr>
          <w:rStyle w:val="VerbatimChar"/>
          <w:sz w:val="18"/>
          <w:szCs w:val="20"/>
          <w:shd w:val="clear" w:color="auto" w:fill="F8F8F8"/>
          <w:lang w:val="en-ZA"/>
        </w:rPr>
        <w:t xml:space="preserve">                                PC1        PC2       PC3       PC4</w:t>
      </w:r>
      <w:r w:rsidR="00F817D5" w:rsidRPr="002B5A4F">
        <w:rPr>
          <w:rStyle w:val="VerbatimChar"/>
          <w:sz w:val="18"/>
          <w:szCs w:val="20"/>
          <w:shd w:val="clear" w:color="auto" w:fill="F8F8F8"/>
          <w:lang w:val="en-ZA"/>
        </w:rPr>
        <w:br/>
        <w:t xml:space="preserve"> Standard deviation     19810.47483 5220.99979 998.60488 772.76111</w:t>
      </w:r>
      <w:r w:rsidR="00F817D5" w:rsidRPr="002B5A4F">
        <w:rPr>
          <w:rStyle w:val="VerbatimChar"/>
          <w:sz w:val="18"/>
          <w:szCs w:val="20"/>
          <w:shd w:val="clear" w:color="auto" w:fill="F8F8F8"/>
          <w:lang w:val="en-ZA"/>
        </w:rPr>
        <w:br/>
        <w:t xml:space="preserve"> Proportion of Variance     0.92859    0.06450   0.00236   0.00141</w:t>
      </w:r>
      <w:r w:rsidR="00F817D5" w:rsidRPr="002B5A4F">
        <w:rPr>
          <w:rStyle w:val="VerbatimChar"/>
          <w:sz w:val="18"/>
          <w:szCs w:val="20"/>
          <w:shd w:val="clear" w:color="auto" w:fill="F8F8F8"/>
          <w:lang w:val="en-ZA"/>
        </w:rPr>
        <w:br/>
        <w:t xml:space="preserve"> Cumulative Proportion      0.92859    0.99309   0.99545   0.99686</w:t>
      </w:r>
    </w:p>
    <w:p w:rsidR="002B5A4F" w:rsidRDefault="00F817D5">
      <w:pPr>
        <w:pStyle w:val="SourceCode"/>
        <w:rPr>
          <w:rStyle w:val="VerbatimChar"/>
          <w:sz w:val="18"/>
          <w:szCs w:val="20"/>
          <w:shd w:val="clear" w:color="auto" w:fill="F8F8F8"/>
          <w:lang w:val="en-ZA"/>
        </w:rPr>
      </w:pPr>
      <w:r w:rsidRPr="002B5A4F">
        <w:rPr>
          <w:rStyle w:val="VerbatimChar"/>
          <w:sz w:val="18"/>
          <w:szCs w:val="20"/>
          <w:shd w:val="clear" w:color="auto" w:fill="F8F8F8"/>
          <w:lang w:val="en-ZA"/>
        </w:rPr>
        <w:br/>
        <w:t xml:space="preserve">                              PC5       PC6       PC7       PC8       PC9</w:t>
      </w:r>
      <w:r w:rsidRPr="002B5A4F">
        <w:rPr>
          <w:rStyle w:val="VerbatimChar"/>
          <w:sz w:val="18"/>
          <w:szCs w:val="20"/>
          <w:shd w:val="clear" w:color="auto" w:fill="F8F8F8"/>
          <w:lang w:val="en-ZA"/>
        </w:rPr>
        <w:br/>
        <w:t xml:space="preserve"> Standard deviation     646.24559 490.19201 409.49121 322.17051 312.13495</w:t>
      </w:r>
      <w:r w:rsidRPr="002B5A4F">
        <w:rPr>
          <w:rStyle w:val="VerbatimChar"/>
          <w:sz w:val="18"/>
          <w:szCs w:val="20"/>
          <w:shd w:val="clear" w:color="auto" w:fill="F8F8F8"/>
          <w:lang w:val="en-ZA"/>
        </w:rPr>
        <w:br/>
        <w:t xml:space="preserve"> Proportion of Variance   0.00099   0.00057   0.00040   0.00025   0.00023</w:t>
      </w:r>
      <w:r w:rsidRPr="002B5A4F">
        <w:rPr>
          <w:rStyle w:val="VerbatimChar"/>
          <w:sz w:val="18"/>
          <w:szCs w:val="20"/>
          <w:shd w:val="clear" w:color="auto" w:fill="F8F8F8"/>
          <w:lang w:val="en-ZA"/>
        </w:rPr>
        <w:br/>
        <w:t xml:space="preserve"> Cumulative Proportion    0.99785   0.99842   0.99881   0.99906   0.99929</w:t>
      </w:r>
    </w:p>
    <w:p w:rsidR="002B5A4F" w:rsidRDefault="00F817D5">
      <w:pPr>
        <w:pStyle w:val="SourceCode"/>
        <w:rPr>
          <w:rStyle w:val="VerbatimChar"/>
          <w:sz w:val="18"/>
          <w:szCs w:val="20"/>
          <w:shd w:val="clear" w:color="auto" w:fill="F8F8F8"/>
          <w:lang w:val="en-ZA"/>
        </w:rPr>
      </w:pPr>
      <w:r w:rsidRPr="002B5A4F">
        <w:rPr>
          <w:rStyle w:val="VerbatimChar"/>
          <w:sz w:val="18"/>
          <w:szCs w:val="20"/>
          <w:shd w:val="clear" w:color="auto" w:fill="F8F8F8"/>
          <w:lang w:val="en-ZA"/>
        </w:rPr>
        <w:br/>
        <w:t xml:space="preserve">                             PC10      PC11      PC12      PC13      PC14</w:t>
      </w:r>
      <w:r w:rsidRPr="002B5A4F">
        <w:rPr>
          <w:rStyle w:val="VerbatimChar"/>
          <w:sz w:val="18"/>
          <w:szCs w:val="20"/>
          <w:shd w:val="clear" w:color="auto" w:fill="F8F8F8"/>
          <w:lang w:val="en-ZA"/>
        </w:rPr>
        <w:br/>
        <w:t xml:space="preserve"> Standard deviation     303.05889 272.19239 212.91015 180.07516 147.22423</w:t>
      </w:r>
      <w:r w:rsidRPr="002B5A4F">
        <w:rPr>
          <w:rStyle w:val="VerbatimChar"/>
          <w:sz w:val="18"/>
          <w:szCs w:val="20"/>
          <w:shd w:val="clear" w:color="auto" w:fill="F8F8F8"/>
          <w:lang w:val="en-ZA"/>
        </w:rPr>
        <w:br/>
        <w:t xml:space="preserve"> Proportion of Variance   0.00022   0.00018   0.00011   0.00008   0.00005</w:t>
      </w:r>
      <w:r w:rsidRPr="002B5A4F">
        <w:rPr>
          <w:rStyle w:val="VerbatimChar"/>
          <w:sz w:val="18"/>
          <w:szCs w:val="20"/>
          <w:shd w:val="clear" w:color="auto" w:fill="F8F8F8"/>
          <w:lang w:val="en-ZA"/>
        </w:rPr>
        <w:br/>
        <w:t xml:space="preserve"> Cumulative Proportion    0.99951   0.99968   0.99979   0.99987   0.99992</w:t>
      </w:r>
    </w:p>
    <w:p w:rsidR="00BB4514" w:rsidRPr="002B5A4F" w:rsidRDefault="00F817D5">
      <w:pPr>
        <w:pStyle w:val="SourceCode"/>
        <w:rPr>
          <w:rStyle w:val="VerbatimChar"/>
          <w:sz w:val="18"/>
          <w:szCs w:val="20"/>
          <w:shd w:val="clear" w:color="auto" w:fill="F8F8F8"/>
          <w:lang w:val="en-ZA"/>
        </w:rPr>
      </w:pPr>
      <w:r w:rsidRPr="002B5A4F">
        <w:rPr>
          <w:rStyle w:val="VerbatimChar"/>
          <w:sz w:val="18"/>
          <w:szCs w:val="20"/>
          <w:shd w:val="clear" w:color="auto" w:fill="F8F8F8"/>
          <w:lang w:val="en-ZA"/>
        </w:rPr>
        <w:br/>
        <w:t xml:space="preserve">                             PC15      PC16</w:t>
      </w:r>
      <w:r w:rsidRPr="002B5A4F">
        <w:rPr>
          <w:rStyle w:val="VerbatimChar"/>
          <w:sz w:val="18"/>
          <w:szCs w:val="20"/>
          <w:shd w:val="clear" w:color="auto" w:fill="F8F8F8"/>
          <w:lang w:val="en-ZA"/>
        </w:rPr>
        <w:br/>
        <w:t xml:space="preserve"> Standard deviation     139.72407 122.73943</w:t>
      </w:r>
      <w:r w:rsidRPr="002B5A4F">
        <w:rPr>
          <w:rStyle w:val="VerbatimChar"/>
          <w:sz w:val="18"/>
          <w:szCs w:val="20"/>
          <w:shd w:val="clear" w:color="auto" w:fill="F8F8F8"/>
          <w:lang w:val="en-ZA"/>
        </w:rPr>
        <w:br/>
        <w:t xml:space="preserve"> Proportion of Variance   0.00005   0.00004</w:t>
      </w:r>
      <w:r w:rsidRPr="002B5A4F">
        <w:rPr>
          <w:rStyle w:val="VerbatimChar"/>
          <w:sz w:val="18"/>
          <w:szCs w:val="20"/>
          <w:shd w:val="clear" w:color="auto" w:fill="F8F8F8"/>
          <w:lang w:val="en-ZA"/>
        </w:rPr>
        <w:br/>
        <w:t xml:space="preserve"> Cumulative Proportion    0.99996   1.00000</w:t>
      </w:r>
    </w:p>
    <w:p w:rsidR="00BB4514" w:rsidRDefault="00F817D5" w:rsidP="002B5A4F">
      <w:pPr>
        <w:pStyle w:val="BodyText"/>
        <w:jc w:val="center"/>
      </w:pPr>
      <w:r>
        <w:rPr>
          <w:noProof/>
          <w:lang w:val="en-ZA" w:eastAsia="en-ZA"/>
        </w:rPr>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top-1-ggbiplot-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2B5A4F" w:rsidRDefault="00E42657">
      <w:pPr>
        <w:pStyle w:val="BodyText"/>
      </w:pPr>
      <w:r>
        <w:t>The mapping does show the directionality of the principal components but the grouping is still quite hard to interpret.</w:t>
      </w:r>
    </w:p>
    <w:p w:rsidR="002B5A4F" w:rsidRDefault="002B5A4F" w:rsidP="002B5A4F">
      <w:pPr>
        <w:pStyle w:val="Heading3"/>
      </w:pPr>
      <w:bookmarkStart w:id="13" w:name="_Toc490485339"/>
      <w:r>
        <w:lastRenderedPageBreak/>
        <w:t>Top 100</w:t>
      </w:r>
      <w:r w:rsidRPr="001D19C2">
        <w:t xml:space="preserve"> </w:t>
      </w:r>
      <w:r>
        <w:t>–</w:t>
      </w:r>
      <w:r w:rsidRPr="001D19C2">
        <w:t xml:space="preserve"> </w:t>
      </w:r>
      <w:r>
        <w:t>Log Transformed and Scaled</w:t>
      </w:r>
      <w:bookmarkEnd w:id="13"/>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4788"/>
        <w:gridCol w:w="4788"/>
      </w:tblGrid>
      <w:tr w:rsidR="002B5A4F" w:rsidTr="00F817D5">
        <w:tc>
          <w:tcPr>
            <w:tcW w:w="4788" w:type="dxa"/>
          </w:tcPr>
          <w:p w:rsidR="002B5A4F" w:rsidRDefault="002B5A4F" w:rsidP="00F817D5">
            <w:pPr>
              <w:pStyle w:val="BodyText"/>
            </w:pPr>
            <w:r>
              <w:rPr>
                <w:noProof/>
                <w:lang w:val="en-ZA" w:eastAsia="en-ZA"/>
              </w:rPr>
              <w:drawing>
                <wp:inline distT="0" distB="0" distL="0" distR="0" wp14:anchorId="0CAED282" wp14:editId="29CE6AFE">
                  <wp:extent cx="2880000" cy="2304000"/>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top-2-1.png"/>
                          <pic:cNvPicPr>
                            <a:picLocks noChangeAspect="1" noChangeArrowheads="1"/>
                          </pic:cNvPicPr>
                        </pic:nvPicPr>
                        <pic:blipFill>
                          <a:blip r:embed="rId42"/>
                          <a:stretch>
                            <a:fillRect/>
                          </a:stretch>
                        </pic:blipFill>
                        <pic:spPr bwMode="auto">
                          <a:xfrm>
                            <a:off x="0" y="0"/>
                            <a:ext cx="2880000" cy="2304000"/>
                          </a:xfrm>
                          <a:prstGeom prst="rect">
                            <a:avLst/>
                          </a:prstGeom>
                          <a:noFill/>
                          <a:ln w="9525">
                            <a:noFill/>
                            <a:headEnd/>
                            <a:tailEnd/>
                          </a:ln>
                        </pic:spPr>
                      </pic:pic>
                    </a:graphicData>
                  </a:graphic>
                </wp:inline>
              </w:drawing>
            </w:r>
          </w:p>
        </w:tc>
        <w:tc>
          <w:tcPr>
            <w:tcW w:w="4788" w:type="dxa"/>
          </w:tcPr>
          <w:p w:rsidR="002B5A4F" w:rsidRDefault="002B5A4F" w:rsidP="00F817D5">
            <w:pPr>
              <w:pStyle w:val="BodyText"/>
            </w:pPr>
            <w:r>
              <w:rPr>
                <w:noProof/>
                <w:lang w:val="en-ZA" w:eastAsia="en-ZA"/>
              </w:rPr>
              <w:drawing>
                <wp:inline distT="0" distB="0" distL="0" distR="0" wp14:anchorId="0650E22A" wp14:editId="680110DD">
                  <wp:extent cx="2880000" cy="2304000"/>
                  <wp:effectExtent l="0" t="0" r="0" b="0"/>
                  <wp:docPr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top-2-2.png"/>
                          <pic:cNvPicPr>
                            <a:picLocks noChangeAspect="1" noChangeArrowheads="1"/>
                          </pic:cNvPicPr>
                        </pic:nvPicPr>
                        <pic:blipFill>
                          <a:blip r:embed="rId43"/>
                          <a:stretch>
                            <a:fillRect/>
                          </a:stretch>
                        </pic:blipFill>
                        <pic:spPr bwMode="auto">
                          <a:xfrm>
                            <a:off x="0" y="0"/>
                            <a:ext cx="2880000" cy="2304000"/>
                          </a:xfrm>
                          <a:prstGeom prst="rect">
                            <a:avLst/>
                          </a:prstGeom>
                          <a:noFill/>
                          <a:ln w="9525">
                            <a:noFill/>
                            <a:headEnd/>
                            <a:tailEnd/>
                          </a:ln>
                        </pic:spPr>
                      </pic:pic>
                    </a:graphicData>
                  </a:graphic>
                </wp:inline>
              </w:drawing>
            </w:r>
          </w:p>
        </w:tc>
      </w:tr>
      <w:tr w:rsidR="002B5A4F" w:rsidTr="00F817D5">
        <w:tc>
          <w:tcPr>
            <w:tcW w:w="4788" w:type="dxa"/>
          </w:tcPr>
          <w:p w:rsidR="002B5A4F" w:rsidRDefault="002B5A4F" w:rsidP="00F817D5">
            <w:pPr>
              <w:pStyle w:val="BodyText"/>
              <w:rPr>
                <w:noProof/>
                <w:lang w:val="en-ZA" w:eastAsia="en-ZA"/>
              </w:rPr>
            </w:pPr>
            <w:r>
              <w:rPr>
                <w:noProof/>
                <w:lang w:val="en-ZA" w:eastAsia="en-ZA"/>
              </w:rPr>
              <w:drawing>
                <wp:inline distT="0" distB="0" distL="0" distR="0" wp14:anchorId="122CB1FC" wp14:editId="57B4CE70">
                  <wp:extent cx="2880000" cy="2304000"/>
                  <wp:effectExtent l="0" t="0" r="0" b="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top-2-ggplots-1.png"/>
                          <pic:cNvPicPr>
                            <a:picLocks noChangeAspect="1" noChangeArrowheads="1"/>
                          </pic:cNvPicPr>
                        </pic:nvPicPr>
                        <pic:blipFill>
                          <a:blip r:embed="rId44"/>
                          <a:stretch>
                            <a:fillRect/>
                          </a:stretch>
                        </pic:blipFill>
                        <pic:spPr bwMode="auto">
                          <a:xfrm>
                            <a:off x="0" y="0"/>
                            <a:ext cx="2880000" cy="2304000"/>
                          </a:xfrm>
                          <a:prstGeom prst="rect">
                            <a:avLst/>
                          </a:prstGeom>
                          <a:noFill/>
                          <a:ln w="9525">
                            <a:noFill/>
                            <a:headEnd/>
                            <a:tailEnd/>
                          </a:ln>
                        </pic:spPr>
                      </pic:pic>
                    </a:graphicData>
                  </a:graphic>
                </wp:inline>
              </w:drawing>
            </w:r>
          </w:p>
        </w:tc>
        <w:tc>
          <w:tcPr>
            <w:tcW w:w="4788" w:type="dxa"/>
          </w:tcPr>
          <w:p w:rsidR="002B5A4F" w:rsidRDefault="002B5A4F" w:rsidP="00F817D5">
            <w:pPr>
              <w:pStyle w:val="BodyText"/>
              <w:rPr>
                <w:noProof/>
                <w:lang w:val="en-ZA" w:eastAsia="en-ZA"/>
              </w:rPr>
            </w:pPr>
            <w:r>
              <w:rPr>
                <w:noProof/>
                <w:lang w:val="en-ZA" w:eastAsia="en-ZA"/>
              </w:rPr>
              <w:drawing>
                <wp:inline distT="0" distB="0" distL="0" distR="0" wp14:anchorId="693B4BE6" wp14:editId="22DBB1E4">
                  <wp:extent cx="2880000" cy="2304000"/>
                  <wp:effectExtent l="0" t="0" r="0" b="0"/>
                  <wp:docPr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top-2-ggplots-2.png"/>
                          <pic:cNvPicPr>
                            <a:picLocks noChangeAspect="1" noChangeArrowheads="1"/>
                          </pic:cNvPicPr>
                        </pic:nvPicPr>
                        <pic:blipFill>
                          <a:blip r:embed="rId45"/>
                          <a:stretch>
                            <a:fillRect/>
                          </a:stretch>
                        </pic:blipFill>
                        <pic:spPr bwMode="auto">
                          <a:xfrm>
                            <a:off x="0" y="0"/>
                            <a:ext cx="2880000" cy="2304000"/>
                          </a:xfrm>
                          <a:prstGeom prst="rect">
                            <a:avLst/>
                          </a:prstGeom>
                          <a:noFill/>
                          <a:ln w="9525">
                            <a:noFill/>
                            <a:headEnd/>
                            <a:tailEnd/>
                          </a:ln>
                        </pic:spPr>
                      </pic:pic>
                    </a:graphicData>
                  </a:graphic>
                </wp:inline>
              </w:drawing>
            </w:r>
          </w:p>
        </w:tc>
      </w:tr>
      <w:tr w:rsidR="002B5A4F" w:rsidTr="00F817D5">
        <w:tc>
          <w:tcPr>
            <w:tcW w:w="4788" w:type="dxa"/>
          </w:tcPr>
          <w:p w:rsidR="002B5A4F" w:rsidRDefault="002B5A4F" w:rsidP="00F817D5">
            <w:pPr>
              <w:pStyle w:val="BodyText"/>
              <w:rPr>
                <w:noProof/>
                <w:lang w:val="en-ZA" w:eastAsia="en-ZA"/>
              </w:rPr>
            </w:pPr>
            <w:r>
              <w:rPr>
                <w:noProof/>
                <w:lang w:val="en-ZA" w:eastAsia="en-ZA"/>
              </w:rPr>
              <w:drawing>
                <wp:inline distT="0" distB="0" distL="0" distR="0" wp14:anchorId="0EC50036" wp14:editId="36A5E219">
                  <wp:extent cx="2880000" cy="2304000"/>
                  <wp:effectExtent l="0" t="0" r="0" b="0"/>
                  <wp:docP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top-2-ggplots-3.png"/>
                          <pic:cNvPicPr>
                            <a:picLocks noChangeAspect="1" noChangeArrowheads="1"/>
                          </pic:cNvPicPr>
                        </pic:nvPicPr>
                        <pic:blipFill>
                          <a:blip r:embed="rId46"/>
                          <a:stretch>
                            <a:fillRect/>
                          </a:stretch>
                        </pic:blipFill>
                        <pic:spPr bwMode="auto">
                          <a:xfrm>
                            <a:off x="0" y="0"/>
                            <a:ext cx="2880000" cy="2304000"/>
                          </a:xfrm>
                          <a:prstGeom prst="rect">
                            <a:avLst/>
                          </a:prstGeom>
                          <a:noFill/>
                          <a:ln w="9525">
                            <a:noFill/>
                            <a:headEnd/>
                            <a:tailEnd/>
                          </a:ln>
                        </pic:spPr>
                      </pic:pic>
                    </a:graphicData>
                  </a:graphic>
                </wp:inline>
              </w:drawing>
            </w:r>
          </w:p>
        </w:tc>
        <w:tc>
          <w:tcPr>
            <w:tcW w:w="4788" w:type="dxa"/>
          </w:tcPr>
          <w:p w:rsidR="002B5A4F" w:rsidRDefault="002B5A4F" w:rsidP="00F817D5">
            <w:pPr>
              <w:pStyle w:val="BodyText"/>
              <w:rPr>
                <w:noProof/>
                <w:lang w:val="en-ZA" w:eastAsia="en-ZA"/>
              </w:rPr>
            </w:pPr>
            <w:r>
              <w:rPr>
                <w:noProof/>
                <w:lang w:val="en-ZA" w:eastAsia="en-ZA"/>
              </w:rPr>
              <w:drawing>
                <wp:inline distT="0" distB="0" distL="0" distR="0" wp14:anchorId="67612151" wp14:editId="14480B94">
                  <wp:extent cx="2880000" cy="2304000"/>
                  <wp:effectExtent l="0" t="0" r="0" b="0"/>
                  <wp:docP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top-2-ggplots-4.png"/>
                          <pic:cNvPicPr>
                            <a:picLocks noChangeAspect="1" noChangeArrowheads="1"/>
                          </pic:cNvPicPr>
                        </pic:nvPicPr>
                        <pic:blipFill>
                          <a:blip r:embed="rId47"/>
                          <a:stretch>
                            <a:fillRect/>
                          </a:stretch>
                        </pic:blipFill>
                        <pic:spPr bwMode="auto">
                          <a:xfrm>
                            <a:off x="0" y="0"/>
                            <a:ext cx="2880000" cy="2304000"/>
                          </a:xfrm>
                          <a:prstGeom prst="rect">
                            <a:avLst/>
                          </a:prstGeom>
                          <a:noFill/>
                          <a:ln w="9525">
                            <a:noFill/>
                            <a:headEnd/>
                            <a:tailEnd/>
                          </a:ln>
                        </pic:spPr>
                      </pic:pic>
                    </a:graphicData>
                  </a:graphic>
                </wp:inline>
              </w:drawing>
            </w:r>
          </w:p>
        </w:tc>
      </w:tr>
    </w:tbl>
    <w:p w:rsidR="002B5A4F" w:rsidRDefault="00E42657" w:rsidP="00E42657">
      <w:pPr>
        <w:pStyle w:val="BodyText"/>
      </w:pPr>
      <w:r>
        <w:lastRenderedPageBreak/>
        <w:t>The log transformed and scaled top 100 genes when compared to the full set of genes do not provide a significant advancement on grouping and predictive accuracy.</w:t>
      </w:r>
    </w:p>
    <w:p w:rsidR="00BB4514" w:rsidRDefault="00BB4514">
      <w:pPr>
        <w:pStyle w:val="BodyText"/>
      </w:pPr>
    </w:p>
    <w:p w:rsidR="00BB4514" w:rsidRPr="002B5A4F" w:rsidRDefault="002B5A4F">
      <w:pPr>
        <w:pStyle w:val="SourceCode"/>
        <w:rPr>
          <w:rStyle w:val="VerbatimChar"/>
          <w:sz w:val="18"/>
          <w:szCs w:val="20"/>
          <w:shd w:val="clear" w:color="auto" w:fill="F8F8F8"/>
          <w:lang w:val="en-ZA"/>
        </w:rPr>
      </w:pPr>
      <w:r w:rsidRPr="001D19C2">
        <w:rPr>
          <w:rStyle w:val="VerbatimChar"/>
          <w:sz w:val="20"/>
          <w:szCs w:val="20"/>
          <w:u w:val="single"/>
        </w:rPr>
        <w:t>Importance of components:</w:t>
      </w:r>
      <w:r>
        <w:rPr>
          <w:rStyle w:val="VerbatimChar"/>
          <w:sz w:val="20"/>
          <w:szCs w:val="20"/>
          <w:u w:val="single"/>
        </w:rPr>
        <w:br/>
      </w:r>
      <w:r w:rsidR="00F817D5" w:rsidRPr="002B5A4F">
        <w:rPr>
          <w:rStyle w:val="VerbatimChar"/>
          <w:sz w:val="18"/>
          <w:szCs w:val="20"/>
          <w:shd w:val="clear" w:color="auto" w:fill="F8F8F8"/>
          <w:lang w:val="en-ZA"/>
        </w:rPr>
        <w:t xml:space="preserve">                             PC1      PC2      PC3      PC4       PC5</w:t>
      </w:r>
      <w:r w:rsidR="00F817D5" w:rsidRPr="002B5A4F">
        <w:rPr>
          <w:rStyle w:val="VerbatimChar"/>
          <w:sz w:val="18"/>
          <w:szCs w:val="20"/>
          <w:shd w:val="clear" w:color="auto" w:fill="F8F8F8"/>
          <w:lang w:val="en-ZA"/>
        </w:rPr>
        <w:br/>
        <w:t xml:space="preserve"> Standard deviation     9.501008 1.122253 1.049703 1.002219 0.9346711</w:t>
      </w:r>
      <w:r w:rsidR="00F817D5" w:rsidRPr="002B5A4F">
        <w:rPr>
          <w:rStyle w:val="VerbatimChar"/>
          <w:sz w:val="18"/>
          <w:szCs w:val="20"/>
          <w:shd w:val="clear" w:color="auto" w:fill="F8F8F8"/>
          <w:lang w:val="en-ZA"/>
        </w:rPr>
        <w:br/>
        <w:t xml:space="preserve"> Proportion of Variance 0.902690 0.012590 0.011020 0.010040 0.0087400</w:t>
      </w:r>
      <w:r w:rsidR="00F817D5" w:rsidRPr="002B5A4F">
        <w:rPr>
          <w:rStyle w:val="VerbatimChar"/>
          <w:sz w:val="18"/>
          <w:szCs w:val="20"/>
          <w:shd w:val="clear" w:color="auto" w:fill="F8F8F8"/>
          <w:lang w:val="en-ZA"/>
        </w:rPr>
        <w:br/>
        <w:t xml:space="preserve"> Cumulative Proportion  0.902690 0.915290 0.926300 0.936350 0.9450900</w:t>
      </w:r>
      <w:r w:rsidR="00F817D5" w:rsidRPr="002B5A4F">
        <w:rPr>
          <w:rStyle w:val="VerbatimChar"/>
          <w:sz w:val="18"/>
          <w:szCs w:val="20"/>
          <w:shd w:val="clear" w:color="auto" w:fill="F8F8F8"/>
          <w:lang w:val="en-ZA"/>
        </w:rPr>
        <w:br/>
        <w:t xml:space="preserve">                              PC6       PC7       PC8       PC9      PC10</w:t>
      </w:r>
      <w:r w:rsidR="00F817D5" w:rsidRPr="002B5A4F">
        <w:rPr>
          <w:rStyle w:val="VerbatimChar"/>
          <w:sz w:val="18"/>
          <w:szCs w:val="20"/>
          <w:shd w:val="clear" w:color="auto" w:fill="F8F8F8"/>
          <w:lang w:val="en-ZA"/>
        </w:rPr>
        <w:br/>
        <w:t xml:space="preserve"> Standard deviation     0.9245676 0.8447119 0.8257738 0.7861957 0.7459383</w:t>
      </w:r>
      <w:r w:rsidR="00F817D5" w:rsidRPr="002B5A4F">
        <w:rPr>
          <w:rStyle w:val="VerbatimChar"/>
          <w:sz w:val="18"/>
          <w:szCs w:val="20"/>
          <w:shd w:val="clear" w:color="auto" w:fill="F8F8F8"/>
          <w:lang w:val="en-ZA"/>
        </w:rPr>
        <w:br/>
        <w:t xml:space="preserve"> Proportion of Variance 0.0085500 0.0071400 0.0068200 0.0061800 0.0055600</w:t>
      </w:r>
      <w:r w:rsidR="00F817D5" w:rsidRPr="002B5A4F">
        <w:rPr>
          <w:rStyle w:val="VerbatimChar"/>
          <w:sz w:val="18"/>
          <w:szCs w:val="20"/>
          <w:shd w:val="clear" w:color="auto" w:fill="F8F8F8"/>
          <w:lang w:val="en-ZA"/>
        </w:rPr>
        <w:br/>
        <w:t xml:space="preserve"> Cumulative Proportion  0.9536300 0.9607700 0.9675900 0.9737700 0.9793300</w:t>
      </w:r>
      <w:r w:rsidR="00F817D5" w:rsidRPr="002B5A4F">
        <w:rPr>
          <w:rStyle w:val="VerbatimChar"/>
          <w:sz w:val="18"/>
          <w:szCs w:val="20"/>
          <w:shd w:val="clear" w:color="auto" w:fill="F8F8F8"/>
          <w:lang w:val="en-ZA"/>
        </w:rPr>
        <w:br/>
        <w:t xml:space="preserve">                             PC11      PC12      PC13      PC14      PC15</w:t>
      </w:r>
      <w:r w:rsidR="00F817D5" w:rsidRPr="002B5A4F">
        <w:rPr>
          <w:rStyle w:val="VerbatimChar"/>
          <w:sz w:val="18"/>
          <w:szCs w:val="20"/>
          <w:shd w:val="clear" w:color="auto" w:fill="F8F8F8"/>
          <w:lang w:val="en-ZA"/>
        </w:rPr>
        <w:br/>
        <w:t xml:space="preserve"> Standard deviation     0.7293633 0.6685855 0.6316559 0.6042104 0.5688881</w:t>
      </w:r>
      <w:r w:rsidR="00F817D5" w:rsidRPr="002B5A4F">
        <w:rPr>
          <w:rStyle w:val="VerbatimChar"/>
          <w:sz w:val="18"/>
          <w:szCs w:val="20"/>
          <w:shd w:val="clear" w:color="auto" w:fill="F8F8F8"/>
          <w:lang w:val="en-ZA"/>
        </w:rPr>
        <w:br/>
        <w:t xml:space="preserve"> Proportion of Variance 0.0053200 0.0044700 0.0039900 0.0036500 0.0032400</w:t>
      </w:r>
      <w:r w:rsidR="00F817D5" w:rsidRPr="002B5A4F">
        <w:rPr>
          <w:rStyle w:val="VerbatimChar"/>
          <w:sz w:val="18"/>
          <w:szCs w:val="20"/>
          <w:shd w:val="clear" w:color="auto" w:fill="F8F8F8"/>
          <w:lang w:val="en-ZA"/>
        </w:rPr>
        <w:br/>
        <w:t xml:space="preserve"> Cumulative Proportion  0.9846500 0.9891200 0.9931100 0.9967600 1.0000000</w:t>
      </w:r>
      <w:r w:rsidR="00F817D5" w:rsidRPr="002B5A4F">
        <w:rPr>
          <w:rStyle w:val="VerbatimChar"/>
          <w:sz w:val="18"/>
          <w:szCs w:val="20"/>
          <w:shd w:val="clear" w:color="auto" w:fill="F8F8F8"/>
          <w:lang w:val="en-ZA"/>
        </w:rPr>
        <w:br/>
        <w:t xml:space="preserve">                                PC16</w:t>
      </w:r>
      <w:r w:rsidR="00F817D5" w:rsidRPr="002B5A4F">
        <w:rPr>
          <w:rStyle w:val="VerbatimChar"/>
          <w:sz w:val="18"/>
          <w:szCs w:val="20"/>
          <w:shd w:val="clear" w:color="auto" w:fill="F8F8F8"/>
          <w:lang w:val="en-ZA"/>
        </w:rPr>
        <w:br/>
        <w:t xml:space="preserve"> Standard deviation     6.579005e-15</w:t>
      </w:r>
      <w:r w:rsidR="00F817D5" w:rsidRPr="002B5A4F">
        <w:rPr>
          <w:rStyle w:val="VerbatimChar"/>
          <w:sz w:val="18"/>
          <w:szCs w:val="20"/>
          <w:shd w:val="clear" w:color="auto" w:fill="F8F8F8"/>
          <w:lang w:val="en-ZA"/>
        </w:rPr>
        <w:br/>
        <w:t xml:space="preserve"> Proportion of Variance 0.000000e+00</w:t>
      </w:r>
      <w:r w:rsidR="00F817D5" w:rsidRPr="002B5A4F">
        <w:rPr>
          <w:rStyle w:val="VerbatimChar"/>
          <w:sz w:val="18"/>
          <w:szCs w:val="20"/>
          <w:shd w:val="clear" w:color="auto" w:fill="F8F8F8"/>
          <w:lang w:val="en-ZA"/>
        </w:rPr>
        <w:br/>
        <w:t xml:space="preserve"> Cumulative Proportion  1.000000e+00</w:t>
      </w:r>
    </w:p>
    <w:p w:rsidR="00BB4514" w:rsidRDefault="00F817D5" w:rsidP="00E42657">
      <w:pPr>
        <w:pStyle w:val="BodyText"/>
        <w:jc w:val="center"/>
      </w:pPr>
      <w:r>
        <w:rPr>
          <w:noProof/>
          <w:lang w:val="en-ZA" w:eastAsia="en-ZA"/>
        </w:rPr>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ostand005.1_files/figure-docx/pca-top-2-ggbiplot-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sidR="00E42657" w:rsidRDefault="00E42657" w:rsidP="00E42657">
      <w:pPr>
        <w:pStyle w:val="BodyText"/>
      </w:pPr>
      <w:r>
        <w:t>The directionality of the components is divided into 2 main directions, but it did not improve the grouping of patient prognosis results.</w:t>
      </w:r>
    </w:p>
    <w:p w:rsidR="00E42657" w:rsidRDefault="00E42657">
      <w:pPr>
        <w:pStyle w:val="Heading2"/>
      </w:pPr>
      <w:bookmarkStart w:id="14" w:name="dataset"/>
      <w:bookmarkStart w:id="15" w:name="clustering-analysis."/>
      <w:bookmarkStart w:id="16" w:name="conclusion"/>
      <w:bookmarkEnd w:id="14"/>
      <w:bookmarkEnd w:id="15"/>
      <w:bookmarkEnd w:id="16"/>
    </w:p>
    <w:p w:rsidR="00BB4514" w:rsidRDefault="00F817D5">
      <w:pPr>
        <w:pStyle w:val="Heading2"/>
      </w:pPr>
      <w:bookmarkStart w:id="17" w:name="_Toc490485340"/>
      <w:r>
        <w:t>Conclusion</w:t>
      </w:r>
      <w:bookmarkEnd w:id="17"/>
    </w:p>
    <w:p w:rsidR="00E42657" w:rsidRDefault="00E42657" w:rsidP="00E42657">
      <w:pPr>
        <w:pStyle w:val="BodyText"/>
      </w:pPr>
      <w:r>
        <w:t xml:space="preserve">The variations on the data transformation performed on the leukemia dataset shows that a outlying data points can unduly influence the results of the PCA component results and it should be good practice to scale, </w:t>
      </w:r>
      <w:r w:rsidR="00A723AB">
        <w:t>center,</w:t>
      </w:r>
      <w:r>
        <w:t xml:space="preserve"> and in some cases also log tran</w:t>
      </w:r>
      <w:r w:rsidR="00A723AB">
        <w:t>sform the data to reduce the influence of these data points to influence the final results.</w:t>
      </w:r>
    </w:p>
    <w:p w:rsidR="00A723AB" w:rsidRDefault="00A723AB" w:rsidP="00E42657">
      <w:pPr>
        <w:pStyle w:val="BodyText"/>
      </w:pPr>
      <w:r>
        <w:t>The assignment prescribed that a cluster analysis should also be performed on the dataset and that it should also be separated into the two groups that was used for the PCA.</w:t>
      </w:r>
    </w:p>
    <w:p w:rsidR="00A723AB" w:rsidRDefault="00A723AB" w:rsidP="00A723AB">
      <w:pPr>
        <w:pStyle w:val="NormalWeb"/>
      </w:pPr>
      <w:r>
        <w:t xml:space="preserve">Some code for this part of the assignment is included in the markdown file. Unfortunately, the results were not conclusive or complete enough to include in this report. </w:t>
      </w:r>
    </w:p>
    <w:p w:rsidR="00A723AB" w:rsidRDefault="00A723AB" w:rsidP="00E42657">
      <w:pPr>
        <w:pStyle w:val="BodyText"/>
      </w:pPr>
    </w:p>
    <w:p w:rsidR="00A723AB" w:rsidRDefault="00A723AB" w:rsidP="00E42657">
      <w:pPr>
        <w:pStyle w:val="BodyText"/>
      </w:pPr>
    </w:p>
    <w:p w:rsidR="00E42657" w:rsidRPr="00E42657" w:rsidRDefault="00E42657" w:rsidP="00E42657">
      <w:pPr>
        <w:pStyle w:val="BodyText"/>
      </w:pPr>
    </w:p>
    <w:p w:rsidR="00FA7BB5" w:rsidRDefault="00FA7BB5">
      <w:pPr>
        <w:rPr>
          <w:rFonts w:asciiTheme="majorHAnsi" w:eastAsiaTheme="majorEastAsia" w:hAnsiTheme="majorHAnsi" w:cstheme="majorBidi"/>
          <w:b/>
          <w:bCs/>
          <w:color w:val="345A8A" w:themeColor="accent1" w:themeShade="B5"/>
          <w:sz w:val="32"/>
          <w:szCs w:val="32"/>
        </w:rPr>
      </w:pPr>
      <w:bookmarkStart w:id="18" w:name="references"/>
      <w:bookmarkEnd w:id="18"/>
      <w:r>
        <w:br w:type="page"/>
      </w:r>
    </w:p>
    <w:p w:rsidR="00FA7BB5" w:rsidRDefault="00FA7BB5" w:rsidP="00FA7BB5">
      <w:pPr>
        <w:pStyle w:val="Heading1"/>
      </w:pPr>
      <w:bookmarkStart w:id="19" w:name="_Toc486599654"/>
      <w:bookmarkStart w:id="20" w:name="_Toc490485341"/>
      <w:r>
        <w:lastRenderedPageBreak/>
        <w:t>2 – Lecture Recording</w:t>
      </w:r>
      <w:bookmarkEnd w:id="20"/>
    </w:p>
    <w:p w:rsidR="00F817D5" w:rsidRDefault="00F817D5" w:rsidP="00F817D5">
      <w:pPr>
        <w:pStyle w:val="Heading2"/>
      </w:pPr>
      <w:bookmarkStart w:id="21" w:name="_Toc490485342"/>
      <w:r>
        <w:t>Dataset</w:t>
      </w:r>
      <w:bookmarkEnd w:id="21"/>
    </w:p>
    <w:p w:rsidR="00F817D5" w:rsidRDefault="00F817D5" w:rsidP="00F817D5">
      <w:pPr>
        <w:pStyle w:val="BodyText"/>
      </w:pPr>
      <w:r>
        <w:t>The dataset for this part of the assignment comprises of lecture recording workflow processing information for the last month. Due to the University of Cape Town midyear vacation falling in this period the number of scheduled recordings for this period is below the expected production volume. Using this subset of data limited by the date range and the reduction of processed recordings will provide an opportunity to create a flow to be able to analyze the workflow process before the start of term and the volume increase that will push the system to capacity.</w:t>
      </w:r>
    </w:p>
    <w:p w:rsidR="00F817D5" w:rsidRDefault="00F817D5" w:rsidP="00F817D5">
      <w:pPr>
        <w:pStyle w:val="BodyText"/>
      </w:pPr>
      <w:r>
        <w:t>Each recording has a workflow operation associated with it on completion of recording and then after review and trimming takes place it is published to the lecture recording tool in Vula.</w:t>
      </w:r>
    </w:p>
    <w:p w:rsidR="00F817D5" w:rsidRDefault="00F817D5" w:rsidP="00F817D5">
      <w:pPr>
        <w:pStyle w:val="BodyText"/>
      </w:pPr>
      <w:r>
        <w:t>The workflow data describes the ty</w:t>
      </w:r>
      <w:r w:rsidR="007C310B">
        <w:t>pe of operation (edit, publish), the type of track configuration and the queue time before processing and the processing time.</w:t>
      </w:r>
    </w:p>
    <w:p w:rsidR="007C310B" w:rsidRDefault="007C310B" w:rsidP="00F817D5">
      <w:pPr>
        <w:pStyle w:val="BodyText"/>
      </w:pPr>
      <w:r>
        <w:t>The operational information describes the operations that is performed for each of the workflows.</w:t>
      </w:r>
      <w:r>
        <w:br/>
      </w:r>
    </w:p>
    <w:tbl>
      <w:tblPr>
        <w:tblStyle w:val="GridTable2-Accent1"/>
        <w:tblW w:w="9747" w:type="dxa"/>
        <w:tblLook w:val="04A0" w:firstRow="1" w:lastRow="0" w:firstColumn="1" w:lastColumn="0" w:noHBand="0" w:noVBand="1"/>
      </w:tblPr>
      <w:tblGrid>
        <w:gridCol w:w="1295"/>
        <w:gridCol w:w="1419"/>
        <w:gridCol w:w="1206"/>
        <w:gridCol w:w="2013"/>
        <w:gridCol w:w="1830"/>
        <w:gridCol w:w="1984"/>
      </w:tblGrid>
      <w:tr w:rsidR="007C310B" w:rsidRPr="007C310B" w:rsidTr="00AF6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C310B" w:rsidRPr="007C310B" w:rsidRDefault="007C310B" w:rsidP="007C310B">
            <w:pPr>
              <w:spacing w:line="225" w:lineRule="atLeast"/>
              <w:rPr>
                <w:rFonts w:ascii="Lucida Sans" w:eastAsia="Times New Roman" w:hAnsi="Lucida Sans" w:cs="Times New Roman"/>
                <w:bCs w:val="0"/>
                <w:color w:val="000000"/>
                <w:sz w:val="20"/>
                <w:szCs w:val="20"/>
                <w:lang w:val="en-ZA" w:eastAsia="en-ZA"/>
              </w:rPr>
            </w:pPr>
            <w:r w:rsidRPr="007C310B">
              <w:rPr>
                <w:rFonts w:ascii="Lucida Sans" w:eastAsia="Times New Roman" w:hAnsi="Lucida Sans" w:cs="Times New Roman"/>
                <w:bCs w:val="0"/>
                <w:color w:val="000000"/>
                <w:sz w:val="20"/>
                <w:szCs w:val="20"/>
                <w:lang w:val="en-ZA" w:eastAsia="en-ZA"/>
              </w:rPr>
              <w:t>tracks</w:t>
            </w:r>
          </w:p>
        </w:tc>
        <w:tc>
          <w:tcPr>
            <w:tcW w:w="0" w:type="auto"/>
            <w:hideMark/>
          </w:tcPr>
          <w:p w:rsidR="007C310B" w:rsidRPr="007C310B" w:rsidRDefault="007C310B" w:rsidP="007C310B">
            <w:pPr>
              <w:spacing w:line="225" w:lineRule="atLeas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bCs w:val="0"/>
                <w:color w:val="000000"/>
                <w:sz w:val="20"/>
                <w:szCs w:val="20"/>
                <w:lang w:val="en-ZA" w:eastAsia="en-ZA"/>
              </w:rPr>
            </w:pPr>
            <w:r w:rsidRPr="007C310B">
              <w:rPr>
                <w:rFonts w:ascii="Lucida Sans" w:eastAsia="Times New Roman" w:hAnsi="Lucida Sans" w:cs="Times New Roman"/>
                <w:bCs w:val="0"/>
                <w:color w:val="000000"/>
                <w:sz w:val="20"/>
                <w:szCs w:val="20"/>
                <w:lang w:val="en-ZA" w:eastAsia="en-ZA"/>
              </w:rPr>
              <w:t>type</w:t>
            </w:r>
          </w:p>
        </w:tc>
        <w:tc>
          <w:tcPr>
            <w:tcW w:w="0" w:type="auto"/>
            <w:hideMark/>
          </w:tcPr>
          <w:p w:rsidR="007C310B" w:rsidRPr="007C310B" w:rsidRDefault="007C310B" w:rsidP="00AF6C95">
            <w:pPr>
              <w:spacing w:line="225" w:lineRule="atLeast"/>
              <w:jc w:val="center"/>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bCs w:val="0"/>
                <w:color w:val="000000"/>
                <w:sz w:val="20"/>
                <w:szCs w:val="20"/>
                <w:lang w:val="en-ZA" w:eastAsia="en-ZA"/>
              </w:rPr>
            </w:pPr>
            <w:r w:rsidRPr="007C310B">
              <w:rPr>
                <w:rFonts w:ascii="Lucida Sans" w:eastAsia="Times New Roman" w:hAnsi="Lucida Sans" w:cs="Times New Roman"/>
                <w:bCs w:val="0"/>
                <w:color w:val="000000"/>
                <w:sz w:val="20"/>
                <w:szCs w:val="20"/>
                <w:lang w:val="en-ZA" w:eastAsia="en-ZA"/>
              </w:rPr>
              <w:t>count</w:t>
            </w:r>
          </w:p>
        </w:tc>
        <w:tc>
          <w:tcPr>
            <w:tcW w:w="2013" w:type="dxa"/>
            <w:hideMark/>
          </w:tcPr>
          <w:p w:rsidR="007C310B" w:rsidRPr="007C310B" w:rsidRDefault="007C310B" w:rsidP="007C310B">
            <w:pPr>
              <w:spacing w:line="225" w:lineRule="atLeas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bCs w:val="0"/>
                <w:color w:val="000000"/>
                <w:sz w:val="20"/>
                <w:szCs w:val="20"/>
                <w:lang w:val="en-ZA" w:eastAsia="en-ZA"/>
              </w:rPr>
            </w:pPr>
            <w:r w:rsidRPr="007C310B">
              <w:rPr>
                <w:rFonts w:ascii="Lucida Sans" w:eastAsia="Times New Roman" w:hAnsi="Lucida Sans" w:cs="Times New Roman"/>
                <w:bCs w:val="0"/>
                <w:color w:val="000000"/>
                <w:sz w:val="20"/>
                <w:szCs w:val="20"/>
                <w:lang w:val="en-ZA" w:eastAsia="en-ZA"/>
              </w:rPr>
              <w:t>mean.queue_time</w:t>
            </w:r>
          </w:p>
        </w:tc>
        <w:tc>
          <w:tcPr>
            <w:tcW w:w="1830" w:type="dxa"/>
            <w:hideMark/>
          </w:tcPr>
          <w:p w:rsidR="007C310B" w:rsidRPr="007C310B" w:rsidRDefault="007C310B" w:rsidP="007C310B">
            <w:pPr>
              <w:spacing w:line="225" w:lineRule="atLeas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bCs w:val="0"/>
                <w:color w:val="000000"/>
                <w:sz w:val="20"/>
                <w:szCs w:val="20"/>
                <w:lang w:val="en-ZA" w:eastAsia="en-ZA"/>
              </w:rPr>
            </w:pPr>
            <w:r w:rsidRPr="007C310B">
              <w:rPr>
                <w:rFonts w:ascii="Lucida Sans" w:eastAsia="Times New Roman" w:hAnsi="Lucida Sans" w:cs="Times New Roman"/>
                <w:bCs w:val="0"/>
                <w:color w:val="000000"/>
                <w:sz w:val="20"/>
                <w:szCs w:val="20"/>
                <w:lang w:val="en-ZA" w:eastAsia="en-ZA"/>
              </w:rPr>
              <w:t>mean.run_time</w:t>
            </w:r>
          </w:p>
        </w:tc>
        <w:tc>
          <w:tcPr>
            <w:tcW w:w="1984" w:type="dxa"/>
            <w:hideMark/>
          </w:tcPr>
          <w:p w:rsidR="007C310B" w:rsidRPr="007C310B" w:rsidRDefault="007C310B" w:rsidP="007C310B">
            <w:pPr>
              <w:spacing w:line="225" w:lineRule="atLeas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bCs w:val="0"/>
                <w:color w:val="000000"/>
                <w:sz w:val="20"/>
                <w:szCs w:val="20"/>
                <w:lang w:val="en-ZA" w:eastAsia="en-ZA"/>
              </w:rPr>
            </w:pPr>
            <w:r w:rsidRPr="007C310B">
              <w:rPr>
                <w:rFonts w:ascii="Lucida Sans" w:eastAsia="Times New Roman" w:hAnsi="Lucida Sans" w:cs="Times New Roman"/>
                <w:bCs w:val="0"/>
                <w:color w:val="000000"/>
                <w:sz w:val="20"/>
                <w:szCs w:val="20"/>
                <w:lang w:val="en-ZA" w:eastAsia="en-ZA"/>
              </w:rPr>
              <w:t>mean.full_time</w:t>
            </w:r>
          </w:p>
        </w:tc>
      </w:tr>
      <w:tr w:rsidR="007C310B" w:rsidRPr="007C310B" w:rsidTr="00AF6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C310B" w:rsidRPr="007C310B" w:rsidRDefault="007C310B" w:rsidP="007C310B">
            <w:pPr>
              <w:spacing w:before="60" w:after="60"/>
              <w:rPr>
                <w:rFonts w:ascii="Lucida Sans" w:eastAsia="Times New Roman" w:hAnsi="Lucida Sans" w:cs="Times New Roman"/>
                <w:b w:val="0"/>
                <w:color w:val="000000"/>
                <w:sz w:val="20"/>
                <w:szCs w:val="20"/>
                <w:lang w:val="en-ZA" w:eastAsia="en-ZA"/>
              </w:rPr>
            </w:pPr>
            <w:r w:rsidRPr="007C310B">
              <w:rPr>
                <w:rFonts w:ascii="Lucida Sans" w:eastAsia="Times New Roman" w:hAnsi="Lucida Sans" w:cs="Times New Roman"/>
                <w:b w:val="0"/>
                <w:color w:val="000000"/>
                <w:sz w:val="20"/>
                <w:szCs w:val="20"/>
                <w:lang w:val="en-ZA" w:eastAsia="en-ZA"/>
              </w:rPr>
              <w:t>A</w:t>
            </w:r>
          </w:p>
        </w:tc>
        <w:tc>
          <w:tcPr>
            <w:tcW w:w="0" w:type="auto"/>
            <w:hideMark/>
          </w:tcPr>
          <w:p w:rsidR="007C310B" w:rsidRPr="007C310B" w:rsidRDefault="007C310B" w:rsidP="007C310B">
            <w:pPr>
              <w:spacing w:before="60" w:after="60"/>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edit</w:t>
            </w:r>
          </w:p>
        </w:tc>
        <w:tc>
          <w:tcPr>
            <w:tcW w:w="0" w:type="auto"/>
            <w:hideMark/>
          </w:tcPr>
          <w:p w:rsidR="007C310B" w:rsidRPr="007C310B" w:rsidRDefault="007C310B" w:rsidP="00AF6C95">
            <w:pPr>
              <w:spacing w:before="60" w:after="60"/>
              <w:jc w:val="center"/>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19</w:t>
            </w:r>
          </w:p>
        </w:tc>
        <w:tc>
          <w:tcPr>
            <w:tcW w:w="2013" w:type="dxa"/>
            <w:hideMark/>
          </w:tcPr>
          <w:p w:rsidR="007C310B" w:rsidRPr="007C310B" w:rsidRDefault="007C310B" w:rsidP="007C310B">
            <w:pPr>
              <w:spacing w:before="60" w:after="60"/>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7.3684</w:t>
            </w:r>
          </w:p>
        </w:tc>
        <w:tc>
          <w:tcPr>
            <w:tcW w:w="1830" w:type="dxa"/>
            <w:hideMark/>
          </w:tcPr>
          <w:p w:rsidR="007C310B" w:rsidRPr="007C310B" w:rsidRDefault="007C310B" w:rsidP="007C310B">
            <w:pPr>
              <w:spacing w:before="60" w:after="60"/>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3706.4</w:t>
            </w:r>
          </w:p>
        </w:tc>
        <w:tc>
          <w:tcPr>
            <w:tcW w:w="1984" w:type="dxa"/>
            <w:hideMark/>
          </w:tcPr>
          <w:p w:rsidR="007C310B" w:rsidRPr="007C310B" w:rsidRDefault="007C310B" w:rsidP="007C310B">
            <w:pPr>
              <w:spacing w:before="60" w:after="60"/>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3713.8</w:t>
            </w:r>
          </w:p>
        </w:tc>
      </w:tr>
      <w:tr w:rsidR="007C310B" w:rsidRPr="007C310B" w:rsidTr="00AF6C95">
        <w:tc>
          <w:tcPr>
            <w:cnfStyle w:val="001000000000" w:firstRow="0" w:lastRow="0" w:firstColumn="1" w:lastColumn="0" w:oddVBand="0" w:evenVBand="0" w:oddHBand="0" w:evenHBand="0" w:firstRowFirstColumn="0" w:firstRowLastColumn="0" w:lastRowFirstColumn="0" w:lastRowLastColumn="0"/>
            <w:tcW w:w="0" w:type="auto"/>
            <w:hideMark/>
          </w:tcPr>
          <w:p w:rsidR="007C310B" w:rsidRPr="007C310B" w:rsidRDefault="007C310B" w:rsidP="007C310B">
            <w:pPr>
              <w:spacing w:before="60" w:after="60"/>
              <w:rPr>
                <w:rFonts w:ascii="Lucida Sans" w:eastAsia="Times New Roman" w:hAnsi="Lucida Sans" w:cs="Times New Roman"/>
                <w:b w:val="0"/>
                <w:color w:val="000000"/>
                <w:sz w:val="20"/>
                <w:szCs w:val="20"/>
                <w:lang w:val="en-ZA" w:eastAsia="en-ZA"/>
              </w:rPr>
            </w:pPr>
            <w:r w:rsidRPr="007C310B">
              <w:rPr>
                <w:rFonts w:ascii="Lucida Sans" w:eastAsia="Times New Roman" w:hAnsi="Lucida Sans" w:cs="Times New Roman"/>
                <w:b w:val="0"/>
                <w:color w:val="000000"/>
                <w:sz w:val="20"/>
                <w:szCs w:val="20"/>
                <w:lang w:val="en-ZA" w:eastAsia="en-ZA"/>
              </w:rPr>
              <w:t>A</w:t>
            </w:r>
          </w:p>
        </w:tc>
        <w:tc>
          <w:tcPr>
            <w:tcW w:w="0" w:type="auto"/>
            <w:hideMark/>
          </w:tcPr>
          <w:p w:rsidR="007C310B" w:rsidRPr="007C310B" w:rsidRDefault="007C310B" w:rsidP="007C310B">
            <w:pPr>
              <w:spacing w:before="60" w:after="60"/>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publish</w:t>
            </w:r>
          </w:p>
        </w:tc>
        <w:tc>
          <w:tcPr>
            <w:tcW w:w="0" w:type="auto"/>
            <w:hideMark/>
          </w:tcPr>
          <w:p w:rsidR="007C310B" w:rsidRPr="007C310B" w:rsidRDefault="007C310B" w:rsidP="00AF6C95">
            <w:pPr>
              <w:spacing w:before="60" w:after="60"/>
              <w:jc w:val="center"/>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5</w:t>
            </w:r>
          </w:p>
        </w:tc>
        <w:tc>
          <w:tcPr>
            <w:tcW w:w="2013" w:type="dxa"/>
            <w:hideMark/>
          </w:tcPr>
          <w:p w:rsidR="007C310B" w:rsidRPr="007C310B" w:rsidRDefault="007C310B" w:rsidP="007C310B">
            <w:pPr>
              <w:spacing w:before="60" w:after="60"/>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6.4000</w:t>
            </w:r>
          </w:p>
        </w:tc>
        <w:tc>
          <w:tcPr>
            <w:tcW w:w="1830" w:type="dxa"/>
            <w:hideMark/>
          </w:tcPr>
          <w:p w:rsidR="007C310B" w:rsidRPr="007C310B" w:rsidRDefault="007C310B" w:rsidP="007C310B">
            <w:pPr>
              <w:spacing w:before="60" w:after="60"/>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3493.4</w:t>
            </w:r>
          </w:p>
        </w:tc>
        <w:tc>
          <w:tcPr>
            <w:tcW w:w="1984" w:type="dxa"/>
            <w:hideMark/>
          </w:tcPr>
          <w:p w:rsidR="007C310B" w:rsidRPr="007C310B" w:rsidRDefault="007C310B" w:rsidP="007C310B">
            <w:pPr>
              <w:spacing w:before="60" w:after="60"/>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3499.8</w:t>
            </w:r>
          </w:p>
        </w:tc>
      </w:tr>
      <w:tr w:rsidR="007C310B" w:rsidRPr="007C310B" w:rsidTr="00AF6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C310B" w:rsidRPr="007C310B" w:rsidRDefault="007C310B" w:rsidP="007C310B">
            <w:pPr>
              <w:spacing w:before="60" w:after="60"/>
              <w:rPr>
                <w:rFonts w:ascii="Lucida Sans" w:eastAsia="Times New Roman" w:hAnsi="Lucida Sans" w:cs="Times New Roman"/>
                <w:b w:val="0"/>
                <w:color w:val="000000"/>
                <w:sz w:val="20"/>
                <w:szCs w:val="20"/>
                <w:lang w:val="en-ZA" w:eastAsia="en-ZA"/>
              </w:rPr>
            </w:pPr>
            <w:r w:rsidRPr="007C310B">
              <w:rPr>
                <w:rFonts w:ascii="Lucida Sans" w:eastAsia="Times New Roman" w:hAnsi="Lucida Sans" w:cs="Times New Roman"/>
                <w:b w:val="0"/>
                <w:color w:val="000000"/>
                <w:sz w:val="20"/>
                <w:szCs w:val="20"/>
                <w:lang w:val="en-ZA" w:eastAsia="en-ZA"/>
              </w:rPr>
              <w:t>B</w:t>
            </w:r>
          </w:p>
        </w:tc>
        <w:tc>
          <w:tcPr>
            <w:tcW w:w="0" w:type="auto"/>
            <w:hideMark/>
          </w:tcPr>
          <w:p w:rsidR="007C310B" w:rsidRPr="007C310B" w:rsidRDefault="007C310B" w:rsidP="007C310B">
            <w:pPr>
              <w:spacing w:before="60" w:after="60"/>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edit</w:t>
            </w:r>
          </w:p>
        </w:tc>
        <w:tc>
          <w:tcPr>
            <w:tcW w:w="0" w:type="auto"/>
            <w:hideMark/>
          </w:tcPr>
          <w:p w:rsidR="007C310B" w:rsidRPr="007C310B" w:rsidRDefault="007C310B" w:rsidP="00AF6C95">
            <w:pPr>
              <w:spacing w:before="60" w:after="60"/>
              <w:jc w:val="center"/>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24</w:t>
            </w:r>
          </w:p>
        </w:tc>
        <w:tc>
          <w:tcPr>
            <w:tcW w:w="2013" w:type="dxa"/>
            <w:hideMark/>
          </w:tcPr>
          <w:p w:rsidR="007C310B" w:rsidRPr="007C310B" w:rsidRDefault="007C310B" w:rsidP="007C310B">
            <w:pPr>
              <w:spacing w:before="60" w:after="60"/>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6.9583</w:t>
            </w:r>
          </w:p>
        </w:tc>
        <w:tc>
          <w:tcPr>
            <w:tcW w:w="1830" w:type="dxa"/>
            <w:hideMark/>
          </w:tcPr>
          <w:p w:rsidR="007C310B" w:rsidRPr="007C310B" w:rsidRDefault="007C310B" w:rsidP="007C310B">
            <w:pPr>
              <w:spacing w:before="60" w:after="60"/>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9838.2</w:t>
            </w:r>
          </w:p>
        </w:tc>
        <w:tc>
          <w:tcPr>
            <w:tcW w:w="1984" w:type="dxa"/>
            <w:hideMark/>
          </w:tcPr>
          <w:p w:rsidR="007C310B" w:rsidRPr="007C310B" w:rsidRDefault="007C310B" w:rsidP="007C310B">
            <w:pPr>
              <w:spacing w:before="60" w:after="60"/>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9845.2</w:t>
            </w:r>
          </w:p>
        </w:tc>
      </w:tr>
      <w:tr w:rsidR="007C310B" w:rsidRPr="007C310B" w:rsidTr="00AF6C95">
        <w:tc>
          <w:tcPr>
            <w:cnfStyle w:val="001000000000" w:firstRow="0" w:lastRow="0" w:firstColumn="1" w:lastColumn="0" w:oddVBand="0" w:evenVBand="0" w:oddHBand="0" w:evenHBand="0" w:firstRowFirstColumn="0" w:firstRowLastColumn="0" w:lastRowFirstColumn="0" w:lastRowLastColumn="0"/>
            <w:tcW w:w="0" w:type="auto"/>
            <w:hideMark/>
          </w:tcPr>
          <w:p w:rsidR="007C310B" w:rsidRPr="007C310B" w:rsidRDefault="007C310B" w:rsidP="007C310B">
            <w:pPr>
              <w:spacing w:before="60" w:after="60"/>
              <w:rPr>
                <w:rFonts w:ascii="Lucida Sans" w:eastAsia="Times New Roman" w:hAnsi="Lucida Sans" w:cs="Times New Roman"/>
                <w:b w:val="0"/>
                <w:color w:val="000000"/>
                <w:sz w:val="20"/>
                <w:szCs w:val="20"/>
                <w:lang w:val="en-ZA" w:eastAsia="en-ZA"/>
              </w:rPr>
            </w:pPr>
            <w:r w:rsidRPr="007C310B">
              <w:rPr>
                <w:rFonts w:ascii="Lucida Sans" w:eastAsia="Times New Roman" w:hAnsi="Lucida Sans" w:cs="Times New Roman"/>
                <w:b w:val="0"/>
                <w:color w:val="000000"/>
                <w:sz w:val="20"/>
                <w:szCs w:val="20"/>
                <w:lang w:val="en-ZA" w:eastAsia="en-ZA"/>
              </w:rPr>
              <w:t>B</w:t>
            </w:r>
          </w:p>
        </w:tc>
        <w:tc>
          <w:tcPr>
            <w:tcW w:w="0" w:type="auto"/>
            <w:hideMark/>
          </w:tcPr>
          <w:p w:rsidR="007C310B" w:rsidRPr="007C310B" w:rsidRDefault="007C310B" w:rsidP="007C310B">
            <w:pPr>
              <w:spacing w:before="60" w:after="60"/>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publish</w:t>
            </w:r>
          </w:p>
        </w:tc>
        <w:tc>
          <w:tcPr>
            <w:tcW w:w="0" w:type="auto"/>
            <w:hideMark/>
          </w:tcPr>
          <w:p w:rsidR="007C310B" w:rsidRPr="007C310B" w:rsidRDefault="007C310B" w:rsidP="00AF6C95">
            <w:pPr>
              <w:spacing w:before="60" w:after="60"/>
              <w:jc w:val="center"/>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17</w:t>
            </w:r>
          </w:p>
        </w:tc>
        <w:tc>
          <w:tcPr>
            <w:tcW w:w="2013" w:type="dxa"/>
            <w:hideMark/>
          </w:tcPr>
          <w:p w:rsidR="007C310B" w:rsidRPr="007C310B" w:rsidRDefault="007C310B" w:rsidP="007C310B">
            <w:pPr>
              <w:spacing w:before="60" w:after="60"/>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7.0000</w:t>
            </w:r>
          </w:p>
        </w:tc>
        <w:tc>
          <w:tcPr>
            <w:tcW w:w="1830" w:type="dxa"/>
            <w:hideMark/>
          </w:tcPr>
          <w:p w:rsidR="007C310B" w:rsidRPr="007C310B" w:rsidRDefault="007C310B" w:rsidP="007C310B">
            <w:pPr>
              <w:spacing w:before="60" w:after="60"/>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12127.5</w:t>
            </w:r>
          </w:p>
        </w:tc>
        <w:tc>
          <w:tcPr>
            <w:tcW w:w="1984" w:type="dxa"/>
            <w:hideMark/>
          </w:tcPr>
          <w:p w:rsidR="007C310B" w:rsidRPr="007C310B" w:rsidRDefault="007C310B" w:rsidP="007C310B">
            <w:pPr>
              <w:spacing w:before="60" w:after="60"/>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12134.5</w:t>
            </w:r>
          </w:p>
        </w:tc>
      </w:tr>
      <w:tr w:rsidR="007C310B" w:rsidRPr="007C310B" w:rsidTr="00AF6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C310B" w:rsidRPr="007C310B" w:rsidRDefault="007C310B" w:rsidP="007C310B">
            <w:pPr>
              <w:spacing w:before="60" w:after="60"/>
              <w:rPr>
                <w:rFonts w:ascii="Lucida Sans" w:eastAsia="Times New Roman" w:hAnsi="Lucida Sans" w:cs="Times New Roman"/>
                <w:b w:val="0"/>
                <w:color w:val="000000"/>
                <w:sz w:val="20"/>
                <w:szCs w:val="20"/>
                <w:lang w:val="en-ZA" w:eastAsia="en-ZA"/>
              </w:rPr>
            </w:pPr>
            <w:r w:rsidRPr="007C310B">
              <w:rPr>
                <w:rFonts w:ascii="Lucida Sans" w:eastAsia="Times New Roman" w:hAnsi="Lucida Sans" w:cs="Times New Roman"/>
                <w:b w:val="0"/>
                <w:color w:val="000000"/>
                <w:sz w:val="20"/>
                <w:szCs w:val="20"/>
                <w:lang w:val="en-ZA" w:eastAsia="en-ZA"/>
              </w:rPr>
              <w:t>C</w:t>
            </w:r>
          </w:p>
        </w:tc>
        <w:tc>
          <w:tcPr>
            <w:tcW w:w="0" w:type="auto"/>
            <w:hideMark/>
          </w:tcPr>
          <w:p w:rsidR="007C310B" w:rsidRPr="007C310B" w:rsidRDefault="007C310B" w:rsidP="007C310B">
            <w:pPr>
              <w:spacing w:before="60" w:after="60"/>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edit</w:t>
            </w:r>
          </w:p>
        </w:tc>
        <w:tc>
          <w:tcPr>
            <w:tcW w:w="0" w:type="auto"/>
            <w:hideMark/>
          </w:tcPr>
          <w:p w:rsidR="007C310B" w:rsidRPr="007C310B" w:rsidRDefault="007C310B" w:rsidP="00AF6C95">
            <w:pPr>
              <w:spacing w:before="60" w:after="60"/>
              <w:jc w:val="center"/>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19</w:t>
            </w:r>
          </w:p>
        </w:tc>
        <w:tc>
          <w:tcPr>
            <w:tcW w:w="2013" w:type="dxa"/>
            <w:hideMark/>
          </w:tcPr>
          <w:p w:rsidR="007C310B" w:rsidRPr="007C310B" w:rsidRDefault="007C310B" w:rsidP="007C310B">
            <w:pPr>
              <w:spacing w:before="60" w:after="60"/>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7.6316</w:t>
            </w:r>
          </w:p>
        </w:tc>
        <w:tc>
          <w:tcPr>
            <w:tcW w:w="1830" w:type="dxa"/>
            <w:hideMark/>
          </w:tcPr>
          <w:p w:rsidR="007C310B" w:rsidRPr="007C310B" w:rsidRDefault="007C310B" w:rsidP="007C310B">
            <w:pPr>
              <w:spacing w:before="60" w:after="60"/>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14124.6</w:t>
            </w:r>
          </w:p>
        </w:tc>
        <w:tc>
          <w:tcPr>
            <w:tcW w:w="1984" w:type="dxa"/>
            <w:hideMark/>
          </w:tcPr>
          <w:p w:rsidR="007C310B" w:rsidRPr="007C310B" w:rsidRDefault="007C310B" w:rsidP="007C310B">
            <w:pPr>
              <w:spacing w:before="60" w:after="60"/>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14132.2</w:t>
            </w:r>
          </w:p>
        </w:tc>
      </w:tr>
      <w:tr w:rsidR="007C310B" w:rsidRPr="007C310B" w:rsidTr="00AF6C95">
        <w:tc>
          <w:tcPr>
            <w:cnfStyle w:val="001000000000" w:firstRow="0" w:lastRow="0" w:firstColumn="1" w:lastColumn="0" w:oddVBand="0" w:evenVBand="0" w:oddHBand="0" w:evenHBand="0" w:firstRowFirstColumn="0" w:firstRowLastColumn="0" w:lastRowFirstColumn="0" w:lastRowLastColumn="0"/>
            <w:tcW w:w="0" w:type="auto"/>
            <w:hideMark/>
          </w:tcPr>
          <w:p w:rsidR="007C310B" w:rsidRPr="007C310B" w:rsidRDefault="007C310B" w:rsidP="007C310B">
            <w:pPr>
              <w:spacing w:before="60" w:after="60"/>
              <w:rPr>
                <w:rFonts w:ascii="Lucida Sans" w:eastAsia="Times New Roman" w:hAnsi="Lucida Sans" w:cs="Times New Roman"/>
                <w:b w:val="0"/>
                <w:color w:val="000000"/>
                <w:sz w:val="20"/>
                <w:szCs w:val="20"/>
                <w:lang w:val="en-ZA" w:eastAsia="en-ZA"/>
              </w:rPr>
            </w:pPr>
            <w:r w:rsidRPr="007C310B">
              <w:rPr>
                <w:rFonts w:ascii="Lucida Sans" w:eastAsia="Times New Roman" w:hAnsi="Lucida Sans" w:cs="Times New Roman"/>
                <w:b w:val="0"/>
                <w:color w:val="000000"/>
                <w:sz w:val="20"/>
                <w:szCs w:val="20"/>
                <w:lang w:val="en-ZA" w:eastAsia="en-ZA"/>
              </w:rPr>
              <w:t>C</w:t>
            </w:r>
          </w:p>
        </w:tc>
        <w:tc>
          <w:tcPr>
            <w:tcW w:w="0" w:type="auto"/>
            <w:hideMark/>
          </w:tcPr>
          <w:p w:rsidR="007C310B" w:rsidRPr="007C310B" w:rsidRDefault="007C310B" w:rsidP="007C310B">
            <w:pPr>
              <w:spacing w:before="60" w:after="60"/>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publish</w:t>
            </w:r>
          </w:p>
        </w:tc>
        <w:tc>
          <w:tcPr>
            <w:tcW w:w="0" w:type="auto"/>
            <w:hideMark/>
          </w:tcPr>
          <w:p w:rsidR="007C310B" w:rsidRPr="007C310B" w:rsidRDefault="007C310B" w:rsidP="00AF6C95">
            <w:pPr>
              <w:spacing w:before="60" w:after="60"/>
              <w:jc w:val="center"/>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18</w:t>
            </w:r>
          </w:p>
        </w:tc>
        <w:tc>
          <w:tcPr>
            <w:tcW w:w="2013" w:type="dxa"/>
            <w:hideMark/>
          </w:tcPr>
          <w:p w:rsidR="007C310B" w:rsidRPr="007C310B" w:rsidRDefault="007C310B" w:rsidP="007C310B">
            <w:pPr>
              <w:spacing w:before="60" w:after="60"/>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7.5556</w:t>
            </w:r>
          </w:p>
        </w:tc>
        <w:tc>
          <w:tcPr>
            <w:tcW w:w="1830" w:type="dxa"/>
            <w:hideMark/>
          </w:tcPr>
          <w:p w:rsidR="007C310B" w:rsidRPr="007C310B" w:rsidRDefault="007C310B" w:rsidP="007C310B">
            <w:pPr>
              <w:spacing w:before="60" w:after="60"/>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14228.6</w:t>
            </w:r>
          </w:p>
        </w:tc>
        <w:tc>
          <w:tcPr>
            <w:tcW w:w="1984" w:type="dxa"/>
            <w:hideMark/>
          </w:tcPr>
          <w:p w:rsidR="007C310B" w:rsidRPr="007C310B" w:rsidRDefault="007C310B" w:rsidP="007C310B">
            <w:pPr>
              <w:spacing w:before="60" w:after="60"/>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7C310B">
              <w:rPr>
                <w:rFonts w:ascii="Lucida Sans" w:eastAsia="Times New Roman" w:hAnsi="Lucida Sans" w:cs="Times New Roman"/>
                <w:color w:val="000000"/>
                <w:sz w:val="20"/>
                <w:szCs w:val="20"/>
                <w:lang w:val="en-ZA" w:eastAsia="en-ZA"/>
              </w:rPr>
              <w:t>14236.1</w:t>
            </w:r>
          </w:p>
        </w:tc>
      </w:tr>
    </w:tbl>
    <w:p w:rsidR="00F817D5" w:rsidRPr="007C310B" w:rsidRDefault="007C310B" w:rsidP="007C310B">
      <w:pPr>
        <w:pStyle w:val="FootnoteText"/>
      </w:pPr>
      <w:r w:rsidRPr="007C310B">
        <w:t>Summary of Workflows</w:t>
      </w:r>
    </w:p>
    <w:p w:rsidR="007C310B" w:rsidRDefault="007C310B" w:rsidP="00F817D5">
      <w:pPr>
        <w:pStyle w:val="BodyText"/>
      </w:pPr>
    </w:p>
    <w:tbl>
      <w:tblPr>
        <w:tblW w:w="18240" w:type="dxa"/>
        <w:tblInd w:w="108" w:type="dxa"/>
        <w:tblLook w:val="04A0" w:firstRow="1" w:lastRow="0" w:firstColumn="1" w:lastColumn="0" w:noHBand="0" w:noVBand="1"/>
      </w:tblPr>
      <w:tblGrid>
        <w:gridCol w:w="18240"/>
      </w:tblGrid>
      <w:tr w:rsidR="007C310B" w:rsidRPr="007C310B" w:rsidTr="007C310B">
        <w:trPr>
          <w:trHeight w:val="300"/>
        </w:trPr>
        <w:tc>
          <w:tcPr>
            <w:tcW w:w="18240" w:type="dxa"/>
            <w:tcBorders>
              <w:top w:val="nil"/>
              <w:left w:val="nil"/>
              <w:bottom w:val="nil"/>
              <w:right w:val="nil"/>
            </w:tcBorders>
            <w:shd w:val="clear" w:color="auto" w:fill="auto"/>
            <w:noWrap/>
            <w:vAlign w:val="center"/>
            <w:hideMark/>
          </w:tcPr>
          <w:p w:rsidR="007C310B" w:rsidRPr="007C310B" w:rsidRDefault="007C310B" w:rsidP="007C310B">
            <w:pPr>
              <w:spacing w:after="0"/>
              <w:rPr>
                <w:rFonts w:ascii="Lucida Console" w:eastAsia="Times New Roman" w:hAnsi="Lucida Console" w:cs="Calibri"/>
                <w:b/>
                <w:color w:val="000000"/>
                <w:sz w:val="16"/>
                <w:szCs w:val="20"/>
                <w:lang w:val="en-ZA" w:eastAsia="en-ZA"/>
              </w:rPr>
            </w:pPr>
            <w:r w:rsidRPr="007C310B">
              <w:rPr>
                <w:rFonts w:ascii="Lucida Console" w:eastAsia="Times New Roman" w:hAnsi="Lucida Console" w:cs="Calibri"/>
                <w:b/>
                <w:color w:val="000000"/>
                <w:sz w:val="16"/>
                <w:szCs w:val="20"/>
                <w:lang w:val="en-ZA" w:eastAsia="en-ZA"/>
              </w:rPr>
              <w:t xml:space="preserve">      type    tracks    duration         queue            run          operations   day         hour   </w:t>
            </w:r>
          </w:p>
        </w:tc>
      </w:tr>
      <w:tr w:rsidR="007C310B" w:rsidRPr="007C310B" w:rsidTr="007C310B">
        <w:trPr>
          <w:trHeight w:val="300"/>
        </w:trPr>
        <w:tc>
          <w:tcPr>
            <w:tcW w:w="18240" w:type="dxa"/>
            <w:tcBorders>
              <w:top w:val="nil"/>
              <w:left w:val="nil"/>
              <w:bottom w:val="nil"/>
              <w:right w:val="nil"/>
            </w:tcBorders>
            <w:shd w:val="clear" w:color="auto" w:fill="auto"/>
            <w:noWrap/>
            <w:vAlign w:val="center"/>
            <w:hideMark/>
          </w:tcPr>
          <w:p w:rsidR="007C310B" w:rsidRPr="007C310B" w:rsidRDefault="007C310B" w:rsidP="007C310B">
            <w:pPr>
              <w:spacing w:after="0"/>
              <w:rPr>
                <w:rFonts w:ascii="Lucida Console" w:eastAsia="Times New Roman" w:hAnsi="Lucida Console" w:cs="Calibri"/>
                <w:color w:val="000000"/>
                <w:sz w:val="16"/>
                <w:szCs w:val="20"/>
                <w:lang w:val="en-ZA" w:eastAsia="en-ZA"/>
              </w:rPr>
            </w:pPr>
            <w:r w:rsidRPr="007C310B">
              <w:rPr>
                <w:rFonts w:ascii="Lucida Console" w:eastAsia="Times New Roman" w:hAnsi="Lucida Console" w:cs="Calibri"/>
                <w:color w:val="000000"/>
                <w:sz w:val="16"/>
                <w:szCs w:val="20"/>
                <w:lang w:val="en-ZA" w:eastAsia="en-ZA"/>
              </w:rPr>
              <w:t xml:space="preserve"> edit   :62   A:24   Min.   :    0   Min.   : 4.00   Min.   :   32   Min.   : 4.0   2:22   13     :19  </w:t>
            </w:r>
          </w:p>
        </w:tc>
      </w:tr>
      <w:tr w:rsidR="007C310B" w:rsidRPr="007C310B" w:rsidTr="007C310B">
        <w:trPr>
          <w:trHeight w:val="300"/>
        </w:trPr>
        <w:tc>
          <w:tcPr>
            <w:tcW w:w="18240" w:type="dxa"/>
            <w:tcBorders>
              <w:top w:val="nil"/>
              <w:left w:val="nil"/>
              <w:bottom w:val="nil"/>
              <w:right w:val="nil"/>
            </w:tcBorders>
            <w:shd w:val="clear" w:color="auto" w:fill="auto"/>
            <w:noWrap/>
            <w:vAlign w:val="center"/>
            <w:hideMark/>
          </w:tcPr>
          <w:p w:rsidR="007C310B" w:rsidRPr="007C310B" w:rsidRDefault="007C310B" w:rsidP="007C310B">
            <w:pPr>
              <w:spacing w:after="0"/>
              <w:rPr>
                <w:rFonts w:ascii="Lucida Console" w:eastAsia="Times New Roman" w:hAnsi="Lucida Console" w:cs="Calibri"/>
                <w:color w:val="000000"/>
                <w:sz w:val="16"/>
                <w:szCs w:val="20"/>
                <w:lang w:val="en-ZA" w:eastAsia="en-ZA"/>
              </w:rPr>
            </w:pPr>
            <w:r w:rsidRPr="007C310B">
              <w:rPr>
                <w:rFonts w:ascii="Lucida Console" w:eastAsia="Times New Roman" w:hAnsi="Lucida Console" w:cs="Calibri"/>
                <w:color w:val="000000"/>
                <w:sz w:val="16"/>
                <w:szCs w:val="20"/>
                <w:lang w:val="en-ZA" w:eastAsia="en-ZA"/>
              </w:rPr>
              <w:t xml:space="preserve"> publish:40   B:41   1st Qu.: 3600   1st Qu.: 6.00   1st Qu.: 3517   1st Qu.:39.0   3:15   14     :15  </w:t>
            </w:r>
          </w:p>
        </w:tc>
      </w:tr>
      <w:tr w:rsidR="007C310B" w:rsidRPr="007C310B" w:rsidTr="007C310B">
        <w:trPr>
          <w:trHeight w:val="300"/>
        </w:trPr>
        <w:tc>
          <w:tcPr>
            <w:tcW w:w="18240" w:type="dxa"/>
            <w:tcBorders>
              <w:top w:val="nil"/>
              <w:left w:val="nil"/>
              <w:bottom w:val="nil"/>
              <w:right w:val="nil"/>
            </w:tcBorders>
            <w:shd w:val="clear" w:color="auto" w:fill="auto"/>
            <w:noWrap/>
            <w:vAlign w:val="center"/>
            <w:hideMark/>
          </w:tcPr>
          <w:p w:rsidR="007C310B" w:rsidRPr="007C310B" w:rsidRDefault="007C310B" w:rsidP="007C310B">
            <w:pPr>
              <w:spacing w:after="0"/>
              <w:rPr>
                <w:rFonts w:ascii="Lucida Console" w:eastAsia="Times New Roman" w:hAnsi="Lucida Console" w:cs="Calibri"/>
                <w:color w:val="000000"/>
                <w:sz w:val="16"/>
                <w:szCs w:val="20"/>
                <w:lang w:val="en-ZA" w:eastAsia="en-ZA"/>
              </w:rPr>
            </w:pPr>
            <w:r w:rsidRPr="007C310B">
              <w:rPr>
                <w:rFonts w:ascii="Lucida Console" w:eastAsia="Times New Roman" w:hAnsi="Lucida Console" w:cs="Calibri"/>
                <w:color w:val="000000"/>
                <w:sz w:val="16"/>
                <w:szCs w:val="20"/>
                <w:lang w:val="en-ZA" w:eastAsia="en-ZA"/>
              </w:rPr>
              <w:t xml:space="preserve">              C:37   Median : 6600   Median : 7.00   Median : 8024   Median :41.0   4:25   10     :14  </w:t>
            </w:r>
          </w:p>
        </w:tc>
      </w:tr>
      <w:tr w:rsidR="007C310B" w:rsidRPr="007C310B" w:rsidTr="007C310B">
        <w:trPr>
          <w:trHeight w:val="300"/>
        </w:trPr>
        <w:tc>
          <w:tcPr>
            <w:tcW w:w="18240" w:type="dxa"/>
            <w:tcBorders>
              <w:top w:val="nil"/>
              <w:left w:val="nil"/>
              <w:bottom w:val="nil"/>
              <w:right w:val="nil"/>
            </w:tcBorders>
            <w:shd w:val="clear" w:color="auto" w:fill="auto"/>
            <w:noWrap/>
            <w:vAlign w:val="center"/>
            <w:hideMark/>
          </w:tcPr>
          <w:p w:rsidR="007C310B" w:rsidRPr="007C310B" w:rsidRDefault="007C310B" w:rsidP="007C310B">
            <w:pPr>
              <w:spacing w:after="0"/>
              <w:rPr>
                <w:rFonts w:ascii="Lucida Console" w:eastAsia="Times New Roman" w:hAnsi="Lucida Console" w:cs="Calibri"/>
                <w:color w:val="000000"/>
                <w:sz w:val="16"/>
                <w:szCs w:val="20"/>
                <w:lang w:val="en-ZA" w:eastAsia="en-ZA"/>
              </w:rPr>
            </w:pPr>
            <w:r w:rsidRPr="007C310B">
              <w:rPr>
                <w:rFonts w:ascii="Lucida Console" w:eastAsia="Times New Roman" w:hAnsi="Lucida Console" w:cs="Calibri"/>
                <w:color w:val="000000"/>
                <w:sz w:val="16"/>
                <w:szCs w:val="20"/>
                <w:lang w:val="en-ZA" w:eastAsia="en-ZA"/>
              </w:rPr>
              <w:t xml:space="preserve">                     Mean   : 8216   Mean   : 7.25   Mean   :10340   Mean   :39.3   5:18   12     : 9  </w:t>
            </w:r>
          </w:p>
        </w:tc>
      </w:tr>
      <w:tr w:rsidR="007C310B" w:rsidRPr="007C310B" w:rsidTr="007C310B">
        <w:trPr>
          <w:trHeight w:val="300"/>
        </w:trPr>
        <w:tc>
          <w:tcPr>
            <w:tcW w:w="18240" w:type="dxa"/>
            <w:tcBorders>
              <w:top w:val="nil"/>
              <w:left w:val="nil"/>
              <w:bottom w:val="nil"/>
              <w:right w:val="nil"/>
            </w:tcBorders>
            <w:shd w:val="clear" w:color="auto" w:fill="auto"/>
            <w:noWrap/>
            <w:vAlign w:val="center"/>
            <w:hideMark/>
          </w:tcPr>
          <w:p w:rsidR="007C310B" w:rsidRPr="007C310B" w:rsidRDefault="007C310B" w:rsidP="007C310B">
            <w:pPr>
              <w:spacing w:after="0"/>
              <w:rPr>
                <w:rFonts w:ascii="Lucida Console" w:eastAsia="Times New Roman" w:hAnsi="Lucida Console" w:cs="Calibri"/>
                <w:color w:val="000000"/>
                <w:sz w:val="16"/>
                <w:szCs w:val="20"/>
                <w:lang w:val="en-ZA" w:eastAsia="en-ZA"/>
              </w:rPr>
            </w:pPr>
            <w:r w:rsidRPr="007C310B">
              <w:rPr>
                <w:rFonts w:ascii="Lucida Console" w:eastAsia="Times New Roman" w:hAnsi="Lucida Console" w:cs="Calibri"/>
                <w:color w:val="000000"/>
                <w:sz w:val="16"/>
                <w:szCs w:val="20"/>
                <w:lang w:val="en-ZA" w:eastAsia="en-ZA"/>
              </w:rPr>
              <w:t xml:space="preserve">                     3rd Qu.: 9000   3rd Qu.: 8.75   3rd Qu.:13274   3rd Qu.:41.0   6:10   8      : 6  </w:t>
            </w:r>
          </w:p>
        </w:tc>
      </w:tr>
      <w:tr w:rsidR="007C310B" w:rsidRPr="007C310B" w:rsidTr="007C310B">
        <w:trPr>
          <w:trHeight w:val="300"/>
        </w:trPr>
        <w:tc>
          <w:tcPr>
            <w:tcW w:w="18240" w:type="dxa"/>
            <w:tcBorders>
              <w:top w:val="nil"/>
              <w:left w:val="nil"/>
              <w:bottom w:val="nil"/>
              <w:right w:val="nil"/>
            </w:tcBorders>
            <w:shd w:val="clear" w:color="auto" w:fill="auto"/>
            <w:noWrap/>
            <w:vAlign w:val="center"/>
            <w:hideMark/>
          </w:tcPr>
          <w:p w:rsidR="007C310B" w:rsidRPr="007C310B" w:rsidRDefault="007C310B" w:rsidP="007C310B">
            <w:pPr>
              <w:spacing w:after="0"/>
              <w:rPr>
                <w:rFonts w:ascii="Lucida Console" w:eastAsia="Times New Roman" w:hAnsi="Lucida Console" w:cs="Calibri"/>
                <w:color w:val="000000"/>
                <w:sz w:val="16"/>
                <w:szCs w:val="20"/>
                <w:lang w:val="en-ZA" w:eastAsia="en-ZA"/>
              </w:rPr>
            </w:pPr>
            <w:r w:rsidRPr="007C310B">
              <w:rPr>
                <w:rFonts w:ascii="Lucida Console" w:eastAsia="Times New Roman" w:hAnsi="Lucida Console" w:cs="Calibri"/>
                <w:color w:val="000000"/>
                <w:sz w:val="16"/>
                <w:szCs w:val="20"/>
                <w:lang w:val="en-ZA" w:eastAsia="en-ZA"/>
              </w:rPr>
              <w:t xml:space="preserve">                     Max.   :25201   Max.   :10.00   Max.   :57596   Max.   :43.0   7:12   9      : 6  </w:t>
            </w:r>
          </w:p>
        </w:tc>
      </w:tr>
      <w:tr w:rsidR="007C310B" w:rsidRPr="007C310B" w:rsidTr="007C310B">
        <w:trPr>
          <w:trHeight w:val="300"/>
        </w:trPr>
        <w:tc>
          <w:tcPr>
            <w:tcW w:w="18240" w:type="dxa"/>
            <w:tcBorders>
              <w:top w:val="nil"/>
              <w:left w:val="nil"/>
              <w:bottom w:val="nil"/>
              <w:right w:val="nil"/>
            </w:tcBorders>
            <w:shd w:val="clear" w:color="auto" w:fill="auto"/>
            <w:noWrap/>
            <w:vAlign w:val="center"/>
            <w:hideMark/>
          </w:tcPr>
          <w:p w:rsidR="007C310B" w:rsidRPr="007C310B" w:rsidRDefault="007C310B" w:rsidP="007C310B">
            <w:pPr>
              <w:spacing w:after="0"/>
              <w:rPr>
                <w:rFonts w:ascii="Lucida Console" w:eastAsia="Times New Roman" w:hAnsi="Lucida Console" w:cs="Calibri"/>
                <w:color w:val="000000"/>
                <w:sz w:val="16"/>
                <w:szCs w:val="20"/>
                <w:lang w:val="en-ZA" w:eastAsia="en-ZA"/>
              </w:rPr>
            </w:pPr>
            <w:r w:rsidRPr="007C310B">
              <w:rPr>
                <w:rFonts w:ascii="Lucida Console" w:eastAsia="Times New Roman" w:hAnsi="Lucida Console" w:cs="Calibri"/>
                <w:color w:val="000000"/>
                <w:sz w:val="16"/>
                <w:szCs w:val="20"/>
                <w:lang w:val="en-ZA" w:eastAsia="en-ZA"/>
              </w:rPr>
              <w:t xml:space="preserve">                                                                                           (Other):33  </w:t>
            </w:r>
          </w:p>
        </w:tc>
      </w:tr>
    </w:tbl>
    <w:p w:rsidR="00AF6C95" w:rsidRDefault="00AF6C95" w:rsidP="00F817D5">
      <w:pPr>
        <w:pStyle w:val="BodyText"/>
      </w:pPr>
    </w:p>
    <w:p w:rsidR="00AF6C95" w:rsidRDefault="00AF6C95" w:rsidP="00AF6C95">
      <w:pPr>
        <w:pStyle w:val="BodyText"/>
      </w:pPr>
      <w:r>
        <w:br w:type="page"/>
      </w:r>
    </w:p>
    <w:tbl>
      <w:tblPr>
        <w:tblStyle w:val="GridTable2-Accent1"/>
        <w:tblW w:w="5000" w:type="pct"/>
        <w:tblLook w:val="04A0" w:firstRow="1" w:lastRow="0" w:firstColumn="1" w:lastColumn="0" w:noHBand="0" w:noVBand="1"/>
      </w:tblPr>
      <w:tblGrid>
        <w:gridCol w:w="2437"/>
        <w:gridCol w:w="872"/>
        <w:gridCol w:w="2324"/>
        <w:gridCol w:w="1986"/>
        <w:gridCol w:w="1957"/>
      </w:tblGrid>
      <w:tr w:rsidR="00AF6C95" w:rsidRPr="00AF6C95" w:rsidTr="00AF6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pct"/>
            <w:hideMark/>
          </w:tcPr>
          <w:p w:rsidR="00AF6C95" w:rsidRPr="00AF6C95" w:rsidRDefault="00AF6C95" w:rsidP="00AF6C95">
            <w:pPr>
              <w:spacing w:line="225" w:lineRule="atLeast"/>
              <w:rPr>
                <w:rFonts w:ascii="Lucida Sans" w:eastAsia="Times New Roman" w:hAnsi="Lucida Sans" w:cs="Times New Roman"/>
                <w:bCs w:val="0"/>
                <w:color w:val="000000"/>
                <w:sz w:val="20"/>
                <w:szCs w:val="20"/>
                <w:lang w:val="en-ZA" w:eastAsia="en-ZA"/>
              </w:rPr>
            </w:pPr>
            <w:r w:rsidRPr="00AF6C95">
              <w:rPr>
                <w:rFonts w:ascii="Lucida Sans" w:eastAsia="Times New Roman" w:hAnsi="Lucida Sans" w:cs="Times New Roman"/>
                <w:bCs w:val="0"/>
                <w:color w:val="000000"/>
                <w:sz w:val="20"/>
                <w:szCs w:val="20"/>
                <w:lang w:val="en-ZA" w:eastAsia="en-ZA"/>
              </w:rPr>
              <w:lastRenderedPageBreak/>
              <w:t>type</w:t>
            </w:r>
          </w:p>
        </w:tc>
        <w:tc>
          <w:tcPr>
            <w:tcW w:w="455" w:type="pct"/>
            <w:hideMark/>
          </w:tcPr>
          <w:p w:rsidR="00AF6C95" w:rsidRPr="00AF6C95" w:rsidRDefault="00AF6C95" w:rsidP="00AF6C95">
            <w:pPr>
              <w:spacing w:line="225" w:lineRule="atLeast"/>
              <w:jc w:val="center"/>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bCs w:val="0"/>
                <w:color w:val="000000"/>
                <w:sz w:val="20"/>
                <w:szCs w:val="20"/>
                <w:lang w:val="en-ZA" w:eastAsia="en-ZA"/>
              </w:rPr>
            </w:pPr>
            <w:r w:rsidRPr="00AF6C95">
              <w:rPr>
                <w:rFonts w:ascii="Lucida Sans" w:eastAsia="Times New Roman" w:hAnsi="Lucida Sans" w:cs="Times New Roman"/>
                <w:bCs w:val="0"/>
                <w:color w:val="000000"/>
                <w:sz w:val="20"/>
                <w:szCs w:val="20"/>
                <w:lang w:val="en-ZA" w:eastAsia="en-ZA"/>
              </w:rPr>
              <w:t>count</w:t>
            </w:r>
          </w:p>
        </w:tc>
        <w:tc>
          <w:tcPr>
            <w:tcW w:w="1213" w:type="pct"/>
            <w:hideMark/>
          </w:tcPr>
          <w:p w:rsidR="00AF6C95" w:rsidRPr="00AF6C95" w:rsidRDefault="00AF6C95" w:rsidP="00AF6C95">
            <w:pPr>
              <w:spacing w:line="225" w:lineRule="atLeas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bCs w:val="0"/>
                <w:color w:val="000000"/>
                <w:sz w:val="20"/>
                <w:szCs w:val="20"/>
                <w:lang w:val="en-ZA" w:eastAsia="en-ZA"/>
              </w:rPr>
            </w:pPr>
            <w:r w:rsidRPr="00AF6C95">
              <w:rPr>
                <w:rFonts w:ascii="Lucida Sans" w:eastAsia="Times New Roman" w:hAnsi="Lucida Sans" w:cs="Times New Roman"/>
                <w:bCs w:val="0"/>
                <w:color w:val="000000"/>
                <w:sz w:val="20"/>
                <w:szCs w:val="20"/>
                <w:lang w:val="en-ZA" w:eastAsia="en-ZA"/>
              </w:rPr>
              <w:t>mean.queue_time</w:t>
            </w:r>
          </w:p>
        </w:tc>
        <w:tc>
          <w:tcPr>
            <w:tcW w:w="1037" w:type="pct"/>
            <w:hideMark/>
          </w:tcPr>
          <w:p w:rsidR="00AF6C95" w:rsidRPr="00AF6C95" w:rsidRDefault="00AF6C95" w:rsidP="00AF6C95">
            <w:pPr>
              <w:spacing w:line="225" w:lineRule="atLeas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bCs w:val="0"/>
                <w:color w:val="000000"/>
                <w:sz w:val="20"/>
                <w:szCs w:val="20"/>
                <w:lang w:val="en-ZA" w:eastAsia="en-ZA"/>
              </w:rPr>
            </w:pPr>
            <w:r w:rsidRPr="00AF6C95">
              <w:rPr>
                <w:rFonts w:ascii="Lucida Sans" w:eastAsia="Times New Roman" w:hAnsi="Lucida Sans" w:cs="Times New Roman"/>
                <w:bCs w:val="0"/>
                <w:color w:val="000000"/>
                <w:sz w:val="20"/>
                <w:szCs w:val="20"/>
                <w:lang w:val="en-ZA" w:eastAsia="en-ZA"/>
              </w:rPr>
              <w:t>mean.run_time</w:t>
            </w:r>
          </w:p>
        </w:tc>
        <w:tc>
          <w:tcPr>
            <w:tcW w:w="1022" w:type="pct"/>
            <w:hideMark/>
          </w:tcPr>
          <w:p w:rsidR="00AF6C95" w:rsidRPr="00AF6C95" w:rsidRDefault="00AF6C95" w:rsidP="00AF6C95">
            <w:pPr>
              <w:spacing w:line="225" w:lineRule="atLeas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bCs w:val="0"/>
                <w:color w:val="000000"/>
                <w:sz w:val="20"/>
                <w:szCs w:val="20"/>
                <w:lang w:val="en-ZA" w:eastAsia="en-ZA"/>
              </w:rPr>
            </w:pPr>
            <w:r w:rsidRPr="00AF6C95">
              <w:rPr>
                <w:rFonts w:ascii="Lucida Sans" w:eastAsia="Times New Roman" w:hAnsi="Lucida Sans" w:cs="Times New Roman"/>
                <w:bCs w:val="0"/>
                <w:color w:val="000000"/>
                <w:sz w:val="20"/>
                <w:szCs w:val="20"/>
                <w:lang w:val="en-ZA" w:eastAsia="en-ZA"/>
              </w:rPr>
              <w:t>mean.full_time</w:t>
            </w:r>
          </w:p>
        </w:tc>
      </w:tr>
      <w:tr w:rsidR="00AF6C95" w:rsidRPr="00AF6C95" w:rsidTr="00AF6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pct"/>
            <w:hideMark/>
          </w:tcPr>
          <w:p w:rsidR="00AF6C95" w:rsidRPr="00AF6C95" w:rsidRDefault="00AF6C95" w:rsidP="00AF6C95">
            <w:pPr>
              <w:spacing w:before="60" w:after="60"/>
              <w:rPr>
                <w:rFonts w:ascii="Lucida Sans" w:eastAsia="Times New Roman" w:hAnsi="Lucida Sans" w:cs="Times New Roman"/>
                <w:b w:val="0"/>
                <w:color w:val="000000"/>
                <w:sz w:val="20"/>
                <w:szCs w:val="20"/>
                <w:lang w:val="en-ZA" w:eastAsia="en-ZA"/>
              </w:rPr>
            </w:pPr>
            <w:r w:rsidRPr="00AF6C95">
              <w:rPr>
                <w:rFonts w:ascii="Lucida Sans" w:eastAsia="Times New Roman" w:hAnsi="Lucida Sans" w:cs="Times New Roman"/>
                <w:b w:val="0"/>
                <w:color w:val="000000"/>
                <w:sz w:val="20"/>
                <w:szCs w:val="20"/>
                <w:lang w:val="en-ZA" w:eastAsia="en-ZA"/>
              </w:rPr>
              <w:t>encode</w:t>
            </w:r>
          </w:p>
        </w:tc>
        <w:tc>
          <w:tcPr>
            <w:tcW w:w="455" w:type="pct"/>
            <w:hideMark/>
          </w:tcPr>
          <w:p w:rsidR="00AF6C95" w:rsidRPr="00AF6C95" w:rsidRDefault="00AF6C95" w:rsidP="00AF6C95">
            <w:pPr>
              <w:spacing w:before="60" w:after="60"/>
              <w:jc w:val="center"/>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111</w:t>
            </w:r>
          </w:p>
        </w:tc>
        <w:tc>
          <w:tcPr>
            <w:tcW w:w="1213"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63.4759</w:t>
            </w:r>
          </w:p>
        </w:tc>
        <w:tc>
          <w:tcPr>
            <w:tcW w:w="1037"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1799.512432</w:t>
            </w:r>
          </w:p>
        </w:tc>
        <w:tc>
          <w:tcPr>
            <w:tcW w:w="1022"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1862.9883</w:t>
            </w:r>
          </w:p>
        </w:tc>
      </w:tr>
      <w:tr w:rsidR="00AF6C95" w:rsidRPr="00AF6C95" w:rsidTr="00AF6C95">
        <w:tc>
          <w:tcPr>
            <w:cnfStyle w:val="001000000000" w:firstRow="0" w:lastRow="0" w:firstColumn="1" w:lastColumn="0" w:oddVBand="0" w:evenVBand="0" w:oddHBand="0" w:evenHBand="0" w:firstRowFirstColumn="0" w:firstRowLastColumn="0" w:lastRowFirstColumn="0" w:lastRowLastColumn="0"/>
            <w:tcW w:w="1272" w:type="pct"/>
            <w:hideMark/>
          </w:tcPr>
          <w:p w:rsidR="00AF6C95" w:rsidRPr="00AF6C95" w:rsidRDefault="00AF6C95" w:rsidP="00AF6C95">
            <w:pPr>
              <w:spacing w:before="60" w:after="60"/>
              <w:rPr>
                <w:rFonts w:ascii="Lucida Sans" w:eastAsia="Times New Roman" w:hAnsi="Lucida Sans" w:cs="Times New Roman"/>
                <w:b w:val="0"/>
                <w:color w:val="000000"/>
                <w:sz w:val="20"/>
                <w:szCs w:val="20"/>
                <w:lang w:val="en-ZA" w:eastAsia="en-ZA"/>
              </w:rPr>
            </w:pPr>
            <w:r w:rsidRPr="00AF6C95">
              <w:rPr>
                <w:rFonts w:ascii="Lucida Sans" w:eastAsia="Times New Roman" w:hAnsi="Lucida Sans" w:cs="Times New Roman"/>
                <w:b w:val="0"/>
                <w:color w:val="000000"/>
                <w:sz w:val="20"/>
                <w:szCs w:val="20"/>
                <w:lang w:val="en-ZA" w:eastAsia="en-ZA"/>
              </w:rPr>
              <w:t>inspect</w:t>
            </w:r>
          </w:p>
        </w:tc>
        <w:tc>
          <w:tcPr>
            <w:tcW w:w="455" w:type="pct"/>
            <w:hideMark/>
          </w:tcPr>
          <w:p w:rsidR="00AF6C95" w:rsidRPr="00AF6C95" w:rsidRDefault="00AF6C95" w:rsidP="00AF6C95">
            <w:pPr>
              <w:spacing w:before="60" w:after="60"/>
              <w:jc w:val="center"/>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122</w:t>
            </w:r>
          </w:p>
        </w:tc>
        <w:tc>
          <w:tcPr>
            <w:tcW w:w="1213"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4.8023</w:t>
            </w:r>
          </w:p>
        </w:tc>
        <w:tc>
          <w:tcPr>
            <w:tcW w:w="1037"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1836.707426</w:t>
            </w:r>
          </w:p>
        </w:tc>
        <w:tc>
          <w:tcPr>
            <w:tcW w:w="1022"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1841.5097</w:t>
            </w:r>
          </w:p>
        </w:tc>
      </w:tr>
      <w:tr w:rsidR="00AF6C95" w:rsidRPr="00AF6C95" w:rsidTr="00AF6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pct"/>
            <w:hideMark/>
          </w:tcPr>
          <w:p w:rsidR="00AF6C95" w:rsidRPr="00AF6C95" w:rsidRDefault="00AF6C95" w:rsidP="00AF6C95">
            <w:pPr>
              <w:spacing w:before="60" w:after="60"/>
              <w:rPr>
                <w:rFonts w:ascii="Lucida Sans" w:eastAsia="Times New Roman" w:hAnsi="Lucida Sans" w:cs="Times New Roman"/>
                <w:b w:val="0"/>
                <w:color w:val="000000"/>
                <w:sz w:val="20"/>
                <w:szCs w:val="20"/>
                <w:lang w:val="en-ZA" w:eastAsia="en-ZA"/>
              </w:rPr>
            </w:pPr>
            <w:r w:rsidRPr="00AF6C95">
              <w:rPr>
                <w:rFonts w:ascii="Lucida Sans" w:eastAsia="Times New Roman" w:hAnsi="Lucida Sans" w:cs="Times New Roman"/>
                <w:b w:val="0"/>
                <w:color w:val="000000"/>
                <w:sz w:val="20"/>
                <w:szCs w:val="20"/>
                <w:lang w:val="en-ZA" w:eastAsia="en-ZA"/>
              </w:rPr>
              <w:t>prepare-av</w:t>
            </w:r>
          </w:p>
        </w:tc>
        <w:tc>
          <w:tcPr>
            <w:tcW w:w="455" w:type="pct"/>
            <w:hideMark/>
          </w:tcPr>
          <w:p w:rsidR="00AF6C95" w:rsidRPr="00AF6C95" w:rsidRDefault="00AF6C95" w:rsidP="00AF6C95">
            <w:pPr>
              <w:spacing w:before="60" w:after="60"/>
              <w:jc w:val="center"/>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294</w:t>
            </w:r>
          </w:p>
        </w:tc>
        <w:tc>
          <w:tcPr>
            <w:tcW w:w="1213"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3.3084</w:t>
            </w:r>
          </w:p>
        </w:tc>
        <w:tc>
          <w:tcPr>
            <w:tcW w:w="1037"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1244.919524</w:t>
            </w:r>
          </w:p>
        </w:tc>
        <w:tc>
          <w:tcPr>
            <w:tcW w:w="1022"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1248.2279</w:t>
            </w:r>
          </w:p>
        </w:tc>
      </w:tr>
      <w:tr w:rsidR="00AF6C95" w:rsidRPr="00AF6C95" w:rsidTr="00AF6C95">
        <w:tc>
          <w:tcPr>
            <w:cnfStyle w:val="001000000000" w:firstRow="0" w:lastRow="0" w:firstColumn="1" w:lastColumn="0" w:oddVBand="0" w:evenVBand="0" w:oddHBand="0" w:evenHBand="0" w:firstRowFirstColumn="0" w:firstRowLastColumn="0" w:lastRowFirstColumn="0" w:lastRowLastColumn="0"/>
            <w:tcW w:w="1272" w:type="pct"/>
            <w:hideMark/>
          </w:tcPr>
          <w:p w:rsidR="00AF6C95" w:rsidRPr="00AF6C95" w:rsidRDefault="00AF6C95" w:rsidP="00AF6C95">
            <w:pPr>
              <w:spacing w:before="60" w:after="60"/>
              <w:rPr>
                <w:rFonts w:ascii="Lucida Sans" w:eastAsia="Times New Roman" w:hAnsi="Lucida Sans" w:cs="Times New Roman"/>
                <w:b w:val="0"/>
                <w:color w:val="000000"/>
                <w:sz w:val="20"/>
                <w:szCs w:val="20"/>
                <w:lang w:val="en-ZA" w:eastAsia="en-ZA"/>
              </w:rPr>
            </w:pPr>
            <w:r w:rsidRPr="00AF6C95">
              <w:rPr>
                <w:rFonts w:ascii="Lucida Sans" w:eastAsia="Times New Roman" w:hAnsi="Lucida Sans" w:cs="Times New Roman"/>
                <w:b w:val="0"/>
                <w:color w:val="000000"/>
                <w:sz w:val="20"/>
                <w:szCs w:val="20"/>
                <w:lang w:val="en-ZA" w:eastAsia="en-ZA"/>
              </w:rPr>
              <w:t>editor</w:t>
            </w:r>
          </w:p>
        </w:tc>
        <w:tc>
          <w:tcPr>
            <w:tcW w:w="455" w:type="pct"/>
            <w:hideMark/>
          </w:tcPr>
          <w:p w:rsidR="00AF6C95" w:rsidRPr="00AF6C95" w:rsidRDefault="00AF6C95" w:rsidP="00AF6C95">
            <w:pPr>
              <w:spacing w:before="60" w:after="60"/>
              <w:jc w:val="center"/>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37</w:t>
            </w:r>
          </w:p>
        </w:tc>
        <w:tc>
          <w:tcPr>
            <w:tcW w:w="1213"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4.5976</w:t>
            </w:r>
          </w:p>
        </w:tc>
        <w:tc>
          <w:tcPr>
            <w:tcW w:w="1037"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830.501351</w:t>
            </w:r>
          </w:p>
        </w:tc>
        <w:tc>
          <w:tcPr>
            <w:tcW w:w="1022"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835.0989</w:t>
            </w:r>
          </w:p>
        </w:tc>
      </w:tr>
      <w:tr w:rsidR="00AF6C95" w:rsidRPr="00AF6C95" w:rsidTr="00AF6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pct"/>
            <w:hideMark/>
          </w:tcPr>
          <w:p w:rsidR="00AF6C95" w:rsidRPr="00AF6C95" w:rsidRDefault="00AF6C95" w:rsidP="00AF6C95">
            <w:pPr>
              <w:spacing w:before="60" w:after="60"/>
              <w:rPr>
                <w:rFonts w:ascii="Lucida Sans" w:eastAsia="Times New Roman" w:hAnsi="Lucida Sans" w:cs="Times New Roman"/>
                <w:b w:val="0"/>
                <w:color w:val="000000"/>
                <w:sz w:val="20"/>
                <w:szCs w:val="20"/>
                <w:lang w:val="en-ZA" w:eastAsia="en-ZA"/>
              </w:rPr>
            </w:pPr>
            <w:r w:rsidRPr="00AF6C95">
              <w:rPr>
                <w:rFonts w:ascii="Lucida Sans" w:eastAsia="Times New Roman" w:hAnsi="Lucida Sans" w:cs="Times New Roman"/>
                <w:b w:val="0"/>
                <w:color w:val="000000"/>
                <w:sz w:val="20"/>
                <w:szCs w:val="20"/>
                <w:lang w:val="en-ZA" w:eastAsia="en-ZA"/>
              </w:rPr>
              <w:t>normalize-audio</w:t>
            </w:r>
          </w:p>
        </w:tc>
        <w:tc>
          <w:tcPr>
            <w:tcW w:w="455" w:type="pct"/>
            <w:hideMark/>
          </w:tcPr>
          <w:p w:rsidR="00AF6C95" w:rsidRPr="00AF6C95" w:rsidRDefault="00AF6C95" w:rsidP="00AF6C95">
            <w:pPr>
              <w:spacing w:before="60" w:after="60"/>
              <w:jc w:val="center"/>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37</w:t>
            </w:r>
          </w:p>
        </w:tc>
        <w:tc>
          <w:tcPr>
            <w:tcW w:w="1213"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4.1483</w:t>
            </w:r>
          </w:p>
        </w:tc>
        <w:tc>
          <w:tcPr>
            <w:tcW w:w="1037"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654.284865</w:t>
            </w:r>
          </w:p>
        </w:tc>
        <w:tc>
          <w:tcPr>
            <w:tcW w:w="1022"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658.4331</w:t>
            </w:r>
          </w:p>
        </w:tc>
      </w:tr>
      <w:tr w:rsidR="00AF6C95" w:rsidRPr="00AF6C95" w:rsidTr="00AF6C95">
        <w:tc>
          <w:tcPr>
            <w:cnfStyle w:val="001000000000" w:firstRow="0" w:lastRow="0" w:firstColumn="1" w:lastColumn="0" w:oddVBand="0" w:evenVBand="0" w:oddHBand="0" w:evenHBand="0" w:firstRowFirstColumn="0" w:firstRowLastColumn="0" w:lastRowFirstColumn="0" w:lastRowLastColumn="0"/>
            <w:tcW w:w="1272" w:type="pct"/>
            <w:hideMark/>
          </w:tcPr>
          <w:p w:rsidR="00AF6C95" w:rsidRPr="00AF6C95" w:rsidRDefault="00AF6C95" w:rsidP="00AF6C95">
            <w:pPr>
              <w:spacing w:before="60" w:after="60"/>
              <w:rPr>
                <w:rFonts w:ascii="Lucida Sans" w:eastAsia="Times New Roman" w:hAnsi="Lucida Sans" w:cs="Times New Roman"/>
                <w:b w:val="0"/>
                <w:color w:val="000000"/>
                <w:sz w:val="20"/>
                <w:szCs w:val="20"/>
                <w:lang w:val="en-ZA" w:eastAsia="en-ZA"/>
              </w:rPr>
            </w:pPr>
            <w:r w:rsidRPr="00AF6C95">
              <w:rPr>
                <w:rFonts w:ascii="Lucida Sans" w:eastAsia="Times New Roman" w:hAnsi="Lucida Sans" w:cs="Times New Roman"/>
                <w:b w:val="0"/>
                <w:color w:val="000000"/>
                <w:sz w:val="20"/>
                <w:szCs w:val="20"/>
                <w:lang w:val="en-ZA" w:eastAsia="en-ZA"/>
              </w:rPr>
              <w:t>composite</w:t>
            </w:r>
          </w:p>
        </w:tc>
        <w:tc>
          <w:tcPr>
            <w:tcW w:w="455" w:type="pct"/>
            <w:hideMark/>
          </w:tcPr>
          <w:p w:rsidR="00AF6C95" w:rsidRPr="00AF6C95" w:rsidRDefault="00AF6C95" w:rsidP="00AF6C95">
            <w:pPr>
              <w:spacing w:before="60" w:after="60"/>
              <w:jc w:val="center"/>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360</w:t>
            </w:r>
          </w:p>
        </w:tc>
        <w:tc>
          <w:tcPr>
            <w:tcW w:w="1213"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4.3615</w:t>
            </w:r>
          </w:p>
        </w:tc>
        <w:tc>
          <w:tcPr>
            <w:tcW w:w="1037"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363.622264</w:t>
            </w:r>
          </w:p>
        </w:tc>
        <w:tc>
          <w:tcPr>
            <w:tcW w:w="1022"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367.9838</w:t>
            </w:r>
          </w:p>
        </w:tc>
      </w:tr>
      <w:tr w:rsidR="00AF6C95" w:rsidRPr="00AF6C95" w:rsidTr="00AF6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pct"/>
            <w:hideMark/>
          </w:tcPr>
          <w:p w:rsidR="00AF6C95" w:rsidRPr="00AF6C95" w:rsidRDefault="00AF6C95" w:rsidP="00AF6C95">
            <w:pPr>
              <w:spacing w:before="60" w:after="60"/>
              <w:rPr>
                <w:rFonts w:ascii="Lucida Sans" w:eastAsia="Times New Roman" w:hAnsi="Lucida Sans" w:cs="Times New Roman"/>
                <w:b w:val="0"/>
                <w:color w:val="000000"/>
                <w:sz w:val="20"/>
                <w:szCs w:val="20"/>
                <w:lang w:val="en-ZA" w:eastAsia="en-ZA"/>
              </w:rPr>
            </w:pPr>
            <w:r w:rsidRPr="00AF6C95">
              <w:rPr>
                <w:rFonts w:ascii="Lucida Sans" w:eastAsia="Times New Roman" w:hAnsi="Lucida Sans" w:cs="Times New Roman"/>
                <w:b w:val="0"/>
                <w:color w:val="000000"/>
                <w:sz w:val="20"/>
                <w:szCs w:val="20"/>
                <w:lang w:val="en-ZA" w:eastAsia="en-ZA"/>
              </w:rPr>
              <w:t>segment-video</w:t>
            </w:r>
          </w:p>
        </w:tc>
        <w:tc>
          <w:tcPr>
            <w:tcW w:w="455" w:type="pct"/>
            <w:hideMark/>
          </w:tcPr>
          <w:p w:rsidR="00AF6C95" w:rsidRPr="00AF6C95" w:rsidRDefault="00AF6C95" w:rsidP="00AF6C95">
            <w:pPr>
              <w:spacing w:before="60" w:after="60"/>
              <w:jc w:val="center"/>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74</w:t>
            </w:r>
          </w:p>
        </w:tc>
        <w:tc>
          <w:tcPr>
            <w:tcW w:w="1213"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3.5653</w:t>
            </w:r>
          </w:p>
        </w:tc>
        <w:tc>
          <w:tcPr>
            <w:tcW w:w="1037"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304.147203</w:t>
            </w:r>
          </w:p>
        </w:tc>
        <w:tc>
          <w:tcPr>
            <w:tcW w:w="1022"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307.7125</w:t>
            </w:r>
          </w:p>
        </w:tc>
      </w:tr>
      <w:tr w:rsidR="00AF6C95" w:rsidRPr="00AF6C95" w:rsidTr="00AF6C95">
        <w:tc>
          <w:tcPr>
            <w:cnfStyle w:val="001000000000" w:firstRow="0" w:lastRow="0" w:firstColumn="1" w:lastColumn="0" w:oddVBand="0" w:evenVBand="0" w:oddHBand="0" w:evenHBand="0" w:firstRowFirstColumn="0" w:firstRowLastColumn="0" w:lastRowFirstColumn="0" w:lastRowLastColumn="0"/>
            <w:tcW w:w="1272" w:type="pct"/>
            <w:hideMark/>
          </w:tcPr>
          <w:p w:rsidR="00AF6C95" w:rsidRPr="00AF6C95" w:rsidRDefault="00AF6C95" w:rsidP="00AF6C95">
            <w:pPr>
              <w:spacing w:before="60" w:after="60"/>
              <w:rPr>
                <w:rFonts w:ascii="Lucida Sans" w:eastAsia="Times New Roman" w:hAnsi="Lucida Sans" w:cs="Times New Roman"/>
                <w:b w:val="0"/>
                <w:color w:val="000000"/>
                <w:sz w:val="20"/>
                <w:szCs w:val="20"/>
                <w:lang w:val="en-ZA" w:eastAsia="en-ZA"/>
              </w:rPr>
            </w:pPr>
            <w:r w:rsidRPr="00AF6C95">
              <w:rPr>
                <w:rFonts w:ascii="Lucida Sans" w:eastAsia="Times New Roman" w:hAnsi="Lucida Sans" w:cs="Times New Roman"/>
                <w:b w:val="0"/>
                <w:color w:val="000000"/>
                <w:sz w:val="20"/>
                <w:szCs w:val="20"/>
                <w:lang w:val="en-ZA" w:eastAsia="en-ZA"/>
              </w:rPr>
              <w:t>compose</w:t>
            </w:r>
          </w:p>
        </w:tc>
        <w:tc>
          <w:tcPr>
            <w:tcW w:w="455" w:type="pct"/>
            <w:hideMark/>
          </w:tcPr>
          <w:p w:rsidR="00AF6C95" w:rsidRPr="00AF6C95" w:rsidRDefault="00AF6C95" w:rsidP="00AF6C95">
            <w:pPr>
              <w:spacing w:before="60" w:after="60"/>
              <w:jc w:val="center"/>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403</w:t>
            </w:r>
          </w:p>
        </w:tc>
        <w:tc>
          <w:tcPr>
            <w:tcW w:w="1213"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4.6836</w:t>
            </w:r>
          </w:p>
        </w:tc>
        <w:tc>
          <w:tcPr>
            <w:tcW w:w="1037"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51.144799</w:t>
            </w:r>
          </w:p>
        </w:tc>
        <w:tc>
          <w:tcPr>
            <w:tcW w:w="1022"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55.8284</w:t>
            </w:r>
          </w:p>
        </w:tc>
      </w:tr>
      <w:tr w:rsidR="00AF6C95" w:rsidRPr="00AF6C95" w:rsidTr="00AF6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pct"/>
            <w:hideMark/>
          </w:tcPr>
          <w:p w:rsidR="00AF6C95" w:rsidRPr="00AF6C95" w:rsidRDefault="00AF6C95" w:rsidP="00AF6C95">
            <w:pPr>
              <w:spacing w:before="60" w:after="60"/>
              <w:rPr>
                <w:rFonts w:ascii="Lucida Sans" w:eastAsia="Times New Roman" w:hAnsi="Lucida Sans" w:cs="Times New Roman"/>
                <w:b w:val="0"/>
                <w:color w:val="000000"/>
                <w:sz w:val="20"/>
                <w:szCs w:val="20"/>
                <w:lang w:val="en-ZA" w:eastAsia="en-ZA"/>
              </w:rPr>
            </w:pPr>
            <w:r w:rsidRPr="00AF6C95">
              <w:rPr>
                <w:rFonts w:ascii="Lucida Sans" w:eastAsia="Times New Roman" w:hAnsi="Lucida Sans" w:cs="Times New Roman"/>
                <w:b w:val="0"/>
                <w:color w:val="000000"/>
                <w:sz w:val="20"/>
                <w:szCs w:val="20"/>
                <w:lang w:val="en-ZA" w:eastAsia="en-ZA"/>
              </w:rPr>
              <w:t>publish-engage</w:t>
            </w:r>
          </w:p>
        </w:tc>
        <w:tc>
          <w:tcPr>
            <w:tcW w:w="455" w:type="pct"/>
            <w:hideMark/>
          </w:tcPr>
          <w:p w:rsidR="00AF6C95" w:rsidRPr="00AF6C95" w:rsidRDefault="00AF6C95" w:rsidP="00AF6C95">
            <w:pPr>
              <w:spacing w:before="60" w:after="60"/>
              <w:jc w:val="center"/>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40</w:t>
            </w:r>
          </w:p>
        </w:tc>
        <w:tc>
          <w:tcPr>
            <w:tcW w:w="1213"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4.3926</w:t>
            </w:r>
          </w:p>
        </w:tc>
        <w:tc>
          <w:tcPr>
            <w:tcW w:w="1037"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35.315300</w:t>
            </w:r>
          </w:p>
        </w:tc>
        <w:tc>
          <w:tcPr>
            <w:tcW w:w="1022"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39.7079</w:t>
            </w:r>
          </w:p>
        </w:tc>
      </w:tr>
      <w:tr w:rsidR="00AF6C95" w:rsidRPr="00AF6C95" w:rsidTr="00AF6C95">
        <w:tc>
          <w:tcPr>
            <w:cnfStyle w:val="001000000000" w:firstRow="0" w:lastRow="0" w:firstColumn="1" w:lastColumn="0" w:oddVBand="0" w:evenVBand="0" w:oddHBand="0" w:evenHBand="0" w:firstRowFirstColumn="0" w:firstRowLastColumn="0" w:lastRowFirstColumn="0" w:lastRowLastColumn="0"/>
            <w:tcW w:w="1272" w:type="pct"/>
            <w:hideMark/>
          </w:tcPr>
          <w:p w:rsidR="00AF6C95" w:rsidRPr="00AF6C95" w:rsidRDefault="00AF6C95" w:rsidP="00AF6C95">
            <w:pPr>
              <w:spacing w:before="60" w:after="60"/>
              <w:rPr>
                <w:rFonts w:ascii="Lucida Sans" w:eastAsia="Times New Roman" w:hAnsi="Lucida Sans" w:cs="Times New Roman"/>
                <w:b w:val="0"/>
                <w:color w:val="000000"/>
                <w:sz w:val="20"/>
                <w:szCs w:val="20"/>
                <w:lang w:val="en-ZA" w:eastAsia="en-ZA"/>
              </w:rPr>
            </w:pPr>
            <w:r w:rsidRPr="00AF6C95">
              <w:rPr>
                <w:rFonts w:ascii="Lucida Sans" w:eastAsia="Times New Roman" w:hAnsi="Lucida Sans" w:cs="Times New Roman"/>
                <w:b w:val="0"/>
                <w:color w:val="000000"/>
                <w:sz w:val="20"/>
                <w:szCs w:val="20"/>
                <w:lang w:val="en-ZA" w:eastAsia="en-ZA"/>
              </w:rPr>
              <w:t>waveform</w:t>
            </w:r>
          </w:p>
        </w:tc>
        <w:tc>
          <w:tcPr>
            <w:tcW w:w="455" w:type="pct"/>
            <w:hideMark/>
          </w:tcPr>
          <w:p w:rsidR="00AF6C95" w:rsidRPr="00AF6C95" w:rsidRDefault="00AF6C95" w:rsidP="00AF6C95">
            <w:pPr>
              <w:spacing w:before="60" w:after="60"/>
              <w:jc w:val="center"/>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61</w:t>
            </w:r>
          </w:p>
        </w:tc>
        <w:tc>
          <w:tcPr>
            <w:tcW w:w="1213"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4.3897</w:t>
            </w:r>
          </w:p>
        </w:tc>
        <w:tc>
          <w:tcPr>
            <w:tcW w:w="1037"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10.748705</w:t>
            </w:r>
          </w:p>
        </w:tc>
        <w:tc>
          <w:tcPr>
            <w:tcW w:w="1022"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15.1384</w:t>
            </w:r>
          </w:p>
        </w:tc>
      </w:tr>
      <w:tr w:rsidR="00AF6C95" w:rsidRPr="00AF6C95" w:rsidTr="00AF6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pct"/>
            <w:hideMark/>
          </w:tcPr>
          <w:p w:rsidR="00AF6C95" w:rsidRPr="00AF6C95" w:rsidRDefault="00AF6C95" w:rsidP="00AF6C95">
            <w:pPr>
              <w:spacing w:before="60" w:after="60"/>
              <w:rPr>
                <w:rFonts w:ascii="Lucida Sans" w:eastAsia="Times New Roman" w:hAnsi="Lucida Sans" w:cs="Times New Roman"/>
                <w:b w:val="0"/>
                <w:color w:val="000000"/>
                <w:sz w:val="20"/>
                <w:szCs w:val="20"/>
                <w:lang w:val="en-ZA" w:eastAsia="en-ZA"/>
              </w:rPr>
            </w:pPr>
            <w:r w:rsidRPr="00AF6C95">
              <w:rPr>
                <w:rFonts w:ascii="Lucida Sans" w:eastAsia="Times New Roman" w:hAnsi="Lucida Sans" w:cs="Times New Roman"/>
                <w:b w:val="0"/>
                <w:color w:val="000000"/>
                <w:sz w:val="20"/>
                <w:szCs w:val="20"/>
                <w:lang w:val="en-ZA" w:eastAsia="en-ZA"/>
              </w:rPr>
              <w:t>silence</w:t>
            </w:r>
          </w:p>
        </w:tc>
        <w:tc>
          <w:tcPr>
            <w:tcW w:w="455" w:type="pct"/>
            <w:hideMark/>
          </w:tcPr>
          <w:p w:rsidR="00AF6C95" w:rsidRPr="00AF6C95" w:rsidRDefault="00AF6C95" w:rsidP="00AF6C95">
            <w:pPr>
              <w:spacing w:before="60" w:after="60"/>
              <w:jc w:val="center"/>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61</w:t>
            </w:r>
          </w:p>
        </w:tc>
        <w:tc>
          <w:tcPr>
            <w:tcW w:w="1213"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4.8200</w:t>
            </w:r>
          </w:p>
        </w:tc>
        <w:tc>
          <w:tcPr>
            <w:tcW w:w="1037"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10.298984</w:t>
            </w:r>
          </w:p>
        </w:tc>
        <w:tc>
          <w:tcPr>
            <w:tcW w:w="1022"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15.1190</w:t>
            </w:r>
          </w:p>
        </w:tc>
      </w:tr>
      <w:tr w:rsidR="00AF6C95" w:rsidRPr="00AF6C95" w:rsidTr="00AF6C95">
        <w:tc>
          <w:tcPr>
            <w:cnfStyle w:val="001000000000" w:firstRow="0" w:lastRow="0" w:firstColumn="1" w:lastColumn="0" w:oddVBand="0" w:evenVBand="0" w:oddHBand="0" w:evenHBand="0" w:firstRowFirstColumn="0" w:firstRowLastColumn="0" w:lastRowFirstColumn="0" w:lastRowLastColumn="0"/>
            <w:tcW w:w="1272" w:type="pct"/>
            <w:hideMark/>
          </w:tcPr>
          <w:p w:rsidR="00AF6C95" w:rsidRPr="00AF6C95" w:rsidRDefault="00AF6C95" w:rsidP="00AF6C95">
            <w:pPr>
              <w:spacing w:before="60" w:after="60"/>
              <w:rPr>
                <w:rFonts w:ascii="Lucida Sans" w:eastAsia="Times New Roman" w:hAnsi="Lucida Sans" w:cs="Times New Roman"/>
                <w:b w:val="0"/>
                <w:color w:val="000000"/>
                <w:sz w:val="20"/>
                <w:szCs w:val="20"/>
                <w:lang w:val="en-ZA" w:eastAsia="en-ZA"/>
              </w:rPr>
            </w:pPr>
            <w:r w:rsidRPr="00AF6C95">
              <w:rPr>
                <w:rFonts w:ascii="Lucida Sans" w:eastAsia="Times New Roman" w:hAnsi="Lucida Sans" w:cs="Times New Roman"/>
                <w:b w:val="0"/>
                <w:color w:val="000000"/>
                <w:sz w:val="20"/>
                <w:szCs w:val="20"/>
                <w:lang w:val="en-ZA" w:eastAsia="en-ZA"/>
              </w:rPr>
              <w:t>image</w:t>
            </w:r>
          </w:p>
        </w:tc>
        <w:tc>
          <w:tcPr>
            <w:tcW w:w="455" w:type="pct"/>
            <w:hideMark/>
          </w:tcPr>
          <w:p w:rsidR="00AF6C95" w:rsidRPr="00AF6C95" w:rsidRDefault="00AF6C95" w:rsidP="00AF6C95">
            <w:pPr>
              <w:spacing w:before="60" w:after="60"/>
              <w:jc w:val="center"/>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148</w:t>
            </w:r>
          </w:p>
        </w:tc>
        <w:tc>
          <w:tcPr>
            <w:tcW w:w="1213"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4.0062</w:t>
            </w:r>
          </w:p>
        </w:tc>
        <w:tc>
          <w:tcPr>
            <w:tcW w:w="1037"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10.370709</w:t>
            </w:r>
          </w:p>
        </w:tc>
        <w:tc>
          <w:tcPr>
            <w:tcW w:w="1022"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14.3769</w:t>
            </w:r>
          </w:p>
        </w:tc>
      </w:tr>
      <w:tr w:rsidR="00AF6C95" w:rsidRPr="00AF6C95" w:rsidTr="00AF6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pct"/>
            <w:hideMark/>
          </w:tcPr>
          <w:p w:rsidR="00AF6C95" w:rsidRPr="00AF6C95" w:rsidRDefault="00AF6C95" w:rsidP="00AF6C95">
            <w:pPr>
              <w:spacing w:before="60" w:after="60"/>
              <w:rPr>
                <w:rFonts w:ascii="Lucida Sans" w:eastAsia="Times New Roman" w:hAnsi="Lucida Sans" w:cs="Times New Roman"/>
                <w:b w:val="0"/>
                <w:color w:val="000000"/>
                <w:sz w:val="20"/>
                <w:szCs w:val="20"/>
                <w:lang w:val="en-ZA" w:eastAsia="en-ZA"/>
              </w:rPr>
            </w:pPr>
            <w:r w:rsidRPr="00AF6C95">
              <w:rPr>
                <w:rFonts w:ascii="Lucida Sans" w:eastAsia="Times New Roman" w:hAnsi="Lucida Sans" w:cs="Times New Roman"/>
                <w:b w:val="0"/>
                <w:color w:val="000000"/>
                <w:sz w:val="20"/>
                <w:szCs w:val="20"/>
                <w:lang w:val="en-ZA" w:eastAsia="en-ZA"/>
              </w:rPr>
              <w:t>segmentpreviews</w:t>
            </w:r>
          </w:p>
        </w:tc>
        <w:tc>
          <w:tcPr>
            <w:tcW w:w="455" w:type="pct"/>
            <w:hideMark/>
          </w:tcPr>
          <w:p w:rsidR="00AF6C95" w:rsidRPr="00AF6C95" w:rsidRDefault="00AF6C95" w:rsidP="00AF6C95">
            <w:pPr>
              <w:spacing w:before="60" w:after="60"/>
              <w:jc w:val="center"/>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74</w:t>
            </w:r>
          </w:p>
        </w:tc>
        <w:tc>
          <w:tcPr>
            <w:tcW w:w="1213"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3.8805</w:t>
            </w:r>
          </w:p>
        </w:tc>
        <w:tc>
          <w:tcPr>
            <w:tcW w:w="1037"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8.172892</w:t>
            </w:r>
          </w:p>
        </w:tc>
        <w:tc>
          <w:tcPr>
            <w:tcW w:w="1022"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12.0534</w:t>
            </w:r>
          </w:p>
        </w:tc>
      </w:tr>
      <w:tr w:rsidR="00AF6C95" w:rsidRPr="00AF6C95" w:rsidTr="00AF6C95">
        <w:tc>
          <w:tcPr>
            <w:cnfStyle w:val="001000000000" w:firstRow="0" w:lastRow="0" w:firstColumn="1" w:lastColumn="0" w:oddVBand="0" w:evenVBand="0" w:oddHBand="0" w:evenHBand="0" w:firstRowFirstColumn="0" w:firstRowLastColumn="0" w:lastRowFirstColumn="0" w:lastRowLastColumn="0"/>
            <w:tcW w:w="1272" w:type="pct"/>
            <w:hideMark/>
          </w:tcPr>
          <w:p w:rsidR="00AF6C95" w:rsidRPr="00AF6C95" w:rsidRDefault="00AF6C95" w:rsidP="00AF6C95">
            <w:pPr>
              <w:spacing w:before="60" w:after="60"/>
              <w:rPr>
                <w:rFonts w:ascii="Lucida Sans" w:eastAsia="Times New Roman" w:hAnsi="Lucida Sans" w:cs="Times New Roman"/>
                <w:b w:val="0"/>
                <w:color w:val="000000"/>
                <w:sz w:val="20"/>
                <w:szCs w:val="20"/>
                <w:lang w:val="en-ZA" w:eastAsia="en-ZA"/>
              </w:rPr>
            </w:pPr>
            <w:r w:rsidRPr="00AF6C95">
              <w:rPr>
                <w:rFonts w:ascii="Lucida Sans" w:eastAsia="Times New Roman" w:hAnsi="Lucida Sans" w:cs="Times New Roman"/>
                <w:b w:val="0"/>
                <w:color w:val="000000"/>
                <w:sz w:val="20"/>
                <w:szCs w:val="20"/>
                <w:lang w:val="en-ZA" w:eastAsia="en-ZA"/>
              </w:rPr>
              <w:t>archive</w:t>
            </w:r>
          </w:p>
        </w:tc>
        <w:tc>
          <w:tcPr>
            <w:tcW w:w="455" w:type="pct"/>
            <w:hideMark/>
          </w:tcPr>
          <w:p w:rsidR="00AF6C95" w:rsidRPr="00AF6C95" w:rsidRDefault="00AF6C95" w:rsidP="00AF6C95">
            <w:pPr>
              <w:spacing w:before="60" w:after="60"/>
              <w:jc w:val="center"/>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196</w:t>
            </w:r>
          </w:p>
        </w:tc>
        <w:tc>
          <w:tcPr>
            <w:tcW w:w="1213"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4.6306</w:t>
            </w:r>
          </w:p>
        </w:tc>
        <w:tc>
          <w:tcPr>
            <w:tcW w:w="1037"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7.422255</w:t>
            </w:r>
          </w:p>
        </w:tc>
        <w:tc>
          <w:tcPr>
            <w:tcW w:w="1022"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12.0529</w:t>
            </w:r>
          </w:p>
        </w:tc>
      </w:tr>
      <w:tr w:rsidR="00AF6C95" w:rsidRPr="00AF6C95" w:rsidTr="00AF6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pct"/>
            <w:hideMark/>
          </w:tcPr>
          <w:p w:rsidR="00AF6C95" w:rsidRPr="00AF6C95" w:rsidRDefault="00AF6C95" w:rsidP="00AF6C95">
            <w:pPr>
              <w:spacing w:before="60" w:after="60"/>
              <w:rPr>
                <w:rFonts w:ascii="Lucida Sans" w:eastAsia="Times New Roman" w:hAnsi="Lucida Sans" w:cs="Times New Roman"/>
                <w:b w:val="0"/>
                <w:color w:val="000000"/>
                <w:sz w:val="20"/>
                <w:szCs w:val="20"/>
                <w:lang w:val="en-ZA" w:eastAsia="en-ZA"/>
              </w:rPr>
            </w:pPr>
            <w:r w:rsidRPr="00AF6C95">
              <w:rPr>
                <w:rFonts w:ascii="Lucida Sans" w:eastAsia="Times New Roman" w:hAnsi="Lucida Sans" w:cs="Times New Roman"/>
                <w:b w:val="0"/>
                <w:color w:val="000000"/>
                <w:sz w:val="20"/>
                <w:szCs w:val="20"/>
                <w:lang w:val="en-ZA" w:eastAsia="en-ZA"/>
              </w:rPr>
              <w:t>publish-configure</w:t>
            </w:r>
          </w:p>
        </w:tc>
        <w:tc>
          <w:tcPr>
            <w:tcW w:w="455" w:type="pct"/>
            <w:hideMark/>
          </w:tcPr>
          <w:p w:rsidR="00AF6C95" w:rsidRPr="00AF6C95" w:rsidRDefault="00AF6C95" w:rsidP="00AF6C95">
            <w:pPr>
              <w:spacing w:before="60" w:after="60"/>
              <w:jc w:val="center"/>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98</w:t>
            </w:r>
          </w:p>
        </w:tc>
        <w:tc>
          <w:tcPr>
            <w:tcW w:w="1213"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4.6028</w:t>
            </w:r>
          </w:p>
        </w:tc>
        <w:tc>
          <w:tcPr>
            <w:tcW w:w="1037"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6.763429</w:t>
            </w:r>
          </w:p>
        </w:tc>
        <w:tc>
          <w:tcPr>
            <w:tcW w:w="1022"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11.3663</w:t>
            </w:r>
          </w:p>
        </w:tc>
      </w:tr>
      <w:tr w:rsidR="00AF6C95" w:rsidRPr="00AF6C95" w:rsidTr="00AF6C95">
        <w:tc>
          <w:tcPr>
            <w:cnfStyle w:val="001000000000" w:firstRow="0" w:lastRow="0" w:firstColumn="1" w:lastColumn="0" w:oddVBand="0" w:evenVBand="0" w:oddHBand="0" w:evenHBand="0" w:firstRowFirstColumn="0" w:firstRowLastColumn="0" w:lastRowFirstColumn="0" w:lastRowLastColumn="0"/>
            <w:tcW w:w="1272" w:type="pct"/>
            <w:hideMark/>
          </w:tcPr>
          <w:p w:rsidR="00AF6C95" w:rsidRPr="00AF6C95" w:rsidRDefault="00AF6C95" w:rsidP="00AF6C95">
            <w:pPr>
              <w:spacing w:before="60" w:after="60"/>
              <w:rPr>
                <w:rFonts w:ascii="Lucida Sans" w:eastAsia="Times New Roman" w:hAnsi="Lucida Sans" w:cs="Times New Roman"/>
                <w:b w:val="0"/>
                <w:color w:val="000000"/>
                <w:sz w:val="20"/>
                <w:szCs w:val="20"/>
                <w:lang w:val="en-ZA" w:eastAsia="en-ZA"/>
              </w:rPr>
            </w:pPr>
            <w:r w:rsidRPr="00AF6C95">
              <w:rPr>
                <w:rFonts w:ascii="Lucida Sans" w:eastAsia="Times New Roman" w:hAnsi="Lucida Sans" w:cs="Times New Roman"/>
                <w:b w:val="0"/>
                <w:color w:val="000000"/>
                <w:sz w:val="20"/>
                <w:szCs w:val="20"/>
                <w:lang w:val="en-ZA" w:eastAsia="en-ZA"/>
              </w:rPr>
              <w:t>cleanup</w:t>
            </w:r>
          </w:p>
        </w:tc>
        <w:tc>
          <w:tcPr>
            <w:tcW w:w="455" w:type="pct"/>
            <w:hideMark/>
          </w:tcPr>
          <w:p w:rsidR="00AF6C95" w:rsidRPr="00AF6C95" w:rsidRDefault="00AF6C95" w:rsidP="00AF6C95">
            <w:pPr>
              <w:spacing w:before="60" w:after="60"/>
              <w:jc w:val="center"/>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101</w:t>
            </w:r>
          </w:p>
        </w:tc>
        <w:tc>
          <w:tcPr>
            <w:tcW w:w="1213"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4.6648</w:t>
            </w:r>
          </w:p>
        </w:tc>
        <w:tc>
          <w:tcPr>
            <w:tcW w:w="1037"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4.575446</w:t>
            </w:r>
          </w:p>
        </w:tc>
        <w:tc>
          <w:tcPr>
            <w:tcW w:w="1022"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9.2402</w:t>
            </w:r>
          </w:p>
        </w:tc>
      </w:tr>
      <w:tr w:rsidR="00AF6C95" w:rsidRPr="00AF6C95" w:rsidTr="00AF6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pct"/>
            <w:hideMark/>
          </w:tcPr>
          <w:p w:rsidR="00AF6C95" w:rsidRPr="00AF6C95" w:rsidRDefault="00AF6C95" w:rsidP="00AF6C95">
            <w:pPr>
              <w:spacing w:before="60" w:after="60"/>
              <w:rPr>
                <w:rFonts w:ascii="Lucida Sans" w:eastAsia="Times New Roman" w:hAnsi="Lucida Sans" w:cs="Times New Roman"/>
                <w:b w:val="0"/>
                <w:color w:val="000000"/>
                <w:sz w:val="20"/>
                <w:szCs w:val="20"/>
                <w:lang w:val="en-ZA" w:eastAsia="en-ZA"/>
              </w:rPr>
            </w:pPr>
            <w:r w:rsidRPr="00AF6C95">
              <w:rPr>
                <w:rFonts w:ascii="Lucida Sans" w:eastAsia="Times New Roman" w:hAnsi="Lucida Sans" w:cs="Times New Roman"/>
                <w:b w:val="0"/>
                <w:color w:val="000000"/>
                <w:sz w:val="20"/>
                <w:szCs w:val="20"/>
                <w:lang w:val="en-ZA" w:eastAsia="en-ZA"/>
              </w:rPr>
              <w:t>ingest-download</w:t>
            </w:r>
          </w:p>
        </w:tc>
        <w:tc>
          <w:tcPr>
            <w:tcW w:w="455" w:type="pct"/>
            <w:hideMark/>
          </w:tcPr>
          <w:p w:rsidR="00AF6C95" w:rsidRPr="00AF6C95" w:rsidRDefault="00AF6C95" w:rsidP="00AF6C95">
            <w:pPr>
              <w:spacing w:before="60" w:after="60"/>
              <w:jc w:val="center"/>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61</w:t>
            </w:r>
          </w:p>
        </w:tc>
        <w:tc>
          <w:tcPr>
            <w:tcW w:w="1213"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4.9244</w:t>
            </w:r>
          </w:p>
        </w:tc>
        <w:tc>
          <w:tcPr>
            <w:tcW w:w="1037"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0.082328</w:t>
            </w:r>
          </w:p>
        </w:tc>
        <w:tc>
          <w:tcPr>
            <w:tcW w:w="1022"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5.0067</w:t>
            </w:r>
          </w:p>
        </w:tc>
      </w:tr>
      <w:tr w:rsidR="00AF6C95" w:rsidRPr="00AF6C95" w:rsidTr="00AF6C95">
        <w:tc>
          <w:tcPr>
            <w:cnfStyle w:val="001000000000" w:firstRow="0" w:lastRow="0" w:firstColumn="1" w:lastColumn="0" w:oddVBand="0" w:evenVBand="0" w:oddHBand="0" w:evenHBand="0" w:firstRowFirstColumn="0" w:firstRowLastColumn="0" w:lastRowFirstColumn="0" w:lastRowLastColumn="0"/>
            <w:tcW w:w="1272" w:type="pct"/>
            <w:hideMark/>
          </w:tcPr>
          <w:p w:rsidR="00AF6C95" w:rsidRPr="00AF6C95" w:rsidRDefault="00AF6C95" w:rsidP="00AF6C95">
            <w:pPr>
              <w:spacing w:before="60" w:after="60"/>
              <w:rPr>
                <w:rFonts w:ascii="Lucida Sans" w:eastAsia="Times New Roman" w:hAnsi="Lucida Sans" w:cs="Times New Roman"/>
                <w:b w:val="0"/>
                <w:color w:val="000000"/>
                <w:sz w:val="20"/>
                <w:szCs w:val="20"/>
                <w:lang w:val="en-ZA" w:eastAsia="en-ZA"/>
              </w:rPr>
            </w:pPr>
            <w:r w:rsidRPr="00AF6C95">
              <w:rPr>
                <w:rFonts w:ascii="Lucida Sans" w:eastAsia="Times New Roman" w:hAnsi="Lucida Sans" w:cs="Times New Roman"/>
                <w:b w:val="0"/>
                <w:color w:val="000000"/>
                <w:sz w:val="20"/>
                <w:szCs w:val="20"/>
                <w:lang w:val="en-ZA" w:eastAsia="en-ZA"/>
              </w:rPr>
              <w:t>defaults</w:t>
            </w:r>
          </w:p>
        </w:tc>
        <w:tc>
          <w:tcPr>
            <w:tcW w:w="455" w:type="pct"/>
            <w:hideMark/>
          </w:tcPr>
          <w:p w:rsidR="00AF6C95" w:rsidRPr="00AF6C95" w:rsidRDefault="00AF6C95" w:rsidP="00AF6C95">
            <w:pPr>
              <w:spacing w:before="60" w:after="60"/>
              <w:jc w:val="center"/>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40</w:t>
            </w:r>
          </w:p>
        </w:tc>
        <w:tc>
          <w:tcPr>
            <w:tcW w:w="1213"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4.6178</w:t>
            </w:r>
          </w:p>
        </w:tc>
        <w:tc>
          <w:tcPr>
            <w:tcW w:w="1037"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0.284350</w:t>
            </w:r>
          </w:p>
        </w:tc>
        <w:tc>
          <w:tcPr>
            <w:tcW w:w="1022"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4.9022</w:t>
            </w:r>
          </w:p>
        </w:tc>
      </w:tr>
      <w:tr w:rsidR="00AF6C95" w:rsidRPr="00AF6C95" w:rsidTr="00AF6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pct"/>
            <w:hideMark/>
          </w:tcPr>
          <w:p w:rsidR="00AF6C95" w:rsidRPr="00AF6C95" w:rsidRDefault="00AF6C95" w:rsidP="00AF6C95">
            <w:pPr>
              <w:spacing w:before="60" w:after="60"/>
              <w:rPr>
                <w:rFonts w:ascii="Lucida Sans" w:eastAsia="Times New Roman" w:hAnsi="Lucida Sans" w:cs="Times New Roman"/>
                <w:b w:val="0"/>
                <w:color w:val="000000"/>
                <w:sz w:val="20"/>
                <w:szCs w:val="20"/>
                <w:lang w:val="en-ZA" w:eastAsia="en-ZA"/>
              </w:rPr>
            </w:pPr>
            <w:r w:rsidRPr="00AF6C95">
              <w:rPr>
                <w:rFonts w:ascii="Lucida Sans" w:eastAsia="Times New Roman" w:hAnsi="Lucida Sans" w:cs="Times New Roman"/>
                <w:b w:val="0"/>
                <w:color w:val="000000"/>
                <w:sz w:val="20"/>
                <w:szCs w:val="20"/>
                <w:lang w:val="en-ZA" w:eastAsia="en-ZA"/>
              </w:rPr>
              <w:t>comment</w:t>
            </w:r>
          </w:p>
        </w:tc>
        <w:tc>
          <w:tcPr>
            <w:tcW w:w="455" w:type="pct"/>
            <w:hideMark/>
          </w:tcPr>
          <w:p w:rsidR="00AF6C95" w:rsidRPr="00AF6C95" w:rsidRDefault="00AF6C95" w:rsidP="00AF6C95">
            <w:pPr>
              <w:spacing w:before="60" w:after="60"/>
              <w:jc w:val="center"/>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98</w:t>
            </w:r>
          </w:p>
        </w:tc>
        <w:tc>
          <w:tcPr>
            <w:tcW w:w="1213"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4.6775</w:t>
            </w:r>
          </w:p>
        </w:tc>
        <w:tc>
          <w:tcPr>
            <w:tcW w:w="1037"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0.179184</w:t>
            </w:r>
          </w:p>
        </w:tc>
        <w:tc>
          <w:tcPr>
            <w:tcW w:w="1022"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4.8567</w:t>
            </w:r>
          </w:p>
        </w:tc>
      </w:tr>
      <w:tr w:rsidR="00AF6C95" w:rsidRPr="00AF6C95" w:rsidTr="00AF6C95">
        <w:tc>
          <w:tcPr>
            <w:cnfStyle w:val="001000000000" w:firstRow="0" w:lastRow="0" w:firstColumn="1" w:lastColumn="0" w:oddVBand="0" w:evenVBand="0" w:oddHBand="0" w:evenHBand="0" w:firstRowFirstColumn="0" w:firstRowLastColumn="0" w:lastRowFirstColumn="0" w:lastRowLastColumn="0"/>
            <w:tcW w:w="1272" w:type="pct"/>
            <w:hideMark/>
          </w:tcPr>
          <w:p w:rsidR="00AF6C95" w:rsidRPr="00AF6C95" w:rsidRDefault="00AF6C95" w:rsidP="00AF6C95">
            <w:pPr>
              <w:spacing w:before="60" w:after="60"/>
              <w:rPr>
                <w:rFonts w:ascii="Lucida Sans" w:eastAsia="Times New Roman" w:hAnsi="Lucida Sans" w:cs="Times New Roman"/>
                <w:b w:val="0"/>
                <w:color w:val="000000"/>
                <w:sz w:val="20"/>
                <w:szCs w:val="20"/>
                <w:lang w:val="en-ZA" w:eastAsia="en-ZA"/>
              </w:rPr>
            </w:pPr>
            <w:r w:rsidRPr="00AF6C95">
              <w:rPr>
                <w:rFonts w:ascii="Lucida Sans" w:eastAsia="Times New Roman" w:hAnsi="Lucida Sans" w:cs="Times New Roman"/>
                <w:b w:val="0"/>
                <w:color w:val="000000"/>
                <w:sz w:val="20"/>
                <w:szCs w:val="20"/>
                <w:lang w:val="en-ZA" w:eastAsia="en-ZA"/>
              </w:rPr>
              <w:t>include</w:t>
            </w:r>
          </w:p>
        </w:tc>
        <w:tc>
          <w:tcPr>
            <w:tcW w:w="455" w:type="pct"/>
            <w:hideMark/>
          </w:tcPr>
          <w:p w:rsidR="00AF6C95" w:rsidRPr="00AF6C95" w:rsidRDefault="00AF6C95" w:rsidP="00AF6C95">
            <w:pPr>
              <w:spacing w:before="60" w:after="60"/>
              <w:jc w:val="center"/>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469</w:t>
            </w:r>
          </w:p>
        </w:tc>
        <w:tc>
          <w:tcPr>
            <w:tcW w:w="1213"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4.5313</w:t>
            </w:r>
          </w:p>
        </w:tc>
        <w:tc>
          <w:tcPr>
            <w:tcW w:w="1037"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0.167808</w:t>
            </w:r>
          </w:p>
        </w:tc>
        <w:tc>
          <w:tcPr>
            <w:tcW w:w="1022"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4.6991</w:t>
            </w:r>
          </w:p>
        </w:tc>
      </w:tr>
      <w:tr w:rsidR="00AF6C95" w:rsidRPr="00AF6C95" w:rsidTr="00AF6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pct"/>
            <w:hideMark/>
          </w:tcPr>
          <w:p w:rsidR="00AF6C95" w:rsidRPr="00AF6C95" w:rsidRDefault="00AF6C95" w:rsidP="00AF6C95">
            <w:pPr>
              <w:spacing w:before="60" w:after="60"/>
              <w:rPr>
                <w:rFonts w:ascii="Lucida Sans" w:eastAsia="Times New Roman" w:hAnsi="Lucida Sans" w:cs="Times New Roman"/>
                <w:b w:val="0"/>
                <w:color w:val="000000"/>
                <w:sz w:val="20"/>
                <w:szCs w:val="20"/>
                <w:lang w:val="en-ZA" w:eastAsia="en-ZA"/>
              </w:rPr>
            </w:pPr>
            <w:r w:rsidRPr="00AF6C95">
              <w:rPr>
                <w:rFonts w:ascii="Lucida Sans" w:eastAsia="Times New Roman" w:hAnsi="Lucida Sans" w:cs="Times New Roman"/>
                <w:b w:val="0"/>
                <w:color w:val="000000"/>
                <w:sz w:val="20"/>
                <w:szCs w:val="20"/>
                <w:lang w:val="en-ZA" w:eastAsia="en-ZA"/>
              </w:rPr>
              <w:t>analyze-tracks</w:t>
            </w:r>
          </w:p>
        </w:tc>
        <w:tc>
          <w:tcPr>
            <w:tcW w:w="455" w:type="pct"/>
            <w:hideMark/>
          </w:tcPr>
          <w:p w:rsidR="00AF6C95" w:rsidRPr="00AF6C95" w:rsidRDefault="00AF6C95" w:rsidP="00AF6C95">
            <w:pPr>
              <w:spacing w:before="60" w:after="60"/>
              <w:jc w:val="center"/>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355</w:t>
            </w:r>
          </w:p>
        </w:tc>
        <w:tc>
          <w:tcPr>
            <w:tcW w:w="1213"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4.5188</w:t>
            </w:r>
          </w:p>
        </w:tc>
        <w:tc>
          <w:tcPr>
            <w:tcW w:w="1037"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0.174623</w:t>
            </w:r>
          </w:p>
        </w:tc>
        <w:tc>
          <w:tcPr>
            <w:tcW w:w="1022"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4.6934</w:t>
            </w:r>
          </w:p>
        </w:tc>
      </w:tr>
      <w:tr w:rsidR="00AF6C95" w:rsidRPr="00AF6C95" w:rsidTr="00AF6C95">
        <w:tc>
          <w:tcPr>
            <w:cnfStyle w:val="001000000000" w:firstRow="0" w:lastRow="0" w:firstColumn="1" w:lastColumn="0" w:oddVBand="0" w:evenVBand="0" w:oddHBand="0" w:evenHBand="0" w:firstRowFirstColumn="0" w:firstRowLastColumn="0" w:lastRowFirstColumn="0" w:lastRowLastColumn="0"/>
            <w:tcW w:w="1272" w:type="pct"/>
            <w:hideMark/>
          </w:tcPr>
          <w:p w:rsidR="00AF6C95" w:rsidRPr="00AF6C95" w:rsidRDefault="00AF6C95" w:rsidP="00AF6C95">
            <w:pPr>
              <w:spacing w:before="60" w:after="60"/>
              <w:rPr>
                <w:rFonts w:ascii="Lucida Sans" w:eastAsia="Times New Roman" w:hAnsi="Lucida Sans" w:cs="Times New Roman"/>
                <w:b w:val="0"/>
                <w:color w:val="000000"/>
                <w:sz w:val="20"/>
                <w:szCs w:val="20"/>
                <w:lang w:val="en-ZA" w:eastAsia="en-ZA"/>
              </w:rPr>
            </w:pPr>
            <w:r w:rsidRPr="00AF6C95">
              <w:rPr>
                <w:rFonts w:ascii="Lucida Sans" w:eastAsia="Times New Roman" w:hAnsi="Lucida Sans" w:cs="Times New Roman"/>
                <w:b w:val="0"/>
                <w:color w:val="000000"/>
                <w:sz w:val="20"/>
                <w:szCs w:val="20"/>
                <w:lang w:val="en-ZA" w:eastAsia="en-ZA"/>
              </w:rPr>
              <w:t>tag</w:t>
            </w:r>
          </w:p>
        </w:tc>
        <w:tc>
          <w:tcPr>
            <w:tcW w:w="455" w:type="pct"/>
            <w:hideMark/>
          </w:tcPr>
          <w:p w:rsidR="00AF6C95" w:rsidRPr="00AF6C95" w:rsidRDefault="00AF6C95" w:rsidP="00AF6C95">
            <w:pPr>
              <w:spacing w:before="60" w:after="60"/>
              <w:jc w:val="center"/>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575</w:t>
            </w:r>
          </w:p>
        </w:tc>
        <w:tc>
          <w:tcPr>
            <w:tcW w:w="1213"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4.4767</w:t>
            </w:r>
          </w:p>
        </w:tc>
        <w:tc>
          <w:tcPr>
            <w:tcW w:w="1037"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0.152317</w:t>
            </w:r>
          </w:p>
        </w:tc>
        <w:tc>
          <w:tcPr>
            <w:tcW w:w="1022"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4.6291</w:t>
            </w:r>
          </w:p>
        </w:tc>
      </w:tr>
      <w:tr w:rsidR="00AF6C95" w:rsidRPr="00AF6C95" w:rsidTr="00AF6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pct"/>
            <w:hideMark/>
          </w:tcPr>
          <w:p w:rsidR="00AF6C95" w:rsidRPr="00AF6C95" w:rsidRDefault="00AF6C95" w:rsidP="00AF6C95">
            <w:pPr>
              <w:spacing w:before="60" w:after="60"/>
              <w:rPr>
                <w:rFonts w:ascii="Lucida Sans" w:eastAsia="Times New Roman" w:hAnsi="Lucida Sans" w:cs="Times New Roman"/>
                <w:b w:val="0"/>
                <w:color w:val="000000"/>
                <w:sz w:val="20"/>
                <w:szCs w:val="20"/>
                <w:lang w:val="en-ZA" w:eastAsia="en-ZA"/>
              </w:rPr>
            </w:pPr>
            <w:r w:rsidRPr="00AF6C95">
              <w:rPr>
                <w:rFonts w:ascii="Lucida Sans" w:eastAsia="Times New Roman" w:hAnsi="Lucida Sans" w:cs="Times New Roman"/>
                <w:b w:val="0"/>
                <w:color w:val="000000"/>
                <w:sz w:val="20"/>
                <w:szCs w:val="20"/>
                <w:lang w:val="en-ZA" w:eastAsia="en-ZA"/>
              </w:rPr>
              <w:t>publish-youtube</w:t>
            </w:r>
          </w:p>
        </w:tc>
        <w:tc>
          <w:tcPr>
            <w:tcW w:w="455" w:type="pct"/>
            <w:hideMark/>
          </w:tcPr>
          <w:p w:rsidR="00AF6C95" w:rsidRPr="00AF6C95" w:rsidRDefault="00AF6C95" w:rsidP="00AF6C95">
            <w:pPr>
              <w:spacing w:before="60" w:after="60"/>
              <w:jc w:val="center"/>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37</w:t>
            </w:r>
          </w:p>
        </w:tc>
        <w:tc>
          <w:tcPr>
            <w:tcW w:w="1213"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4.4282</w:t>
            </w:r>
          </w:p>
        </w:tc>
        <w:tc>
          <w:tcPr>
            <w:tcW w:w="1037"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0.000000</w:t>
            </w:r>
          </w:p>
        </w:tc>
        <w:tc>
          <w:tcPr>
            <w:tcW w:w="1022"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4.4282</w:t>
            </w:r>
          </w:p>
        </w:tc>
      </w:tr>
      <w:tr w:rsidR="00AF6C95" w:rsidRPr="00AF6C95" w:rsidTr="00AF6C95">
        <w:tc>
          <w:tcPr>
            <w:cnfStyle w:val="001000000000" w:firstRow="0" w:lastRow="0" w:firstColumn="1" w:lastColumn="0" w:oddVBand="0" w:evenVBand="0" w:oddHBand="0" w:evenHBand="0" w:firstRowFirstColumn="0" w:firstRowLastColumn="0" w:lastRowFirstColumn="0" w:lastRowLastColumn="0"/>
            <w:tcW w:w="1272" w:type="pct"/>
            <w:hideMark/>
          </w:tcPr>
          <w:p w:rsidR="00AF6C95" w:rsidRPr="00AF6C95" w:rsidRDefault="00AF6C95" w:rsidP="00AF6C95">
            <w:pPr>
              <w:spacing w:before="60" w:after="60"/>
              <w:rPr>
                <w:rFonts w:ascii="Lucida Sans" w:eastAsia="Times New Roman" w:hAnsi="Lucida Sans" w:cs="Times New Roman"/>
                <w:b w:val="0"/>
                <w:color w:val="000000"/>
                <w:sz w:val="20"/>
                <w:szCs w:val="20"/>
                <w:lang w:val="en-ZA" w:eastAsia="en-ZA"/>
              </w:rPr>
            </w:pPr>
            <w:r w:rsidRPr="00AF6C95">
              <w:rPr>
                <w:rFonts w:ascii="Lucida Sans" w:eastAsia="Times New Roman" w:hAnsi="Lucida Sans" w:cs="Times New Roman"/>
                <w:b w:val="0"/>
                <w:color w:val="000000"/>
                <w:sz w:val="20"/>
                <w:szCs w:val="20"/>
                <w:lang w:val="en-ZA" w:eastAsia="en-ZA"/>
              </w:rPr>
              <w:t>series</w:t>
            </w:r>
          </w:p>
        </w:tc>
        <w:tc>
          <w:tcPr>
            <w:tcW w:w="455" w:type="pct"/>
            <w:hideMark/>
          </w:tcPr>
          <w:p w:rsidR="00AF6C95" w:rsidRPr="00AF6C95" w:rsidRDefault="00AF6C95" w:rsidP="00AF6C95">
            <w:pPr>
              <w:spacing w:before="60" w:after="60"/>
              <w:jc w:val="center"/>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61</w:t>
            </w:r>
          </w:p>
        </w:tc>
        <w:tc>
          <w:tcPr>
            <w:tcW w:w="1213"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2.9586</w:t>
            </w:r>
          </w:p>
        </w:tc>
        <w:tc>
          <w:tcPr>
            <w:tcW w:w="1037"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0.511984</w:t>
            </w:r>
          </w:p>
        </w:tc>
        <w:tc>
          <w:tcPr>
            <w:tcW w:w="1022" w:type="pct"/>
            <w:hideMark/>
          </w:tcPr>
          <w:p w:rsidR="00AF6C95" w:rsidRPr="00AF6C95" w:rsidRDefault="00AF6C95" w:rsidP="00AF6C95">
            <w:pPr>
              <w:spacing w:before="60" w:after="6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3.4706</w:t>
            </w:r>
          </w:p>
        </w:tc>
      </w:tr>
      <w:tr w:rsidR="00AF6C95" w:rsidRPr="00AF6C95" w:rsidTr="00AF6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pct"/>
            <w:hideMark/>
          </w:tcPr>
          <w:p w:rsidR="00AF6C95" w:rsidRPr="00AF6C95" w:rsidRDefault="00AF6C95" w:rsidP="00AF6C95">
            <w:pPr>
              <w:spacing w:before="60" w:after="60"/>
              <w:rPr>
                <w:rFonts w:ascii="Lucida Sans" w:eastAsia="Times New Roman" w:hAnsi="Lucida Sans" w:cs="Times New Roman"/>
                <w:b w:val="0"/>
                <w:color w:val="000000"/>
                <w:sz w:val="20"/>
                <w:szCs w:val="20"/>
                <w:lang w:val="en-ZA" w:eastAsia="en-ZA"/>
              </w:rPr>
            </w:pPr>
            <w:r w:rsidRPr="00AF6C95">
              <w:rPr>
                <w:rFonts w:ascii="Lucida Sans" w:eastAsia="Times New Roman" w:hAnsi="Lucida Sans" w:cs="Times New Roman"/>
                <w:b w:val="0"/>
                <w:color w:val="000000"/>
                <w:sz w:val="20"/>
                <w:szCs w:val="20"/>
                <w:lang w:val="en-ZA" w:eastAsia="en-ZA"/>
              </w:rPr>
              <w:t>export-wf-properties</w:t>
            </w:r>
          </w:p>
        </w:tc>
        <w:tc>
          <w:tcPr>
            <w:tcW w:w="455" w:type="pct"/>
            <w:hideMark/>
          </w:tcPr>
          <w:p w:rsidR="00AF6C95" w:rsidRPr="00AF6C95" w:rsidRDefault="00AF6C95" w:rsidP="00AF6C95">
            <w:pPr>
              <w:spacing w:before="60" w:after="60"/>
              <w:jc w:val="center"/>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61</w:t>
            </w:r>
          </w:p>
        </w:tc>
        <w:tc>
          <w:tcPr>
            <w:tcW w:w="1213"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2.8971</w:t>
            </w:r>
          </w:p>
        </w:tc>
        <w:tc>
          <w:tcPr>
            <w:tcW w:w="1037"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0.196787</w:t>
            </w:r>
          </w:p>
        </w:tc>
        <w:tc>
          <w:tcPr>
            <w:tcW w:w="1022" w:type="pct"/>
            <w:hideMark/>
          </w:tcPr>
          <w:p w:rsidR="00AF6C95" w:rsidRPr="00AF6C95" w:rsidRDefault="00AF6C95" w:rsidP="00AF6C95">
            <w:pPr>
              <w:spacing w:before="60" w:after="6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lang w:val="en-ZA" w:eastAsia="en-ZA"/>
              </w:rPr>
            </w:pPr>
            <w:r w:rsidRPr="00AF6C95">
              <w:rPr>
                <w:rFonts w:ascii="Lucida Sans" w:eastAsia="Times New Roman" w:hAnsi="Lucida Sans" w:cs="Times New Roman"/>
                <w:color w:val="000000"/>
                <w:sz w:val="20"/>
                <w:szCs w:val="20"/>
                <w:lang w:val="en-ZA" w:eastAsia="en-ZA"/>
              </w:rPr>
              <w:t>3.0939</w:t>
            </w:r>
          </w:p>
        </w:tc>
      </w:tr>
    </w:tbl>
    <w:p w:rsidR="007C310B" w:rsidRDefault="007C310B" w:rsidP="00AF6C95">
      <w:pPr>
        <w:spacing w:before="60" w:after="60"/>
        <w:cnfStyle w:val="001000000000" w:firstRow="0" w:lastRow="0" w:firstColumn="1" w:lastColumn="0" w:oddVBand="0" w:evenVBand="0" w:oddHBand="0" w:evenHBand="0" w:firstRowFirstColumn="0" w:firstRowLastColumn="0" w:lastRowFirstColumn="0" w:lastRowLastColumn="0"/>
        <w:rPr>
          <w:rFonts w:ascii="Lucida Sans" w:eastAsia="Times New Roman" w:hAnsi="Lucida Sans" w:cs="Times New Roman"/>
          <w:bCs/>
          <w:color w:val="000000"/>
          <w:sz w:val="20"/>
          <w:szCs w:val="20"/>
          <w:lang w:val="en-ZA" w:eastAsia="en-ZA"/>
        </w:rPr>
      </w:pPr>
    </w:p>
    <w:p w:rsidR="00AF6C95" w:rsidRDefault="00AF6C95" w:rsidP="00AF6C95">
      <w:pPr>
        <w:spacing w:before="60" w:after="60"/>
        <w:cnfStyle w:val="001000000000" w:firstRow="0" w:lastRow="0" w:firstColumn="1" w:lastColumn="0" w:oddVBand="0" w:evenVBand="0" w:oddHBand="0" w:evenHBand="0" w:firstRowFirstColumn="0" w:firstRowLastColumn="0" w:lastRowFirstColumn="0" w:lastRowLastColumn="0"/>
        <w:rPr>
          <w:rFonts w:ascii="Lucida Sans" w:eastAsia="Times New Roman" w:hAnsi="Lucida Sans" w:cs="Times New Roman"/>
          <w:bCs/>
          <w:color w:val="000000"/>
          <w:sz w:val="20"/>
          <w:szCs w:val="20"/>
          <w:lang w:val="en-ZA" w:eastAsia="en-ZA"/>
        </w:rPr>
      </w:pPr>
    </w:p>
    <w:p w:rsidR="00AF6C95" w:rsidRDefault="00AF6C95" w:rsidP="00AF6C95">
      <w:pPr>
        <w:spacing w:before="60" w:after="60"/>
        <w:cnfStyle w:val="001000000000" w:firstRow="0" w:lastRow="0" w:firstColumn="1" w:lastColumn="0" w:oddVBand="0" w:evenVBand="0" w:oddHBand="0" w:evenHBand="0" w:firstRowFirstColumn="0" w:firstRowLastColumn="0" w:lastRowFirstColumn="0" w:lastRowLastColumn="0"/>
        <w:rPr>
          <w:rFonts w:ascii="Lucida Sans" w:eastAsia="Times New Roman" w:hAnsi="Lucida Sans" w:cs="Times New Roman"/>
          <w:bCs/>
          <w:color w:val="000000"/>
          <w:sz w:val="20"/>
          <w:szCs w:val="20"/>
          <w:lang w:val="en-ZA" w:eastAsia="en-ZA"/>
        </w:rPr>
      </w:pPr>
    </w:p>
    <w:p w:rsidR="00AF6C95" w:rsidRDefault="00AF6C95" w:rsidP="00AF6C95">
      <w:pPr>
        <w:spacing w:before="60" w:after="60"/>
        <w:cnfStyle w:val="001000000000" w:firstRow="0" w:lastRow="0" w:firstColumn="1" w:lastColumn="0" w:oddVBand="0" w:evenVBand="0" w:oddHBand="0" w:evenHBand="0" w:firstRowFirstColumn="0" w:firstRowLastColumn="0" w:lastRowFirstColumn="0" w:lastRowLastColumn="0"/>
        <w:rPr>
          <w:rFonts w:ascii="Lucida Sans" w:eastAsia="Times New Roman" w:hAnsi="Lucida Sans" w:cs="Times New Roman"/>
          <w:bCs/>
          <w:color w:val="000000"/>
          <w:sz w:val="20"/>
          <w:szCs w:val="20"/>
          <w:lang w:val="en-ZA" w:eastAsia="en-ZA"/>
        </w:rPr>
      </w:pPr>
    </w:p>
    <w:p w:rsidR="00AF6C95" w:rsidRDefault="00AF6C95" w:rsidP="00AF6C95">
      <w:pPr>
        <w:spacing w:before="60" w:after="60"/>
        <w:cnfStyle w:val="001000000000" w:firstRow="0" w:lastRow="0" w:firstColumn="1" w:lastColumn="0" w:oddVBand="0" w:evenVBand="0" w:oddHBand="0" w:evenHBand="0" w:firstRowFirstColumn="0" w:firstRowLastColumn="0" w:lastRowFirstColumn="0" w:lastRowLastColumn="0"/>
        <w:rPr>
          <w:rFonts w:ascii="Lucida Sans" w:eastAsia="Times New Roman" w:hAnsi="Lucida Sans" w:cs="Times New Roman"/>
          <w:bCs/>
          <w:color w:val="000000"/>
          <w:sz w:val="20"/>
          <w:szCs w:val="20"/>
          <w:lang w:val="en-ZA" w:eastAsia="en-ZA"/>
        </w:rPr>
      </w:pPr>
    </w:p>
    <w:p w:rsidR="00AF6C95" w:rsidRDefault="00AF6C95" w:rsidP="00AF6C95">
      <w:pPr>
        <w:spacing w:before="60" w:after="60"/>
        <w:cnfStyle w:val="001000000000" w:firstRow="0" w:lastRow="0" w:firstColumn="1" w:lastColumn="0" w:oddVBand="0" w:evenVBand="0" w:oddHBand="0" w:evenHBand="0" w:firstRowFirstColumn="0" w:firstRowLastColumn="0" w:lastRowFirstColumn="0" w:lastRowLastColumn="0"/>
        <w:rPr>
          <w:rFonts w:ascii="Lucida Sans" w:eastAsia="Times New Roman" w:hAnsi="Lucida Sans" w:cs="Times New Roman"/>
          <w:bCs/>
          <w:color w:val="000000"/>
          <w:sz w:val="20"/>
          <w:szCs w:val="20"/>
          <w:lang w:val="en-ZA" w:eastAsia="en-ZA"/>
        </w:rPr>
      </w:pPr>
    </w:p>
    <w:p w:rsidR="00AF6C95" w:rsidRDefault="00AF6C95" w:rsidP="00AF6C95">
      <w:pPr>
        <w:spacing w:before="60" w:after="60"/>
        <w:cnfStyle w:val="001000000000" w:firstRow="0" w:lastRow="0" w:firstColumn="1" w:lastColumn="0" w:oddVBand="0" w:evenVBand="0" w:oddHBand="0" w:evenHBand="0" w:firstRowFirstColumn="0" w:firstRowLastColumn="0" w:lastRowFirstColumn="0" w:lastRowLastColumn="0"/>
        <w:rPr>
          <w:rFonts w:ascii="Lucida Sans" w:eastAsia="Times New Roman" w:hAnsi="Lucida Sans" w:cs="Times New Roman"/>
          <w:bCs/>
          <w:color w:val="000000"/>
          <w:sz w:val="20"/>
          <w:szCs w:val="20"/>
          <w:lang w:val="en-ZA" w:eastAsia="en-ZA"/>
        </w:rPr>
      </w:pPr>
    </w:p>
    <w:p w:rsidR="00AF6C95" w:rsidRDefault="00AF6C95" w:rsidP="00AF6C95">
      <w:pPr>
        <w:spacing w:before="60" w:after="60"/>
        <w:cnfStyle w:val="001000000000" w:firstRow="0" w:lastRow="0" w:firstColumn="1" w:lastColumn="0" w:oddVBand="0" w:evenVBand="0" w:oddHBand="0" w:evenHBand="0" w:firstRowFirstColumn="0" w:firstRowLastColumn="0" w:lastRowFirstColumn="0" w:lastRowLastColumn="0"/>
        <w:rPr>
          <w:rFonts w:ascii="Lucida Sans" w:eastAsia="Times New Roman" w:hAnsi="Lucida Sans" w:cs="Times New Roman"/>
          <w:bCs/>
          <w:color w:val="000000"/>
          <w:sz w:val="20"/>
          <w:szCs w:val="20"/>
          <w:lang w:val="en-ZA" w:eastAsia="en-ZA"/>
        </w:rPr>
      </w:pPr>
    </w:p>
    <w:p w:rsidR="00AF6C95" w:rsidRDefault="00AF6C95" w:rsidP="00AF6C95">
      <w:pPr>
        <w:spacing w:before="60" w:after="60"/>
        <w:cnfStyle w:val="001000000000" w:firstRow="0" w:lastRow="0" w:firstColumn="1" w:lastColumn="0" w:oddVBand="0" w:evenVBand="0" w:oddHBand="0" w:evenHBand="0" w:firstRowFirstColumn="0" w:firstRowLastColumn="0" w:lastRowFirstColumn="0" w:lastRowLastColumn="0"/>
        <w:rPr>
          <w:rFonts w:ascii="Lucida Sans" w:eastAsia="Times New Roman" w:hAnsi="Lucida Sans" w:cs="Times New Roman"/>
          <w:bCs/>
          <w:color w:val="000000"/>
          <w:sz w:val="20"/>
          <w:szCs w:val="20"/>
          <w:lang w:val="en-ZA" w:eastAsia="en-ZA"/>
        </w:rPr>
      </w:pPr>
    </w:p>
    <w:p w:rsidR="00AF6C95" w:rsidRDefault="00AF6C95" w:rsidP="00AF6C95">
      <w:pPr>
        <w:spacing w:before="60" w:after="60"/>
        <w:cnfStyle w:val="001000000000" w:firstRow="0" w:lastRow="0" w:firstColumn="1" w:lastColumn="0" w:oddVBand="0" w:evenVBand="0" w:oddHBand="0" w:evenHBand="0" w:firstRowFirstColumn="0" w:firstRowLastColumn="0" w:lastRowFirstColumn="0" w:lastRowLastColumn="0"/>
        <w:rPr>
          <w:rFonts w:ascii="Lucida Sans" w:eastAsia="Times New Roman" w:hAnsi="Lucida Sans" w:cs="Times New Roman"/>
          <w:bCs/>
          <w:color w:val="000000"/>
          <w:sz w:val="20"/>
          <w:szCs w:val="20"/>
          <w:lang w:val="en-ZA" w:eastAsia="en-ZA"/>
        </w:rPr>
      </w:pPr>
    </w:p>
    <w:p w:rsidR="00AF6C95" w:rsidRDefault="00AF6C95" w:rsidP="00AF6C95">
      <w:pPr>
        <w:spacing w:before="60" w:after="60"/>
        <w:cnfStyle w:val="001000000000" w:firstRow="0" w:lastRow="0" w:firstColumn="1" w:lastColumn="0" w:oddVBand="0" w:evenVBand="0" w:oddHBand="0" w:evenHBand="0" w:firstRowFirstColumn="0" w:firstRowLastColumn="0" w:lastRowFirstColumn="0" w:lastRowLastColumn="0"/>
        <w:rPr>
          <w:rFonts w:ascii="Lucida Sans" w:eastAsia="Times New Roman" w:hAnsi="Lucida Sans" w:cs="Times New Roman"/>
          <w:bCs/>
          <w:color w:val="000000"/>
          <w:sz w:val="20"/>
          <w:szCs w:val="20"/>
          <w:lang w:val="en-ZA" w:eastAsia="en-ZA"/>
        </w:rPr>
      </w:pPr>
    </w:p>
    <w:p w:rsidR="00AF6C95" w:rsidRDefault="00AF6C95" w:rsidP="00AF6C95">
      <w:pPr>
        <w:spacing w:before="60" w:after="60"/>
        <w:cnfStyle w:val="001000000000" w:firstRow="0" w:lastRow="0" w:firstColumn="1" w:lastColumn="0" w:oddVBand="0" w:evenVBand="0" w:oddHBand="0" w:evenHBand="0" w:firstRowFirstColumn="0" w:firstRowLastColumn="0" w:lastRowFirstColumn="0" w:lastRowLastColumn="0"/>
        <w:rPr>
          <w:rFonts w:ascii="Lucida Sans" w:eastAsia="Times New Roman" w:hAnsi="Lucida Sans" w:cs="Times New Roman"/>
          <w:bCs/>
          <w:color w:val="000000"/>
          <w:sz w:val="20"/>
          <w:szCs w:val="20"/>
          <w:lang w:val="en-ZA" w:eastAsia="en-ZA"/>
        </w:rPr>
      </w:pPr>
    </w:p>
    <w:p w:rsidR="00AF6C95" w:rsidRPr="00AF6C95" w:rsidRDefault="00AF6C95" w:rsidP="00AF6C95">
      <w:pPr>
        <w:spacing w:before="60" w:after="60"/>
        <w:cnfStyle w:val="001000000000" w:firstRow="0" w:lastRow="0" w:firstColumn="1" w:lastColumn="0" w:oddVBand="0" w:evenVBand="0" w:oddHBand="0" w:evenHBand="0" w:firstRowFirstColumn="0" w:firstRowLastColumn="0" w:lastRowFirstColumn="0" w:lastRowLastColumn="0"/>
        <w:rPr>
          <w:rFonts w:ascii="Lucida Sans" w:eastAsia="Times New Roman" w:hAnsi="Lucida Sans" w:cs="Times New Roman"/>
          <w:bCs/>
          <w:color w:val="000000"/>
          <w:sz w:val="20"/>
          <w:szCs w:val="20"/>
          <w:lang w:val="en-ZA" w:eastAsia="en-ZA"/>
        </w:rPr>
      </w:pPr>
    </w:p>
    <w:tbl>
      <w:tblPr>
        <w:tblW w:w="21120" w:type="dxa"/>
        <w:tblInd w:w="108" w:type="dxa"/>
        <w:tblLook w:val="04A0" w:firstRow="1" w:lastRow="0" w:firstColumn="1" w:lastColumn="0" w:noHBand="0" w:noVBand="1"/>
      </w:tblPr>
      <w:tblGrid>
        <w:gridCol w:w="21120"/>
      </w:tblGrid>
      <w:tr w:rsidR="00AF6C95" w:rsidRPr="00AF6C95" w:rsidTr="00AF6C95">
        <w:trPr>
          <w:trHeight w:val="300"/>
        </w:trPr>
        <w:tc>
          <w:tcPr>
            <w:tcW w:w="21120" w:type="dxa"/>
            <w:tcBorders>
              <w:top w:val="nil"/>
              <w:left w:val="nil"/>
              <w:bottom w:val="nil"/>
              <w:right w:val="nil"/>
            </w:tcBorders>
            <w:shd w:val="clear" w:color="auto" w:fill="auto"/>
            <w:noWrap/>
            <w:vAlign w:val="center"/>
            <w:hideMark/>
          </w:tcPr>
          <w:p w:rsidR="00AF6C95" w:rsidRPr="00AF6C95" w:rsidRDefault="00AF6C95" w:rsidP="00AF6C95">
            <w:pPr>
              <w:spacing w:after="0"/>
              <w:rPr>
                <w:rFonts w:ascii="Lucida Console" w:eastAsia="Times New Roman" w:hAnsi="Lucida Console" w:cs="Calibri"/>
                <w:b/>
                <w:color w:val="000000"/>
                <w:sz w:val="14"/>
                <w:szCs w:val="16"/>
                <w:lang w:val="en-ZA" w:eastAsia="en-ZA"/>
              </w:rPr>
            </w:pPr>
            <w:r w:rsidRPr="00AF6C95">
              <w:rPr>
                <w:rFonts w:ascii="Lucida Console" w:eastAsia="Times New Roman" w:hAnsi="Lucida Console" w:cs="Calibri"/>
                <w:b/>
                <w:color w:val="000000"/>
                <w:sz w:val="14"/>
                <w:szCs w:val="16"/>
                <w:lang w:val="en-ZA" w:eastAsia="en-ZA"/>
              </w:rPr>
              <w:t xml:space="preserve">                   type         queue             run               full         day      hour     tracks      duration    </w:t>
            </w:r>
          </w:p>
        </w:tc>
      </w:tr>
      <w:tr w:rsidR="00AF6C95" w:rsidRPr="00AF6C95" w:rsidTr="00AF6C95">
        <w:trPr>
          <w:trHeight w:val="300"/>
        </w:trPr>
        <w:tc>
          <w:tcPr>
            <w:tcW w:w="21120" w:type="dxa"/>
            <w:tcBorders>
              <w:top w:val="nil"/>
              <w:left w:val="nil"/>
              <w:bottom w:val="nil"/>
              <w:right w:val="nil"/>
            </w:tcBorders>
            <w:shd w:val="clear" w:color="auto" w:fill="auto"/>
            <w:noWrap/>
            <w:vAlign w:val="center"/>
            <w:hideMark/>
          </w:tcPr>
          <w:p w:rsidR="00AF6C95" w:rsidRPr="00AF6C95" w:rsidRDefault="00AF6C95" w:rsidP="00AF6C95">
            <w:pPr>
              <w:spacing w:after="0"/>
              <w:rPr>
                <w:rFonts w:ascii="Lucida Console" w:eastAsia="Times New Roman" w:hAnsi="Lucida Console" w:cs="Calibri"/>
                <w:color w:val="000000"/>
                <w:sz w:val="14"/>
                <w:szCs w:val="16"/>
                <w:lang w:val="en-ZA" w:eastAsia="en-ZA"/>
              </w:rPr>
            </w:pPr>
            <w:r w:rsidRPr="00AF6C95">
              <w:rPr>
                <w:rFonts w:ascii="Lucida Console" w:eastAsia="Times New Roman" w:hAnsi="Lucida Console" w:cs="Calibri"/>
                <w:color w:val="000000"/>
                <w:sz w:val="14"/>
                <w:szCs w:val="16"/>
                <w:lang w:val="en-ZA" w:eastAsia="en-ZA"/>
              </w:rPr>
              <w:t xml:space="preserve"> analyze-tracks      :355   Min.   :   0.0   Min.   :    0.0   Min.   :    0.0   2: 845   0 :  9   A: 946   Min.   :  300  </w:t>
            </w:r>
          </w:p>
        </w:tc>
      </w:tr>
      <w:tr w:rsidR="00AF6C95" w:rsidRPr="00AF6C95" w:rsidTr="00AF6C95">
        <w:trPr>
          <w:trHeight w:val="300"/>
        </w:trPr>
        <w:tc>
          <w:tcPr>
            <w:tcW w:w="21120" w:type="dxa"/>
            <w:tcBorders>
              <w:top w:val="nil"/>
              <w:left w:val="nil"/>
              <w:bottom w:val="nil"/>
              <w:right w:val="nil"/>
            </w:tcBorders>
            <w:shd w:val="clear" w:color="auto" w:fill="auto"/>
            <w:noWrap/>
            <w:vAlign w:val="center"/>
            <w:hideMark/>
          </w:tcPr>
          <w:p w:rsidR="00AF6C95" w:rsidRPr="00AF6C95" w:rsidRDefault="00AF6C95" w:rsidP="00AF6C95">
            <w:pPr>
              <w:spacing w:after="0"/>
              <w:rPr>
                <w:rFonts w:ascii="Lucida Console" w:eastAsia="Times New Roman" w:hAnsi="Lucida Console" w:cs="Calibri"/>
                <w:color w:val="000000"/>
                <w:sz w:val="14"/>
                <w:szCs w:val="16"/>
                <w:lang w:val="en-ZA" w:eastAsia="en-ZA"/>
              </w:rPr>
            </w:pPr>
            <w:r w:rsidRPr="00AF6C95">
              <w:rPr>
                <w:rFonts w:ascii="Lucida Console" w:eastAsia="Times New Roman" w:hAnsi="Lucida Console" w:cs="Calibri"/>
                <w:color w:val="000000"/>
                <w:sz w:val="14"/>
                <w:szCs w:val="16"/>
                <w:lang w:val="en-ZA" w:eastAsia="en-ZA"/>
              </w:rPr>
              <w:t xml:space="preserve"> archive             :196   1st Qu.:   4.3   1st Qu.:    0.1   1st Qu.:    4.6   3: 595   1 : 21   B:1596   1st Qu.: 3600  </w:t>
            </w:r>
          </w:p>
        </w:tc>
      </w:tr>
      <w:tr w:rsidR="00AF6C95" w:rsidRPr="00AF6C95" w:rsidTr="00AF6C95">
        <w:trPr>
          <w:trHeight w:val="300"/>
        </w:trPr>
        <w:tc>
          <w:tcPr>
            <w:tcW w:w="21120" w:type="dxa"/>
            <w:tcBorders>
              <w:top w:val="nil"/>
              <w:left w:val="nil"/>
              <w:bottom w:val="nil"/>
              <w:right w:val="nil"/>
            </w:tcBorders>
            <w:shd w:val="clear" w:color="auto" w:fill="auto"/>
            <w:noWrap/>
            <w:vAlign w:val="center"/>
            <w:hideMark/>
          </w:tcPr>
          <w:p w:rsidR="00AF6C95" w:rsidRPr="00AF6C95" w:rsidRDefault="00AF6C95" w:rsidP="00AF6C95">
            <w:pPr>
              <w:spacing w:after="0"/>
              <w:rPr>
                <w:rFonts w:ascii="Lucida Console" w:eastAsia="Times New Roman" w:hAnsi="Lucida Console" w:cs="Calibri"/>
                <w:color w:val="000000"/>
                <w:sz w:val="14"/>
                <w:szCs w:val="16"/>
                <w:lang w:val="en-ZA" w:eastAsia="en-ZA"/>
              </w:rPr>
            </w:pPr>
            <w:r w:rsidRPr="00AF6C95">
              <w:rPr>
                <w:rFonts w:ascii="Lucida Console" w:eastAsia="Times New Roman" w:hAnsi="Lucida Console" w:cs="Calibri"/>
                <w:color w:val="000000"/>
                <w:sz w:val="14"/>
                <w:szCs w:val="16"/>
                <w:lang w:val="en-ZA" w:eastAsia="en-ZA"/>
              </w:rPr>
              <w:t xml:space="preserve"> cleanup             :101   Median :   4.6   Median :    0.2   Median :    5.1   4:1027   6 :  5   C:1432   Median : 7200  </w:t>
            </w:r>
          </w:p>
        </w:tc>
      </w:tr>
      <w:tr w:rsidR="00AF6C95" w:rsidRPr="00AF6C95" w:rsidTr="00AF6C95">
        <w:trPr>
          <w:trHeight w:val="300"/>
        </w:trPr>
        <w:tc>
          <w:tcPr>
            <w:tcW w:w="21120" w:type="dxa"/>
            <w:tcBorders>
              <w:top w:val="nil"/>
              <w:left w:val="nil"/>
              <w:bottom w:val="nil"/>
              <w:right w:val="nil"/>
            </w:tcBorders>
            <w:shd w:val="clear" w:color="auto" w:fill="auto"/>
            <w:noWrap/>
            <w:vAlign w:val="center"/>
            <w:hideMark/>
          </w:tcPr>
          <w:p w:rsidR="00AF6C95" w:rsidRPr="00AF6C95" w:rsidRDefault="00AF6C95" w:rsidP="00AF6C95">
            <w:pPr>
              <w:spacing w:after="0"/>
              <w:rPr>
                <w:rFonts w:ascii="Lucida Console" w:eastAsia="Times New Roman" w:hAnsi="Lucida Console" w:cs="Calibri"/>
                <w:color w:val="000000"/>
                <w:sz w:val="14"/>
                <w:szCs w:val="16"/>
                <w:lang w:val="en-ZA" w:eastAsia="en-ZA"/>
              </w:rPr>
            </w:pPr>
            <w:r w:rsidRPr="00AF6C95">
              <w:rPr>
                <w:rFonts w:ascii="Lucida Console" w:eastAsia="Times New Roman" w:hAnsi="Lucida Console" w:cs="Calibri"/>
                <w:color w:val="000000"/>
                <w:sz w:val="14"/>
                <w:szCs w:val="16"/>
                <w:lang w:val="en-ZA" w:eastAsia="en-ZA"/>
              </w:rPr>
              <w:t xml:space="preserve"> comment             : 98   Mean   :   6.0   Mean   :  258.3   Mean   :  264.3   5: 701   7 : 21            Mean   : 8400  </w:t>
            </w:r>
          </w:p>
        </w:tc>
      </w:tr>
      <w:tr w:rsidR="00AF6C95" w:rsidRPr="00AF6C95" w:rsidTr="00AF6C95">
        <w:trPr>
          <w:trHeight w:val="300"/>
        </w:trPr>
        <w:tc>
          <w:tcPr>
            <w:tcW w:w="21120" w:type="dxa"/>
            <w:tcBorders>
              <w:top w:val="nil"/>
              <w:left w:val="nil"/>
              <w:bottom w:val="nil"/>
              <w:right w:val="nil"/>
            </w:tcBorders>
            <w:shd w:val="clear" w:color="auto" w:fill="auto"/>
            <w:noWrap/>
            <w:vAlign w:val="center"/>
            <w:hideMark/>
          </w:tcPr>
          <w:p w:rsidR="00AF6C95" w:rsidRPr="00AF6C95" w:rsidRDefault="00AF6C95" w:rsidP="00AF6C95">
            <w:pPr>
              <w:spacing w:after="0"/>
              <w:rPr>
                <w:rFonts w:ascii="Lucida Console" w:eastAsia="Times New Roman" w:hAnsi="Lucida Console" w:cs="Calibri"/>
                <w:color w:val="000000"/>
                <w:sz w:val="14"/>
                <w:szCs w:val="16"/>
                <w:lang w:val="en-ZA" w:eastAsia="en-ZA"/>
              </w:rPr>
            </w:pPr>
            <w:r w:rsidRPr="00AF6C95">
              <w:rPr>
                <w:rFonts w:ascii="Lucida Console" w:eastAsia="Times New Roman" w:hAnsi="Lucida Console" w:cs="Calibri"/>
                <w:color w:val="000000"/>
                <w:sz w:val="14"/>
                <w:szCs w:val="16"/>
                <w:lang w:val="en-ZA" w:eastAsia="en-ZA"/>
              </w:rPr>
              <w:t xml:space="preserve"> compose             :403   3rd Qu.:   4.9   3rd Qu.:   10.4   3rd Qu.:   15.1   6: 336   8 :112            3rd Qu.: 9000  </w:t>
            </w:r>
          </w:p>
        </w:tc>
      </w:tr>
      <w:tr w:rsidR="00AF6C95" w:rsidRPr="00AF6C95" w:rsidTr="00AF6C95">
        <w:trPr>
          <w:trHeight w:val="300"/>
        </w:trPr>
        <w:tc>
          <w:tcPr>
            <w:tcW w:w="21120" w:type="dxa"/>
            <w:tcBorders>
              <w:top w:val="nil"/>
              <w:left w:val="nil"/>
              <w:bottom w:val="nil"/>
              <w:right w:val="nil"/>
            </w:tcBorders>
            <w:shd w:val="clear" w:color="auto" w:fill="auto"/>
            <w:noWrap/>
            <w:vAlign w:val="center"/>
            <w:hideMark/>
          </w:tcPr>
          <w:p w:rsidR="00AF6C95" w:rsidRPr="00AF6C95" w:rsidRDefault="00AF6C95" w:rsidP="00AF6C95">
            <w:pPr>
              <w:spacing w:after="0"/>
              <w:rPr>
                <w:rFonts w:ascii="Lucida Console" w:eastAsia="Times New Roman" w:hAnsi="Lucida Console" w:cs="Calibri"/>
                <w:color w:val="000000"/>
                <w:sz w:val="14"/>
                <w:szCs w:val="16"/>
                <w:lang w:val="en-ZA" w:eastAsia="en-ZA"/>
              </w:rPr>
            </w:pPr>
            <w:r w:rsidRPr="00AF6C95">
              <w:rPr>
                <w:rFonts w:ascii="Lucida Console" w:eastAsia="Times New Roman" w:hAnsi="Lucida Console" w:cs="Calibri"/>
                <w:color w:val="000000"/>
                <w:sz w:val="14"/>
                <w:szCs w:val="16"/>
                <w:lang w:val="en-ZA" w:eastAsia="en-ZA"/>
              </w:rPr>
              <w:t xml:space="preserve"> composite           :360   Max.   :4035.1   Max.   :11566.7   Max.   :11569.5   7: 470   9 :205            Max.   :25201  </w:t>
            </w:r>
          </w:p>
        </w:tc>
      </w:tr>
      <w:tr w:rsidR="00AF6C95" w:rsidRPr="00AF6C95" w:rsidTr="00AF6C95">
        <w:trPr>
          <w:trHeight w:val="300"/>
        </w:trPr>
        <w:tc>
          <w:tcPr>
            <w:tcW w:w="21120" w:type="dxa"/>
            <w:tcBorders>
              <w:top w:val="nil"/>
              <w:left w:val="nil"/>
              <w:bottom w:val="nil"/>
              <w:right w:val="nil"/>
            </w:tcBorders>
            <w:shd w:val="clear" w:color="auto" w:fill="auto"/>
            <w:noWrap/>
            <w:vAlign w:val="center"/>
            <w:hideMark/>
          </w:tcPr>
          <w:p w:rsidR="00AF6C95" w:rsidRPr="00AF6C95" w:rsidRDefault="00AF6C95" w:rsidP="00AF6C95">
            <w:pPr>
              <w:spacing w:after="0"/>
              <w:rPr>
                <w:rFonts w:ascii="Lucida Console" w:eastAsia="Times New Roman" w:hAnsi="Lucida Console" w:cs="Calibri"/>
                <w:color w:val="000000"/>
                <w:sz w:val="14"/>
                <w:szCs w:val="16"/>
                <w:lang w:val="en-ZA" w:eastAsia="en-ZA"/>
              </w:rPr>
            </w:pPr>
            <w:r w:rsidRPr="00AF6C95">
              <w:rPr>
                <w:rFonts w:ascii="Lucida Console" w:eastAsia="Times New Roman" w:hAnsi="Lucida Console" w:cs="Calibri"/>
                <w:color w:val="000000"/>
                <w:sz w:val="14"/>
                <w:szCs w:val="16"/>
                <w:lang w:val="en-ZA" w:eastAsia="en-ZA"/>
              </w:rPr>
              <w:t xml:space="preserve"> defaults            : 40                                                                 10:418                           </w:t>
            </w:r>
          </w:p>
        </w:tc>
      </w:tr>
      <w:tr w:rsidR="00AF6C95" w:rsidRPr="00AF6C95" w:rsidTr="00AF6C95">
        <w:trPr>
          <w:trHeight w:val="300"/>
        </w:trPr>
        <w:tc>
          <w:tcPr>
            <w:tcW w:w="21120" w:type="dxa"/>
            <w:tcBorders>
              <w:top w:val="nil"/>
              <w:left w:val="nil"/>
              <w:bottom w:val="nil"/>
              <w:right w:val="nil"/>
            </w:tcBorders>
            <w:shd w:val="clear" w:color="auto" w:fill="auto"/>
            <w:noWrap/>
            <w:vAlign w:val="center"/>
            <w:hideMark/>
          </w:tcPr>
          <w:p w:rsidR="00AF6C95" w:rsidRPr="00AF6C95" w:rsidRDefault="00AF6C95" w:rsidP="00AF6C95">
            <w:pPr>
              <w:spacing w:after="0"/>
              <w:rPr>
                <w:rFonts w:ascii="Lucida Console" w:eastAsia="Times New Roman" w:hAnsi="Lucida Console" w:cs="Calibri"/>
                <w:color w:val="000000"/>
                <w:sz w:val="14"/>
                <w:szCs w:val="16"/>
                <w:lang w:val="en-ZA" w:eastAsia="en-ZA"/>
              </w:rPr>
            </w:pPr>
            <w:r w:rsidRPr="00AF6C95">
              <w:rPr>
                <w:rFonts w:ascii="Lucida Console" w:eastAsia="Times New Roman" w:hAnsi="Lucida Console" w:cs="Calibri"/>
                <w:color w:val="000000"/>
                <w:sz w:val="14"/>
                <w:szCs w:val="16"/>
                <w:lang w:val="en-ZA" w:eastAsia="en-ZA"/>
              </w:rPr>
              <w:t xml:space="preserve"> editor              : 37                                                                 11:261                           </w:t>
            </w:r>
          </w:p>
        </w:tc>
      </w:tr>
      <w:tr w:rsidR="00AF6C95" w:rsidRPr="00AF6C95" w:rsidTr="00AF6C95">
        <w:trPr>
          <w:trHeight w:val="300"/>
        </w:trPr>
        <w:tc>
          <w:tcPr>
            <w:tcW w:w="21120" w:type="dxa"/>
            <w:tcBorders>
              <w:top w:val="nil"/>
              <w:left w:val="nil"/>
              <w:bottom w:val="nil"/>
              <w:right w:val="nil"/>
            </w:tcBorders>
            <w:shd w:val="clear" w:color="auto" w:fill="auto"/>
            <w:noWrap/>
            <w:vAlign w:val="center"/>
            <w:hideMark/>
          </w:tcPr>
          <w:p w:rsidR="00AF6C95" w:rsidRPr="00AF6C95" w:rsidRDefault="00AF6C95" w:rsidP="00AF6C95">
            <w:pPr>
              <w:spacing w:after="0"/>
              <w:rPr>
                <w:rFonts w:ascii="Lucida Console" w:eastAsia="Times New Roman" w:hAnsi="Lucida Console" w:cs="Calibri"/>
                <w:color w:val="000000"/>
                <w:sz w:val="14"/>
                <w:szCs w:val="16"/>
                <w:lang w:val="en-ZA" w:eastAsia="en-ZA"/>
              </w:rPr>
            </w:pPr>
            <w:r w:rsidRPr="00AF6C95">
              <w:rPr>
                <w:rFonts w:ascii="Lucida Console" w:eastAsia="Times New Roman" w:hAnsi="Lucida Console" w:cs="Calibri"/>
                <w:color w:val="000000"/>
                <w:sz w:val="14"/>
                <w:szCs w:val="16"/>
                <w:lang w:val="en-ZA" w:eastAsia="en-ZA"/>
              </w:rPr>
              <w:t xml:space="preserve"> encode              :111                                                                 12:305                           </w:t>
            </w:r>
          </w:p>
        </w:tc>
      </w:tr>
      <w:tr w:rsidR="00AF6C95" w:rsidRPr="00AF6C95" w:rsidTr="00AF6C95">
        <w:trPr>
          <w:trHeight w:val="300"/>
        </w:trPr>
        <w:tc>
          <w:tcPr>
            <w:tcW w:w="21120" w:type="dxa"/>
            <w:tcBorders>
              <w:top w:val="nil"/>
              <w:left w:val="nil"/>
              <w:bottom w:val="nil"/>
              <w:right w:val="nil"/>
            </w:tcBorders>
            <w:shd w:val="clear" w:color="auto" w:fill="auto"/>
            <w:noWrap/>
            <w:vAlign w:val="center"/>
            <w:hideMark/>
          </w:tcPr>
          <w:p w:rsidR="00AF6C95" w:rsidRPr="00AF6C95" w:rsidRDefault="00AF6C95" w:rsidP="00AF6C95">
            <w:pPr>
              <w:spacing w:after="0"/>
              <w:rPr>
                <w:rFonts w:ascii="Lucida Console" w:eastAsia="Times New Roman" w:hAnsi="Lucida Console" w:cs="Calibri"/>
                <w:color w:val="000000"/>
                <w:sz w:val="14"/>
                <w:szCs w:val="16"/>
                <w:lang w:val="en-ZA" w:eastAsia="en-ZA"/>
              </w:rPr>
            </w:pPr>
            <w:r w:rsidRPr="00AF6C95">
              <w:rPr>
                <w:rFonts w:ascii="Lucida Console" w:eastAsia="Times New Roman" w:hAnsi="Lucida Console" w:cs="Calibri"/>
                <w:color w:val="000000"/>
                <w:sz w:val="14"/>
                <w:szCs w:val="16"/>
                <w:lang w:val="en-ZA" w:eastAsia="en-ZA"/>
              </w:rPr>
              <w:t xml:space="preserve"> export-wf-properties: 61                                                                 13:317                           </w:t>
            </w:r>
          </w:p>
        </w:tc>
      </w:tr>
      <w:tr w:rsidR="00AF6C95" w:rsidRPr="00AF6C95" w:rsidTr="00AF6C95">
        <w:trPr>
          <w:trHeight w:val="300"/>
        </w:trPr>
        <w:tc>
          <w:tcPr>
            <w:tcW w:w="21120" w:type="dxa"/>
            <w:tcBorders>
              <w:top w:val="nil"/>
              <w:left w:val="nil"/>
              <w:bottom w:val="nil"/>
              <w:right w:val="nil"/>
            </w:tcBorders>
            <w:shd w:val="clear" w:color="auto" w:fill="auto"/>
            <w:noWrap/>
            <w:vAlign w:val="center"/>
            <w:hideMark/>
          </w:tcPr>
          <w:p w:rsidR="00AF6C95" w:rsidRPr="00AF6C95" w:rsidRDefault="00AF6C95" w:rsidP="00AF6C95">
            <w:pPr>
              <w:spacing w:after="0"/>
              <w:rPr>
                <w:rFonts w:ascii="Lucida Console" w:eastAsia="Times New Roman" w:hAnsi="Lucida Console" w:cs="Calibri"/>
                <w:color w:val="000000"/>
                <w:sz w:val="14"/>
                <w:szCs w:val="16"/>
                <w:lang w:val="en-ZA" w:eastAsia="en-ZA"/>
              </w:rPr>
            </w:pPr>
            <w:r w:rsidRPr="00AF6C95">
              <w:rPr>
                <w:rFonts w:ascii="Lucida Console" w:eastAsia="Times New Roman" w:hAnsi="Lucida Console" w:cs="Calibri"/>
                <w:color w:val="000000"/>
                <w:sz w:val="14"/>
                <w:szCs w:val="16"/>
                <w:lang w:val="en-ZA" w:eastAsia="en-ZA"/>
              </w:rPr>
              <w:t xml:space="preserve"> image               :148                                                                 14:597                           </w:t>
            </w:r>
          </w:p>
        </w:tc>
      </w:tr>
      <w:tr w:rsidR="00AF6C95" w:rsidRPr="00AF6C95" w:rsidTr="00AF6C95">
        <w:trPr>
          <w:trHeight w:val="300"/>
        </w:trPr>
        <w:tc>
          <w:tcPr>
            <w:tcW w:w="21120" w:type="dxa"/>
            <w:tcBorders>
              <w:top w:val="nil"/>
              <w:left w:val="nil"/>
              <w:bottom w:val="nil"/>
              <w:right w:val="nil"/>
            </w:tcBorders>
            <w:shd w:val="clear" w:color="auto" w:fill="auto"/>
            <w:noWrap/>
            <w:vAlign w:val="center"/>
            <w:hideMark/>
          </w:tcPr>
          <w:p w:rsidR="00AF6C95" w:rsidRPr="00AF6C95" w:rsidRDefault="00AF6C95" w:rsidP="00AF6C95">
            <w:pPr>
              <w:spacing w:after="0"/>
              <w:rPr>
                <w:rFonts w:ascii="Lucida Console" w:eastAsia="Times New Roman" w:hAnsi="Lucida Console" w:cs="Calibri"/>
                <w:color w:val="000000"/>
                <w:sz w:val="14"/>
                <w:szCs w:val="16"/>
                <w:lang w:val="en-ZA" w:eastAsia="en-ZA"/>
              </w:rPr>
            </w:pPr>
            <w:r w:rsidRPr="00AF6C95">
              <w:rPr>
                <w:rFonts w:ascii="Lucida Console" w:eastAsia="Times New Roman" w:hAnsi="Lucida Console" w:cs="Calibri"/>
                <w:color w:val="000000"/>
                <w:sz w:val="14"/>
                <w:szCs w:val="16"/>
                <w:lang w:val="en-ZA" w:eastAsia="en-ZA"/>
              </w:rPr>
              <w:t xml:space="preserve"> include             :469                                                                 15:403                           </w:t>
            </w:r>
          </w:p>
        </w:tc>
      </w:tr>
      <w:tr w:rsidR="00AF6C95" w:rsidRPr="00AF6C95" w:rsidTr="00AF6C95">
        <w:trPr>
          <w:trHeight w:val="300"/>
        </w:trPr>
        <w:tc>
          <w:tcPr>
            <w:tcW w:w="21120" w:type="dxa"/>
            <w:tcBorders>
              <w:top w:val="nil"/>
              <w:left w:val="nil"/>
              <w:bottom w:val="nil"/>
              <w:right w:val="nil"/>
            </w:tcBorders>
            <w:shd w:val="clear" w:color="auto" w:fill="auto"/>
            <w:noWrap/>
            <w:vAlign w:val="center"/>
            <w:hideMark/>
          </w:tcPr>
          <w:p w:rsidR="00AF6C95" w:rsidRPr="00AF6C95" w:rsidRDefault="00AF6C95" w:rsidP="00AF6C95">
            <w:pPr>
              <w:spacing w:after="0"/>
              <w:rPr>
                <w:rFonts w:ascii="Lucida Console" w:eastAsia="Times New Roman" w:hAnsi="Lucida Console" w:cs="Calibri"/>
                <w:color w:val="000000"/>
                <w:sz w:val="14"/>
                <w:szCs w:val="16"/>
                <w:lang w:val="en-ZA" w:eastAsia="en-ZA"/>
              </w:rPr>
            </w:pPr>
            <w:r w:rsidRPr="00AF6C95">
              <w:rPr>
                <w:rFonts w:ascii="Lucida Console" w:eastAsia="Times New Roman" w:hAnsi="Lucida Console" w:cs="Calibri"/>
                <w:color w:val="000000"/>
                <w:sz w:val="14"/>
                <w:szCs w:val="16"/>
                <w:lang w:val="en-ZA" w:eastAsia="en-ZA"/>
              </w:rPr>
              <w:t xml:space="preserve"> ingest-download     : 61                                                                 16:297                           </w:t>
            </w:r>
          </w:p>
        </w:tc>
      </w:tr>
      <w:tr w:rsidR="00AF6C95" w:rsidRPr="00AF6C95" w:rsidTr="00AF6C95">
        <w:trPr>
          <w:trHeight w:val="300"/>
        </w:trPr>
        <w:tc>
          <w:tcPr>
            <w:tcW w:w="21120" w:type="dxa"/>
            <w:tcBorders>
              <w:top w:val="nil"/>
              <w:left w:val="nil"/>
              <w:bottom w:val="nil"/>
              <w:right w:val="nil"/>
            </w:tcBorders>
            <w:shd w:val="clear" w:color="auto" w:fill="auto"/>
            <w:noWrap/>
            <w:vAlign w:val="center"/>
            <w:hideMark/>
          </w:tcPr>
          <w:p w:rsidR="00AF6C95" w:rsidRPr="00AF6C95" w:rsidRDefault="00AF6C95" w:rsidP="00AF6C95">
            <w:pPr>
              <w:spacing w:after="0"/>
              <w:rPr>
                <w:rFonts w:ascii="Lucida Console" w:eastAsia="Times New Roman" w:hAnsi="Lucida Console" w:cs="Calibri"/>
                <w:color w:val="000000"/>
                <w:sz w:val="14"/>
                <w:szCs w:val="16"/>
                <w:lang w:val="en-ZA" w:eastAsia="en-ZA"/>
              </w:rPr>
            </w:pPr>
            <w:r w:rsidRPr="00AF6C95">
              <w:rPr>
                <w:rFonts w:ascii="Lucida Console" w:eastAsia="Times New Roman" w:hAnsi="Lucida Console" w:cs="Calibri"/>
                <w:color w:val="000000"/>
                <w:sz w:val="14"/>
                <w:szCs w:val="16"/>
                <w:lang w:val="en-ZA" w:eastAsia="en-ZA"/>
              </w:rPr>
              <w:t xml:space="preserve"> inspect             :122                                                                 17:199                           </w:t>
            </w:r>
          </w:p>
        </w:tc>
      </w:tr>
      <w:tr w:rsidR="00AF6C95" w:rsidRPr="00AF6C95" w:rsidTr="00AF6C95">
        <w:trPr>
          <w:trHeight w:val="300"/>
        </w:trPr>
        <w:tc>
          <w:tcPr>
            <w:tcW w:w="21120" w:type="dxa"/>
            <w:tcBorders>
              <w:top w:val="nil"/>
              <w:left w:val="nil"/>
              <w:bottom w:val="nil"/>
              <w:right w:val="nil"/>
            </w:tcBorders>
            <w:shd w:val="clear" w:color="auto" w:fill="auto"/>
            <w:noWrap/>
            <w:vAlign w:val="center"/>
            <w:hideMark/>
          </w:tcPr>
          <w:p w:rsidR="00AF6C95" w:rsidRPr="00AF6C95" w:rsidRDefault="00AF6C95" w:rsidP="00AF6C95">
            <w:pPr>
              <w:spacing w:after="0"/>
              <w:rPr>
                <w:rFonts w:ascii="Lucida Console" w:eastAsia="Times New Roman" w:hAnsi="Lucida Console" w:cs="Calibri"/>
                <w:color w:val="000000"/>
                <w:sz w:val="14"/>
                <w:szCs w:val="16"/>
                <w:lang w:val="en-ZA" w:eastAsia="en-ZA"/>
              </w:rPr>
            </w:pPr>
            <w:r w:rsidRPr="00AF6C95">
              <w:rPr>
                <w:rFonts w:ascii="Lucida Console" w:eastAsia="Times New Roman" w:hAnsi="Lucida Console" w:cs="Calibri"/>
                <w:color w:val="000000"/>
                <w:sz w:val="14"/>
                <w:szCs w:val="16"/>
                <w:lang w:val="en-ZA" w:eastAsia="en-ZA"/>
              </w:rPr>
              <w:t xml:space="preserve"> normalize-audio     : 37                                                                 18:209                           </w:t>
            </w:r>
          </w:p>
        </w:tc>
      </w:tr>
      <w:tr w:rsidR="00AF6C95" w:rsidRPr="00AF6C95" w:rsidTr="00AF6C95">
        <w:trPr>
          <w:trHeight w:val="300"/>
        </w:trPr>
        <w:tc>
          <w:tcPr>
            <w:tcW w:w="21120" w:type="dxa"/>
            <w:tcBorders>
              <w:top w:val="nil"/>
              <w:left w:val="nil"/>
              <w:bottom w:val="nil"/>
              <w:right w:val="nil"/>
            </w:tcBorders>
            <w:shd w:val="clear" w:color="auto" w:fill="auto"/>
            <w:noWrap/>
            <w:vAlign w:val="center"/>
            <w:hideMark/>
          </w:tcPr>
          <w:p w:rsidR="00AF6C95" w:rsidRPr="00AF6C95" w:rsidRDefault="00AF6C95" w:rsidP="00AF6C95">
            <w:pPr>
              <w:spacing w:after="0"/>
              <w:rPr>
                <w:rFonts w:ascii="Lucida Console" w:eastAsia="Times New Roman" w:hAnsi="Lucida Console" w:cs="Calibri"/>
                <w:color w:val="000000"/>
                <w:sz w:val="14"/>
                <w:szCs w:val="16"/>
                <w:lang w:val="en-ZA" w:eastAsia="en-ZA"/>
              </w:rPr>
            </w:pPr>
            <w:r w:rsidRPr="00AF6C95">
              <w:rPr>
                <w:rFonts w:ascii="Lucida Console" w:eastAsia="Times New Roman" w:hAnsi="Lucida Console" w:cs="Calibri"/>
                <w:color w:val="000000"/>
                <w:sz w:val="14"/>
                <w:szCs w:val="16"/>
                <w:lang w:val="en-ZA" w:eastAsia="en-ZA"/>
              </w:rPr>
              <w:t xml:space="preserve"> prepare-av          :294                                                                 19:248                           </w:t>
            </w:r>
          </w:p>
        </w:tc>
      </w:tr>
      <w:tr w:rsidR="00AF6C95" w:rsidRPr="00AF6C95" w:rsidTr="00AF6C95">
        <w:trPr>
          <w:trHeight w:val="300"/>
        </w:trPr>
        <w:tc>
          <w:tcPr>
            <w:tcW w:w="21120" w:type="dxa"/>
            <w:tcBorders>
              <w:top w:val="nil"/>
              <w:left w:val="nil"/>
              <w:bottom w:val="nil"/>
              <w:right w:val="nil"/>
            </w:tcBorders>
            <w:shd w:val="clear" w:color="auto" w:fill="auto"/>
            <w:noWrap/>
            <w:vAlign w:val="center"/>
            <w:hideMark/>
          </w:tcPr>
          <w:p w:rsidR="00AF6C95" w:rsidRPr="00AF6C95" w:rsidRDefault="00AF6C95" w:rsidP="00AF6C95">
            <w:pPr>
              <w:spacing w:after="0"/>
              <w:rPr>
                <w:rFonts w:ascii="Lucida Console" w:eastAsia="Times New Roman" w:hAnsi="Lucida Console" w:cs="Calibri"/>
                <w:color w:val="000000"/>
                <w:sz w:val="14"/>
                <w:szCs w:val="16"/>
                <w:lang w:val="en-ZA" w:eastAsia="en-ZA"/>
              </w:rPr>
            </w:pPr>
            <w:r w:rsidRPr="00AF6C95">
              <w:rPr>
                <w:rFonts w:ascii="Lucida Console" w:eastAsia="Times New Roman" w:hAnsi="Lucida Console" w:cs="Calibri"/>
                <w:color w:val="000000"/>
                <w:sz w:val="14"/>
                <w:szCs w:val="16"/>
                <w:lang w:val="en-ZA" w:eastAsia="en-ZA"/>
              </w:rPr>
              <w:t xml:space="preserve"> publish-configure   : 98                                                                 20:140                           </w:t>
            </w:r>
          </w:p>
        </w:tc>
      </w:tr>
      <w:tr w:rsidR="00AF6C95" w:rsidRPr="00AF6C95" w:rsidTr="00AF6C95">
        <w:trPr>
          <w:trHeight w:val="300"/>
        </w:trPr>
        <w:tc>
          <w:tcPr>
            <w:tcW w:w="21120" w:type="dxa"/>
            <w:tcBorders>
              <w:top w:val="nil"/>
              <w:left w:val="nil"/>
              <w:bottom w:val="nil"/>
              <w:right w:val="nil"/>
            </w:tcBorders>
            <w:shd w:val="clear" w:color="auto" w:fill="auto"/>
            <w:noWrap/>
            <w:vAlign w:val="center"/>
            <w:hideMark/>
          </w:tcPr>
          <w:p w:rsidR="00AF6C95" w:rsidRPr="00AF6C95" w:rsidRDefault="00AF6C95" w:rsidP="00AF6C95">
            <w:pPr>
              <w:spacing w:after="0"/>
              <w:rPr>
                <w:rFonts w:ascii="Lucida Console" w:eastAsia="Times New Roman" w:hAnsi="Lucida Console" w:cs="Calibri"/>
                <w:color w:val="000000"/>
                <w:sz w:val="14"/>
                <w:szCs w:val="16"/>
                <w:lang w:val="en-ZA" w:eastAsia="en-ZA"/>
              </w:rPr>
            </w:pPr>
            <w:r w:rsidRPr="00AF6C95">
              <w:rPr>
                <w:rFonts w:ascii="Lucida Console" w:eastAsia="Times New Roman" w:hAnsi="Lucida Console" w:cs="Calibri"/>
                <w:color w:val="000000"/>
                <w:sz w:val="14"/>
                <w:szCs w:val="16"/>
                <w:lang w:val="en-ZA" w:eastAsia="en-ZA"/>
              </w:rPr>
              <w:t xml:space="preserve"> publish-engage      : 40                                                                 21: 77                           </w:t>
            </w:r>
          </w:p>
        </w:tc>
      </w:tr>
      <w:tr w:rsidR="00AF6C95" w:rsidRPr="00AF6C95" w:rsidTr="00AF6C95">
        <w:trPr>
          <w:trHeight w:val="300"/>
        </w:trPr>
        <w:tc>
          <w:tcPr>
            <w:tcW w:w="21120" w:type="dxa"/>
            <w:tcBorders>
              <w:top w:val="nil"/>
              <w:left w:val="nil"/>
              <w:bottom w:val="nil"/>
              <w:right w:val="nil"/>
            </w:tcBorders>
            <w:shd w:val="clear" w:color="auto" w:fill="auto"/>
            <w:noWrap/>
            <w:vAlign w:val="center"/>
            <w:hideMark/>
          </w:tcPr>
          <w:p w:rsidR="00AF6C95" w:rsidRPr="00AF6C95" w:rsidRDefault="00AF6C95" w:rsidP="00AF6C95">
            <w:pPr>
              <w:spacing w:after="0"/>
              <w:rPr>
                <w:rFonts w:ascii="Lucida Console" w:eastAsia="Times New Roman" w:hAnsi="Lucida Console" w:cs="Calibri"/>
                <w:color w:val="000000"/>
                <w:sz w:val="14"/>
                <w:szCs w:val="16"/>
                <w:lang w:val="en-ZA" w:eastAsia="en-ZA"/>
              </w:rPr>
            </w:pPr>
            <w:r w:rsidRPr="00AF6C95">
              <w:rPr>
                <w:rFonts w:ascii="Lucida Console" w:eastAsia="Times New Roman" w:hAnsi="Lucida Console" w:cs="Calibri"/>
                <w:color w:val="000000"/>
                <w:sz w:val="14"/>
                <w:szCs w:val="16"/>
                <w:lang w:val="en-ZA" w:eastAsia="en-ZA"/>
              </w:rPr>
              <w:t xml:space="preserve"> publish-youtube     : 37                                                                 22: 63                           </w:t>
            </w:r>
          </w:p>
        </w:tc>
      </w:tr>
      <w:tr w:rsidR="00AF6C95" w:rsidRPr="00AF6C95" w:rsidTr="00AF6C95">
        <w:trPr>
          <w:trHeight w:val="300"/>
        </w:trPr>
        <w:tc>
          <w:tcPr>
            <w:tcW w:w="21120" w:type="dxa"/>
            <w:tcBorders>
              <w:top w:val="nil"/>
              <w:left w:val="nil"/>
              <w:bottom w:val="nil"/>
              <w:right w:val="nil"/>
            </w:tcBorders>
            <w:shd w:val="clear" w:color="auto" w:fill="auto"/>
            <w:noWrap/>
            <w:vAlign w:val="center"/>
            <w:hideMark/>
          </w:tcPr>
          <w:p w:rsidR="00AF6C95" w:rsidRPr="00AF6C95" w:rsidRDefault="00AF6C95" w:rsidP="00AF6C95">
            <w:pPr>
              <w:spacing w:after="0"/>
              <w:rPr>
                <w:rFonts w:ascii="Lucida Console" w:eastAsia="Times New Roman" w:hAnsi="Lucida Console" w:cs="Calibri"/>
                <w:color w:val="000000"/>
                <w:sz w:val="14"/>
                <w:szCs w:val="16"/>
                <w:lang w:val="en-ZA" w:eastAsia="en-ZA"/>
              </w:rPr>
            </w:pPr>
            <w:r w:rsidRPr="00AF6C95">
              <w:rPr>
                <w:rFonts w:ascii="Lucida Console" w:eastAsia="Times New Roman" w:hAnsi="Lucida Console" w:cs="Calibri"/>
                <w:color w:val="000000"/>
                <w:sz w:val="14"/>
                <w:szCs w:val="16"/>
                <w:lang w:val="en-ZA" w:eastAsia="en-ZA"/>
              </w:rPr>
              <w:t xml:space="preserve"> segment-video       : 74                                                                 23: 67                           </w:t>
            </w:r>
          </w:p>
        </w:tc>
      </w:tr>
      <w:tr w:rsidR="00AF6C95" w:rsidRPr="00AF6C95" w:rsidTr="00AF6C95">
        <w:trPr>
          <w:trHeight w:val="300"/>
        </w:trPr>
        <w:tc>
          <w:tcPr>
            <w:tcW w:w="21120" w:type="dxa"/>
            <w:tcBorders>
              <w:top w:val="nil"/>
              <w:left w:val="nil"/>
              <w:bottom w:val="nil"/>
              <w:right w:val="nil"/>
            </w:tcBorders>
            <w:shd w:val="clear" w:color="auto" w:fill="auto"/>
            <w:noWrap/>
            <w:vAlign w:val="center"/>
            <w:hideMark/>
          </w:tcPr>
          <w:p w:rsidR="00AF6C95" w:rsidRPr="00AF6C95" w:rsidRDefault="00AF6C95" w:rsidP="00AF6C95">
            <w:pPr>
              <w:spacing w:after="0"/>
              <w:rPr>
                <w:rFonts w:ascii="Lucida Console" w:eastAsia="Times New Roman" w:hAnsi="Lucida Console" w:cs="Calibri"/>
                <w:color w:val="000000"/>
                <w:sz w:val="14"/>
                <w:szCs w:val="16"/>
                <w:lang w:val="en-ZA" w:eastAsia="en-ZA"/>
              </w:rPr>
            </w:pPr>
            <w:r w:rsidRPr="00AF6C95">
              <w:rPr>
                <w:rFonts w:ascii="Lucida Console" w:eastAsia="Times New Roman" w:hAnsi="Lucida Console" w:cs="Calibri"/>
                <w:color w:val="000000"/>
                <w:sz w:val="14"/>
                <w:szCs w:val="16"/>
                <w:lang w:val="en-ZA" w:eastAsia="en-ZA"/>
              </w:rPr>
              <w:t xml:space="preserve"> segmentpreviews     : 74                                                                                                  </w:t>
            </w:r>
          </w:p>
        </w:tc>
      </w:tr>
      <w:tr w:rsidR="00AF6C95" w:rsidRPr="00AF6C95" w:rsidTr="00AF6C95">
        <w:trPr>
          <w:trHeight w:val="300"/>
        </w:trPr>
        <w:tc>
          <w:tcPr>
            <w:tcW w:w="21120" w:type="dxa"/>
            <w:tcBorders>
              <w:top w:val="nil"/>
              <w:left w:val="nil"/>
              <w:bottom w:val="nil"/>
              <w:right w:val="nil"/>
            </w:tcBorders>
            <w:shd w:val="clear" w:color="auto" w:fill="auto"/>
            <w:noWrap/>
            <w:vAlign w:val="center"/>
            <w:hideMark/>
          </w:tcPr>
          <w:p w:rsidR="00AF6C95" w:rsidRPr="00AF6C95" w:rsidRDefault="00AF6C95" w:rsidP="00AF6C95">
            <w:pPr>
              <w:spacing w:after="0"/>
              <w:rPr>
                <w:rFonts w:ascii="Lucida Console" w:eastAsia="Times New Roman" w:hAnsi="Lucida Console" w:cs="Calibri"/>
                <w:color w:val="000000"/>
                <w:sz w:val="14"/>
                <w:szCs w:val="16"/>
                <w:lang w:val="en-ZA" w:eastAsia="en-ZA"/>
              </w:rPr>
            </w:pPr>
            <w:r w:rsidRPr="00AF6C95">
              <w:rPr>
                <w:rFonts w:ascii="Lucida Console" w:eastAsia="Times New Roman" w:hAnsi="Lucida Console" w:cs="Calibri"/>
                <w:color w:val="000000"/>
                <w:sz w:val="14"/>
                <w:szCs w:val="16"/>
                <w:lang w:val="en-ZA" w:eastAsia="en-ZA"/>
              </w:rPr>
              <w:t xml:space="preserve"> series              : 61                                                                                                  </w:t>
            </w:r>
          </w:p>
        </w:tc>
      </w:tr>
      <w:tr w:rsidR="00AF6C95" w:rsidRPr="00AF6C95" w:rsidTr="00AF6C95">
        <w:trPr>
          <w:trHeight w:val="300"/>
        </w:trPr>
        <w:tc>
          <w:tcPr>
            <w:tcW w:w="21120" w:type="dxa"/>
            <w:tcBorders>
              <w:top w:val="nil"/>
              <w:left w:val="nil"/>
              <w:bottom w:val="nil"/>
              <w:right w:val="nil"/>
            </w:tcBorders>
            <w:shd w:val="clear" w:color="auto" w:fill="auto"/>
            <w:noWrap/>
            <w:vAlign w:val="center"/>
            <w:hideMark/>
          </w:tcPr>
          <w:p w:rsidR="00AF6C95" w:rsidRPr="00AF6C95" w:rsidRDefault="00AF6C95" w:rsidP="00AF6C95">
            <w:pPr>
              <w:spacing w:after="0"/>
              <w:rPr>
                <w:rFonts w:ascii="Lucida Console" w:eastAsia="Times New Roman" w:hAnsi="Lucida Console" w:cs="Calibri"/>
                <w:color w:val="000000"/>
                <w:sz w:val="14"/>
                <w:szCs w:val="16"/>
                <w:lang w:val="en-ZA" w:eastAsia="en-ZA"/>
              </w:rPr>
            </w:pPr>
            <w:r w:rsidRPr="00AF6C95">
              <w:rPr>
                <w:rFonts w:ascii="Lucida Console" w:eastAsia="Times New Roman" w:hAnsi="Lucida Console" w:cs="Calibri"/>
                <w:color w:val="000000"/>
                <w:sz w:val="14"/>
                <w:szCs w:val="16"/>
                <w:lang w:val="en-ZA" w:eastAsia="en-ZA"/>
              </w:rPr>
              <w:t xml:space="preserve"> silence             : 61                                                                                                  </w:t>
            </w:r>
          </w:p>
        </w:tc>
      </w:tr>
      <w:tr w:rsidR="00AF6C95" w:rsidRPr="00AF6C95" w:rsidTr="00AF6C95">
        <w:trPr>
          <w:trHeight w:val="300"/>
        </w:trPr>
        <w:tc>
          <w:tcPr>
            <w:tcW w:w="21120" w:type="dxa"/>
            <w:tcBorders>
              <w:top w:val="nil"/>
              <w:left w:val="nil"/>
              <w:bottom w:val="nil"/>
              <w:right w:val="nil"/>
            </w:tcBorders>
            <w:shd w:val="clear" w:color="auto" w:fill="auto"/>
            <w:noWrap/>
            <w:vAlign w:val="center"/>
            <w:hideMark/>
          </w:tcPr>
          <w:p w:rsidR="00AF6C95" w:rsidRPr="00AF6C95" w:rsidRDefault="00AF6C95" w:rsidP="00AF6C95">
            <w:pPr>
              <w:spacing w:after="0"/>
              <w:rPr>
                <w:rFonts w:ascii="Lucida Console" w:eastAsia="Times New Roman" w:hAnsi="Lucida Console" w:cs="Calibri"/>
                <w:color w:val="000000"/>
                <w:sz w:val="14"/>
                <w:szCs w:val="16"/>
                <w:lang w:val="en-ZA" w:eastAsia="en-ZA"/>
              </w:rPr>
            </w:pPr>
            <w:r w:rsidRPr="00AF6C95">
              <w:rPr>
                <w:rFonts w:ascii="Lucida Console" w:eastAsia="Times New Roman" w:hAnsi="Lucida Console" w:cs="Calibri"/>
                <w:color w:val="000000"/>
                <w:sz w:val="14"/>
                <w:szCs w:val="16"/>
                <w:lang w:val="en-ZA" w:eastAsia="en-ZA"/>
              </w:rPr>
              <w:t xml:space="preserve"> tag                 :575                                                                                                  </w:t>
            </w:r>
          </w:p>
        </w:tc>
      </w:tr>
      <w:tr w:rsidR="00AF6C95" w:rsidRPr="00AF6C95" w:rsidTr="00AF6C95">
        <w:trPr>
          <w:trHeight w:val="300"/>
        </w:trPr>
        <w:tc>
          <w:tcPr>
            <w:tcW w:w="21120" w:type="dxa"/>
            <w:tcBorders>
              <w:top w:val="nil"/>
              <w:left w:val="nil"/>
              <w:bottom w:val="nil"/>
              <w:right w:val="nil"/>
            </w:tcBorders>
            <w:shd w:val="clear" w:color="auto" w:fill="auto"/>
            <w:noWrap/>
            <w:vAlign w:val="center"/>
            <w:hideMark/>
          </w:tcPr>
          <w:p w:rsidR="00AF6C95" w:rsidRPr="00AF6C95" w:rsidRDefault="00AF6C95" w:rsidP="00AF6C95">
            <w:pPr>
              <w:spacing w:after="0"/>
              <w:rPr>
                <w:rFonts w:ascii="Lucida Console" w:eastAsia="Times New Roman" w:hAnsi="Lucida Console" w:cs="Calibri"/>
                <w:color w:val="000000"/>
                <w:sz w:val="14"/>
                <w:szCs w:val="16"/>
                <w:lang w:val="en-ZA" w:eastAsia="en-ZA"/>
              </w:rPr>
            </w:pPr>
            <w:r w:rsidRPr="00AF6C95">
              <w:rPr>
                <w:rFonts w:ascii="Lucida Console" w:eastAsia="Times New Roman" w:hAnsi="Lucida Console" w:cs="Calibri"/>
                <w:color w:val="000000"/>
                <w:sz w:val="14"/>
                <w:szCs w:val="16"/>
                <w:lang w:val="en-ZA" w:eastAsia="en-ZA"/>
              </w:rPr>
              <w:t xml:space="preserve"> waveform            : 61                                                                                                  </w:t>
            </w:r>
          </w:p>
        </w:tc>
      </w:tr>
    </w:tbl>
    <w:p w:rsidR="007C310B" w:rsidRDefault="007C310B" w:rsidP="00F817D5">
      <w:pPr>
        <w:pStyle w:val="BodyText"/>
      </w:pPr>
    </w:p>
    <w:p w:rsidR="00AF6C95" w:rsidRDefault="00AF6C95">
      <w:pPr>
        <w:rPr>
          <w:sz w:val="22"/>
          <w:szCs w:val="22"/>
        </w:rPr>
      </w:pPr>
      <w:r>
        <w:rPr>
          <w:sz w:val="22"/>
          <w:szCs w:val="22"/>
        </w:rPr>
        <w:br w:type="page"/>
      </w:r>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4788"/>
        <w:gridCol w:w="4788"/>
      </w:tblGrid>
      <w:tr w:rsidR="00AF6C95" w:rsidTr="00E63548">
        <w:tc>
          <w:tcPr>
            <w:tcW w:w="4788" w:type="dxa"/>
          </w:tcPr>
          <w:p w:rsidR="00AF6C95" w:rsidRDefault="00AF6C95" w:rsidP="00E63548">
            <w:pPr>
              <w:pStyle w:val="BodyText"/>
            </w:pPr>
            <w:r>
              <w:rPr>
                <w:noProof/>
                <w:lang w:val="en-ZA" w:eastAsia="en-ZA"/>
              </w:rPr>
              <w:lastRenderedPageBreak/>
              <w:drawing>
                <wp:inline distT="0" distB="0" distL="0" distR="0" wp14:anchorId="1137CC6A" wp14:editId="1EAD703F">
                  <wp:extent cx="2880000" cy="2304000"/>
                  <wp:effectExtent l="0" t="0" r="0" b="0"/>
                  <wp:docPr id="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49"/>
                          <a:stretch>
                            <a:fillRect/>
                          </a:stretch>
                        </pic:blipFill>
                        <pic:spPr bwMode="auto">
                          <a:xfrm>
                            <a:off x="0" y="0"/>
                            <a:ext cx="2880000" cy="2304000"/>
                          </a:xfrm>
                          <a:prstGeom prst="rect">
                            <a:avLst/>
                          </a:prstGeom>
                          <a:noFill/>
                          <a:ln w="9525">
                            <a:noFill/>
                            <a:headEnd/>
                            <a:tailEnd/>
                          </a:ln>
                        </pic:spPr>
                      </pic:pic>
                    </a:graphicData>
                  </a:graphic>
                </wp:inline>
              </w:drawing>
            </w:r>
          </w:p>
        </w:tc>
        <w:tc>
          <w:tcPr>
            <w:tcW w:w="4788" w:type="dxa"/>
          </w:tcPr>
          <w:p w:rsidR="00AF6C95" w:rsidRDefault="00AF6C95" w:rsidP="00E63548">
            <w:pPr>
              <w:pStyle w:val="BodyText"/>
            </w:pPr>
            <w:r>
              <w:rPr>
                <w:noProof/>
                <w:lang w:val="en-ZA" w:eastAsia="en-ZA"/>
              </w:rPr>
              <w:drawing>
                <wp:inline distT="0" distB="0" distL="0" distR="0" wp14:anchorId="31FBFF3E" wp14:editId="46DE297B">
                  <wp:extent cx="2880000" cy="2304000"/>
                  <wp:effectExtent l="0" t="0" r="0" b="0"/>
                  <wp:docPr id="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50"/>
                          <a:stretch>
                            <a:fillRect/>
                          </a:stretch>
                        </pic:blipFill>
                        <pic:spPr bwMode="auto">
                          <a:xfrm>
                            <a:off x="0" y="0"/>
                            <a:ext cx="2880000" cy="2304000"/>
                          </a:xfrm>
                          <a:prstGeom prst="rect">
                            <a:avLst/>
                          </a:prstGeom>
                          <a:noFill/>
                          <a:ln w="9525">
                            <a:noFill/>
                            <a:headEnd/>
                            <a:tailEnd/>
                          </a:ln>
                        </pic:spPr>
                      </pic:pic>
                    </a:graphicData>
                  </a:graphic>
                </wp:inline>
              </w:drawing>
            </w:r>
          </w:p>
        </w:tc>
      </w:tr>
      <w:tr w:rsidR="00AF6C95" w:rsidTr="002B24C1">
        <w:tc>
          <w:tcPr>
            <w:tcW w:w="9576" w:type="dxa"/>
            <w:gridSpan w:val="2"/>
          </w:tcPr>
          <w:p w:rsidR="00AF6C95" w:rsidRDefault="00AF6C95" w:rsidP="00AF6C95">
            <w:pPr>
              <w:pStyle w:val="BodyText"/>
              <w:jc w:val="center"/>
              <w:rPr>
                <w:noProof/>
                <w:lang w:val="en-ZA" w:eastAsia="en-ZA"/>
              </w:rPr>
            </w:pPr>
            <w:r>
              <w:rPr>
                <w:noProof/>
                <w:lang w:val="en-ZA" w:eastAsia="en-ZA"/>
              </w:rPr>
              <w:drawing>
                <wp:inline distT="0" distB="0" distL="0" distR="0" wp14:anchorId="6B7F3597" wp14:editId="1A250B03">
                  <wp:extent cx="2880000" cy="2304000"/>
                  <wp:effectExtent l="0" t="0" r="0" b="0"/>
                  <wp:docPr id="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51"/>
                          <a:stretch>
                            <a:fillRect/>
                          </a:stretch>
                        </pic:blipFill>
                        <pic:spPr bwMode="auto">
                          <a:xfrm>
                            <a:off x="0" y="0"/>
                            <a:ext cx="2880000" cy="2304000"/>
                          </a:xfrm>
                          <a:prstGeom prst="rect">
                            <a:avLst/>
                          </a:prstGeom>
                          <a:noFill/>
                          <a:ln w="9525">
                            <a:noFill/>
                            <a:headEnd/>
                            <a:tailEnd/>
                          </a:ln>
                        </pic:spPr>
                      </pic:pic>
                    </a:graphicData>
                  </a:graphic>
                </wp:inline>
              </w:drawing>
            </w:r>
          </w:p>
        </w:tc>
      </w:tr>
      <w:tr w:rsidR="00AF6C95" w:rsidTr="004513C2">
        <w:tc>
          <w:tcPr>
            <w:tcW w:w="4788" w:type="dxa"/>
          </w:tcPr>
          <w:p w:rsidR="00AF6C95" w:rsidRDefault="00AF6C95" w:rsidP="00AF6C95">
            <w:pPr>
              <w:pStyle w:val="BodyText"/>
              <w:jc w:val="center"/>
              <w:rPr>
                <w:noProof/>
                <w:lang w:val="en-ZA" w:eastAsia="en-ZA"/>
              </w:rPr>
            </w:pPr>
            <w:r>
              <w:rPr>
                <w:noProof/>
                <w:lang w:val="en-ZA" w:eastAsia="en-ZA"/>
              </w:rPr>
              <w:drawing>
                <wp:inline distT="0" distB="0" distL="0" distR="0" wp14:anchorId="35B23829" wp14:editId="11215D7B">
                  <wp:extent cx="2880000" cy="2304000"/>
                  <wp:effectExtent l="0" t="0" r="0" b="0"/>
                  <wp:docPr id="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52"/>
                          <a:stretch>
                            <a:fillRect/>
                          </a:stretch>
                        </pic:blipFill>
                        <pic:spPr bwMode="auto">
                          <a:xfrm>
                            <a:off x="0" y="0"/>
                            <a:ext cx="2880000" cy="2304000"/>
                          </a:xfrm>
                          <a:prstGeom prst="rect">
                            <a:avLst/>
                          </a:prstGeom>
                          <a:noFill/>
                          <a:ln w="9525">
                            <a:noFill/>
                            <a:headEnd/>
                            <a:tailEnd/>
                          </a:ln>
                        </pic:spPr>
                      </pic:pic>
                    </a:graphicData>
                  </a:graphic>
                </wp:inline>
              </w:drawing>
            </w:r>
          </w:p>
        </w:tc>
        <w:tc>
          <w:tcPr>
            <w:tcW w:w="4788" w:type="dxa"/>
          </w:tcPr>
          <w:p w:rsidR="00AF6C95" w:rsidRDefault="00AF6C95" w:rsidP="00AF6C95">
            <w:pPr>
              <w:pStyle w:val="BodyText"/>
              <w:jc w:val="center"/>
              <w:rPr>
                <w:noProof/>
                <w:lang w:val="en-ZA" w:eastAsia="en-ZA"/>
              </w:rPr>
            </w:pPr>
            <w:r>
              <w:rPr>
                <w:noProof/>
                <w:lang w:val="en-ZA" w:eastAsia="en-ZA"/>
              </w:rPr>
              <w:drawing>
                <wp:inline distT="0" distB="0" distL="0" distR="0" wp14:anchorId="581EA269" wp14:editId="2A498B1C">
                  <wp:extent cx="2880000" cy="2304000"/>
                  <wp:effectExtent l="0" t="0" r="0" b="0"/>
                  <wp:docPr id="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53"/>
                          <a:stretch>
                            <a:fillRect/>
                          </a:stretch>
                        </pic:blipFill>
                        <pic:spPr bwMode="auto">
                          <a:xfrm>
                            <a:off x="0" y="0"/>
                            <a:ext cx="2880000" cy="2304000"/>
                          </a:xfrm>
                          <a:prstGeom prst="rect">
                            <a:avLst/>
                          </a:prstGeom>
                          <a:noFill/>
                          <a:ln w="9525">
                            <a:noFill/>
                            <a:headEnd/>
                            <a:tailEnd/>
                          </a:ln>
                        </pic:spPr>
                      </pic:pic>
                    </a:graphicData>
                  </a:graphic>
                </wp:inline>
              </w:drawing>
            </w:r>
          </w:p>
        </w:tc>
      </w:tr>
    </w:tbl>
    <w:p w:rsidR="007C310B" w:rsidRDefault="007C310B" w:rsidP="007C310B">
      <w:pPr>
        <w:rPr>
          <w:sz w:val="22"/>
          <w:szCs w:val="22"/>
        </w:rPr>
      </w:pPr>
    </w:p>
    <w:p w:rsidR="007C310B" w:rsidRDefault="007C310B" w:rsidP="00AF6C95">
      <w:pPr>
        <w:pStyle w:val="BodyText"/>
        <w:jc w:val="center"/>
      </w:pPr>
    </w:p>
    <w:p w:rsidR="00AF6C95" w:rsidRDefault="00AF6C95" w:rsidP="00AF6C95">
      <w:pPr>
        <w:pStyle w:val="Heading2"/>
      </w:pPr>
      <w:bookmarkStart w:id="22" w:name="_Toc490485343"/>
      <w:r>
        <w:lastRenderedPageBreak/>
        <w:t>Conclusion</w:t>
      </w:r>
      <w:bookmarkEnd w:id="22"/>
    </w:p>
    <w:p w:rsidR="00AF6C95" w:rsidRDefault="00AF6C95" w:rsidP="00AF6C95">
      <w:pPr>
        <w:pStyle w:val="BodyText"/>
      </w:pPr>
      <w:r>
        <w:t xml:space="preserve">The initial data analysis and plotting of the relationship between run time and duration, indicated that even without any processing being required for that step (some steps are skipped in the workflow which is dependent on the type of tracks provided for that workflow) it will always queue up for around </w:t>
      </w:r>
      <w:r w:rsidR="00B62F47" w:rsidRPr="00B62F47">
        <w:rPr>
          <w:b/>
        </w:rPr>
        <w:t>6.0</w:t>
      </w:r>
      <w:r w:rsidR="00B62F47">
        <w:rPr>
          <w:b/>
        </w:rPr>
        <w:t xml:space="preserve"> </w:t>
      </w:r>
      <w:r w:rsidR="00B62F47">
        <w:t>seconds. The actual running time of the operation greatly depends on the duration of the video and the type of tracks to be processed and accordingly is the main indicator of processing time for the workflow.</w:t>
      </w:r>
    </w:p>
    <w:p w:rsidR="00B62F47" w:rsidRDefault="00B62F47" w:rsidP="00AF6C95">
      <w:pPr>
        <w:pStyle w:val="BodyText"/>
      </w:pPr>
      <w:r>
        <w:t>Using Self Organising Maps (SOM) and Multidimentional Scaling (MDS) on this data might inform us on why certain processes takes much longer than the calculated rate should be and it is likely that this is due to concurrency of workflows running on the same day and in overlapping times.</w:t>
      </w:r>
    </w:p>
    <w:p w:rsidR="00B62F47" w:rsidRDefault="00B62F47" w:rsidP="00AF6C95">
      <w:pPr>
        <w:pStyle w:val="BodyText"/>
      </w:pPr>
      <w:r>
        <w:t>The code for the SOM models and MDS mapping is included in the code base but could not be included in this report due to data transformation issues and time restraints.</w:t>
      </w:r>
    </w:p>
    <w:p w:rsidR="00AF6C95" w:rsidRDefault="00AF6C95" w:rsidP="00FA7BB5">
      <w:pPr>
        <w:pStyle w:val="BodyText"/>
      </w:pPr>
    </w:p>
    <w:p w:rsidR="00FA7BB5" w:rsidRDefault="00FA7BB5" w:rsidP="00FA7BB5">
      <w:pPr>
        <w:pStyle w:val="Heading1"/>
      </w:pPr>
      <w:bookmarkStart w:id="23" w:name="_Toc490485344"/>
      <w:r>
        <w:t>3 - Notes</w:t>
      </w:r>
      <w:bookmarkEnd w:id="19"/>
      <w:bookmarkEnd w:id="23"/>
    </w:p>
    <w:p w:rsidR="00FA7BB5" w:rsidRDefault="00B62F47" w:rsidP="00FA7BB5">
      <w:pPr>
        <w:pStyle w:val="BodyText"/>
      </w:pPr>
      <w:r>
        <w:t xml:space="preserve">This assignment was helpful in exploring the concepts of unsupervised learning methods and in highlighting the shortcomings in my understanding of some of the concepts; more than that it showed the deficiency in my processing of data to provide the models with the structure that is then used to construct the models and produce the output for interpretation.  </w:t>
      </w:r>
    </w:p>
    <w:p w:rsidR="00FA7BB5" w:rsidRDefault="00B62F47" w:rsidP="00FA7BB5">
      <w:pPr>
        <w:pStyle w:val="BodyText"/>
      </w:pPr>
      <w:r>
        <w:t>All the code, data and related items can be found on GitHub.</w:t>
      </w:r>
    </w:p>
    <w:p w:rsidR="00FA7BB5" w:rsidRDefault="00FA7BB5" w:rsidP="00FA7BB5">
      <w:pPr>
        <w:pStyle w:val="BodyText"/>
      </w:pPr>
      <w:r>
        <w:t xml:space="preserve">GitHub: </w:t>
      </w:r>
      <w:hyperlink r:id="rId54" w:history="1">
        <w:r w:rsidRPr="00A24406">
          <w:rPr>
            <w:rStyle w:val="Hyperlink"/>
          </w:rPr>
          <w:t>https://github.com/TurRil/STA5077Z-UNSUPERVISED-LEARNING</w:t>
        </w:r>
      </w:hyperlink>
    </w:p>
    <w:p w:rsidR="00B62F47" w:rsidRDefault="00B62F47">
      <w:pPr>
        <w:rPr>
          <w:rFonts w:asciiTheme="majorHAnsi" w:eastAsiaTheme="majorEastAsia" w:hAnsiTheme="majorHAnsi" w:cstheme="majorBidi"/>
          <w:b/>
          <w:bCs/>
          <w:color w:val="345A8A" w:themeColor="accent1" w:themeShade="B5"/>
          <w:sz w:val="32"/>
          <w:szCs w:val="32"/>
        </w:rPr>
      </w:pPr>
      <w:bookmarkStart w:id="24" w:name="_Toc486599655"/>
      <w:r>
        <w:br w:type="page"/>
      </w:r>
    </w:p>
    <w:p w:rsidR="00FA7BB5" w:rsidRDefault="00FA7BB5" w:rsidP="00FA7BB5">
      <w:pPr>
        <w:pStyle w:val="Heading1"/>
      </w:pPr>
      <w:bookmarkStart w:id="25" w:name="_Toc490485345"/>
      <w:r>
        <w:lastRenderedPageBreak/>
        <w:t>4 - References</w:t>
      </w:r>
      <w:bookmarkEnd w:id="24"/>
      <w:bookmarkEnd w:id="25"/>
    </w:p>
    <w:p w:rsidR="00BB4514" w:rsidRPr="00B62F47" w:rsidRDefault="00F817D5">
      <w:pPr>
        <w:numPr>
          <w:ilvl w:val="0"/>
          <w:numId w:val="4"/>
        </w:numPr>
        <w:rPr>
          <w:sz w:val="22"/>
          <w:szCs w:val="22"/>
        </w:rPr>
      </w:pPr>
      <w:r w:rsidRPr="00B62F47">
        <w:rPr>
          <w:sz w:val="22"/>
          <w:szCs w:val="22"/>
        </w:rPr>
        <w:t>Project Description (assignment.pdf, DataScienceProject.html, leukemia_array.txt), Author: Juwa Nyirenda. Last Accessed: 24-Jul-2017 17:51. Vula Resources.</w:t>
      </w:r>
    </w:p>
    <w:p w:rsidR="00BB4514" w:rsidRPr="00B62F47" w:rsidRDefault="00F817D5">
      <w:pPr>
        <w:pStyle w:val="Compact"/>
        <w:numPr>
          <w:ilvl w:val="0"/>
          <w:numId w:val="4"/>
        </w:numPr>
        <w:rPr>
          <w:sz w:val="22"/>
          <w:szCs w:val="22"/>
        </w:rPr>
      </w:pPr>
      <w:r w:rsidRPr="00B62F47">
        <w:rPr>
          <w:sz w:val="22"/>
          <w:szCs w:val="22"/>
        </w:rPr>
        <w:t xml:space="preserve">R Core Team (2016). R: A language and environment for statistical computing. R Foundation for Statistical Computing, Vienna, Austria. URL: </w:t>
      </w:r>
      <w:hyperlink r:id="rId55">
        <w:r w:rsidRPr="00B62F47">
          <w:rPr>
            <w:rStyle w:val="Hyperlink"/>
            <w:sz w:val="22"/>
            <w:szCs w:val="22"/>
          </w:rPr>
          <w:t>https://www.R-project.org/</w:t>
        </w:r>
      </w:hyperlink>
      <w:r w:rsidRPr="00B62F47">
        <w:rPr>
          <w:sz w:val="22"/>
          <w:szCs w:val="22"/>
        </w:rPr>
        <w:t>.</w:t>
      </w:r>
    </w:p>
    <w:p w:rsidR="00BB4514" w:rsidRPr="00B62F47" w:rsidRDefault="00F817D5">
      <w:pPr>
        <w:pStyle w:val="Compact"/>
        <w:numPr>
          <w:ilvl w:val="0"/>
          <w:numId w:val="4"/>
        </w:numPr>
        <w:rPr>
          <w:sz w:val="22"/>
          <w:szCs w:val="22"/>
        </w:rPr>
      </w:pPr>
      <w:r w:rsidRPr="00B62F47">
        <w:rPr>
          <w:sz w:val="22"/>
          <w:szCs w:val="22"/>
        </w:rPr>
        <w:t xml:space="preserve">Hadley Wickham (2017). tidyverse: Easily Install and Load 'Tidyverse' Packages. R package version 1.1.1. </w:t>
      </w:r>
      <w:hyperlink r:id="rId56">
        <w:r w:rsidRPr="00B62F47">
          <w:rPr>
            <w:rStyle w:val="Hyperlink"/>
            <w:sz w:val="22"/>
            <w:szCs w:val="22"/>
          </w:rPr>
          <w:t>https://CRAN.R-project.org/package=tidyverse</w:t>
        </w:r>
      </w:hyperlink>
    </w:p>
    <w:p w:rsidR="00BB4514" w:rsidRPr="00B62F47" w:rsidRDefault="00F817D5">
      <w:pPr>
        <w:pStyle w:val="Compact"/>
        <w:numPr>
          <w:ilvl w:val="0"/>
          <w:numId w:val="4"/>
        </w:numPr>
        <w:rPr>
          <w:sz w:val="22"/>
          <w:szCs w:val="22"/>
        </w:rPr>
      </w:pPr>
      <w:r w:rsidRPr="00B62F47">
        <w:rPr>
          <w:sz w:val="22"/>
          <w:szCs w:val="22"/>
        </w:rPr>
        <w:t xml:space="preserve">Kirill Müller and Hadley Wickham (2017). tibble: Simple Data Frames. R package version 1.3.3. </w:t>
      </w:r>
      <w:hyperlink r:id="rId57">
        <w:r w:rsidRPr="00B62F47">
          <w:rPr>
            <w:rStyle w:val="Hyperlink"/>
            <w:sz w:val="22"/>
            <w:szCs w:val="22"/>
          </w:rPr>
          <w:t>https://CRAN.R-project.org/package=tibble</w:t>
        </w:r>
      </w:hyperlink>
    </w:p>
    <w:p w:rsidR="00BB4514" w:rsidRPr="00B62F47" w:rsidRDefault="00F817D5">
      <w:pPr>
        <w:pStyle w:val="Compact"/>
        <w:numPr>
          <w:ilvl w:val="0"/>
          <w:numId w:val="4"/>
        </w:numPr>
        <w:rPr>
          <w:sz w:val="22"/>
          <w:szCs w:val="22"/>
        </w:rPr>
      </w:pPr>
      <w:r w:rsidRPr="00B62F47">
        <w:rPr>
          <w:sz w:val="22"/>
          <w:szCs w:val="22"/>
        </w:rPr>
        <w:t xml:space="preserve">Hadley Wickham (2017). tidyr: Easily Tidy Data with 'spread()' and 'gather()' Functions. R package version 0.6.1. </w:t>
      </w:r>
      <w:hyperlink r:id="rId58">
        <w:r w:rsidRPr="00B62F47">
          <w:rPr>
            <w:rStyle w:val="Hyperlink"/>
            <w:sz w:val="22"/>
            <w:szCs w:val="22"/>
          </w:rPr>
          <w:t>https://CRAN.R-project.org/package=tidyr</w:t>
        </w:r>
      </w:hyperlink>
    </w:p>
    <w:p w:rsidR="00BB4514" w:rsidRPr="00B62F47" w:rsidRDefault="00F817D5">
      <w:pPr>
        <w:pStyle w:val="Compact"/>
        <w:numPr>
          <w:ilvl w:val="0"/>
          <w:numId w:val="4"/>
        </w:numPr>
        <w:rPr>
          <w:sz w:val="22"/>
          <w:szCs w:val="22"/>
        </w:rPr>
      </w:pPr>
      <w:r w:rsidRPr="00B62F47">
        <w:rPr>
          <w:sz w:val="22"/>
          <w:szCs w:val="22"/>
        </w:rPr>
        <w:t xml:space="preserve">Hadley Wickham, Jim Hester and Romain Francois (2016). readr: Read Tabular Data. R package version 1.0.0. </w:t>
      </w:r>
      <w:hyperlink r:id="rId59">
        <w:r w:rsidRPr="00B62F47">
          <w:rPr>
            <w:rStyle w:val="Hyperlink"/>
            <w:sz w:val="22"/>
            <w:szCs w:val="22"/>
          </w:rPr>
          <w:t>https://CRAN.R-project.org/package=readr</w:t>
        </w:r>
      </w:hyperlink>
    </w:p>
    <w:p w:rsidR="00BB4514" w:rsidRPr="00B62F47" w:rsidRDefault="00F817D5">
      <w:pPr>
        <w:pStyle w:val="Compact"/>
        <w:numPr>
          <w:ilvl w:val="0"/>
          <w:numId w:val="4"/>
        </w:numPr>
        <w:rPr>
          <w:sz w:val="22"/>
          <w:szCs w:val="22"/>
        </w:rPr>
      </w:pPr>
      <w:r w:rsidRPr="00B62F47">
        <w:rPr>
          <w:sz w:val="22"/>
          <w:szCs w:val="22"/>
        </w:rPr>
        <w:t xml:space="preserve">Lionel Henry and Hadley Wickham (2017). purrr: Functional Programming Tools. R package version 0.2.2.2. </w:t>
      </w:r>
      <w:hyperlink r:id="rId60">
        <w:r w:rsidRPr="00B62F47">
          <w:rPr>
            <w:rStyle w:val="Hyperlink"/>
            <w:sz w:val="22"/>
            <w:szCs w:val="22"/>
          </w:rPr>
          <w:t>https://CRAN.R-project.org/package=purrr</w:t>
        </w:r>
      </w:hyperlink>
    </w:p>
    <w:p w:rsidR="00BB4514" w:rsidRPr="00B62F47" w:rsidRDefault="00F817D5">
      <w:pPr>
        <w:numPr>
          <w:ilvl w:val="0"/>
          <w:numId w:val="4"/>
        </w:numPr>
        <w:rPr>
          <w:rStyle w:val="Hyperlink"/>
          <w:color w:val="auto"/>
          <w:sz w:val="22"/>
          <w:szCs w:val="22"/>
        </w:rPr>
      </w:pPr>
      <w:r w:rsidRPr="00B62F47">
        <w:rPr>
          <w:sz w:val="22"/>
          <w:szCs w:val="22"/>
        </w:rPr>
        <w:t xml:space="preserve">Hadley Wickham and Romain Francois (2016). dplyr: A Grammar of Data Manipulation. R package version 0.5.0. </w:t>
      </w:r>
      <w:hyperlink r:id="rId61">
        <w:r w:rsidRPr="00B62F47">
          <w:rPr>
            <w:rStyle w:val="Hyperlink"/>
            <w:sz w:val="22"/>
            <w:szCs w:val="22"/>
          </w:rPr>
          <w:t>https://CRAN.R-project.org/package=dplyr</w:t>
        </w:r>
      </w:hyperlink>
    </w:p>
    <w:p w:rsidR="00B62F47" w:rsidRPr="00B62F47" w:rsidRDefault="00B62F47" w:rsidP="00B62F47">
      <w:pPr>
        <w:pStyle w:val="Compact"/>
        <w:numPr>
          <w:ilvl w:val="0"/>
          <w:numId w:val="4"/>
        </w:numPr>
        <w:spacing w:line="276" w:lineRule="auto"/>
        <w:rPr>
          <w:sz w:val="22"/>
          <w:szCs w:val="22"/>
        </w:rPr>
      </w:pPr>
      <w:r w:rsidRPr="00B62F47">
        <w:rPr>
          <w:sz w:val="22"/>
          <w:szCs w:val="22"/>
        </w:rPr>
        <w:t>Maechler, M., Rousseeuw, P., Struyf, A., Hubert, M., Hornik, K.(2016). cluster: Cluster Analysis Basics and Extensions. R package version 2.0.5.</w:t>
      </w:r>
    </w:p>
    <w:p w:rsidR="00B62F47" w:rsidRPr="00B62F47" w:rsidRDefault="00B62F47" w:rsidP="00B62F47">
      <w:pPr>
        <w:pStyle w:val="Compact"/>
        <w:numPr>
          <w:ilvl w:val="0"/>
          <w:numId w:val="4"/>
        </w:numPr>
        <w:spacing w:line="276" w:lineRule="auto"/>
        <w:rPr>
          <w:sz w:val="22"/>
          <w:szCs w:val="22"/>
        </w:rPr>
      </w:pPr>
      <w:r w:rsidRPr="00B62F47">
        <w:rPr>
          <w:sz w:val="22"/>
          <w:szCs w:val="22"/>
        </w:rPr>
        <w:t>Venables, W. N. &amp; Ripley, B. D. (2002) Modern Applied Statistics with S. Fourth Edition. Springer, New York. ISBN 0-387-95457-0</w:t>
      </w:r>
    </w:p>
    <w:p w:rsidR="00B62F47" w:rsidRPr="00B62F47" w:rsidRDefault="00B62F47" w:rsidP="00B62F47">
      <w:pPr>
        <w:pStyle w:val="Compact"/>
        <w:numPr>
          <w:ilvl w:val="0"/>
          <w:numId w:val="4"/>
        </w:numPr>
        <w:spacing w:line="276" w:lineRule="auto"/>
        <w:rPr>
          <w:sz w:val="22"/>
          <w:szCs w:val="22"/>
        </w:rPr>
      </w:pPr>
      <w:r w:rsidRPr="00B62F47">
        <w:rPr>
          <w:sz w:val="22"/>
          <w:szCs w:val="22"/>
        </w:rPr>
        <w:t xml:space="preserve">Jan de Leeuw, Patrick Mair (2009). Multidimensional Scaling Using Majorization: SMACOF in R. Journal of Statistical Software, 31(3), 1-30. URL </w:t>
      </w:r>
      <w:hyperlink r:id="rId62">
        <w:r w:rsidRPr="00B62F47">
          <w:rPr>
            <w:rStyle w:val="Hyperlink"/>
            <w:sz w:val="22"/>
            <w:szCs w:val="22"/>
          </w:rPr>
          <w:t>http://www.jstatsoft.org/v31/i03/</w:t>
        </w:r>
      </w:hyperlink>
      <w:r w:rsidRPr="00B62F47">
        <w:rPr>
          <w:sz w:val="22"/>
          <w:szCs w:val="22"/>
        </w:rPr>
        <w:t>.</w:t>
      </w:r>
    </w:p>
    <w:p w:rsidR="00B62F47" w:rsidRPr="00B62F47" w:rsidRDefault="00B62F47" w:rsidP="00B62F47">
      <w:pPr>
        <w:pStyle w:val="Compact"/>
        <w:numPr>
          <w:ilvl w:val="0"/>
          <w:numId w:val="4"/>
        </w:numPr>
        <w:spacing w:line="276" w:lineRule="auto"/>
        <w:rPr>
          <w:sz w:val="22"/>
          <w:szCs w:val="22"/>
        </w:rPr>
      </w:pPr>
      <w:r w:rsidRPr="00B62F47">
        <w:rPr>
          <w:sz w:val="22"/>
          <w:szCs w:val="22"/>
        </w:rPr>
        <w:t>Maechler, M., Rousseeuw, P., Struyf, A., Hubert, M., Hornik, K.(2016). cluster: Cluster Analysis Basics and Extensions. R package version 2.0.5.</w:t>
      </w:r>
    </w:p>
    <w:p w:rsidR="00B62F47" w:rsidRPr="00B62F47" w:rsidRDefault="00B62F47" w:rsidP="00B62F47">
      <w:pPr>
        <w:pStyle w:val="Compact"/>
        <w:numPr>
          <w:ilvl w:val="0"/>
          <w:numId w:val="4"/>
        </w:numPr>
        <w:spacing w:line="276" w:lineRule="auto"/>
        <w:rPr>
          <w:sz w:val="22"/>
          <w:szCs w:val="22"/>
        </w:rPr>
      </w:pPr>
      <w:r w:rsidRPr="00B62F47">
        <w:rPr>
          <w:sz w:val="22"/>
          <w:szCs w:val="22"/>
        </w:rPr>
        <w:t xml:space="preserve">Venables, W. N. &amp; Ripley, B. D. (2002) Modern Applied Statistics with S. Fourth Edition. Springer, New York. ISBN 0-387-95457-0 </w:t>
      </w:r>
    </w:p>
    <w:p w:rsidR="00B62F47" w:rsidRPr="00B62F47" w:rsidRDefault="00B62F47" w:rsidP="00B62F47">
      <w:pPr>
        <w:pStyle w:val="Compact"/>
        <w:numPr>
          <w:ilvl w:val="0"/>
          <w:numId w:val="4"/>
        </w:numPr>
        <w:spacing w:line="276" w:lineRule="auto"/>
        <w:rPr>
          <w:rStyle w:val="Hyperlink"/>
          <w:b/>
          <w:bCs/>
          <w:color w:val="auto"/>
          <w:sz w:val="22"/>
          <w:szCs w:val="22"/>
        </w:rPr>
      </w:pPr>
      <w:r w:rsidRPr="00B62F47">
        <w:rPr>
          <w:sz w:val="22"/>
          <w:szCs w:val="22"/>
        </w:rPr>
        <w:t xml:space="preserve">Jan de Leeuw, Patrick Mair (2009). Multidimensional Scaling Using Majorization: SMACOF in R. Journal of Statistical Software, 31(3), 1-30. URL </w:t>
      </w:r>
      <w:hyperlink r:id="rId63">
        <w:r w:rsidRPr="00B62F47">
          <w:rPr>
            <w:rStyle w:val="Hyperlink"/>
            <w:sz w:val="22"/>
            <w:szCs w:val="22"/>
          </w:rPr>
          <w:t>http://www.jstatsoft.org/v31/i03/</w:t>
        </w:r>
      </w:hyperlink>
    </w:p>
    <w:p w:rsidR="00B62F47" w:rsidRPr="00B62F47" w:rsidRDefault="00B62F47" w:rsidP="00B62F47">
      <w:pPr>
        <w:pStyle w:val="Compact"/>
        <w:numPr>
          <w:ilvl w:val="0"/>
          <w:numId w:val="4"/>
        </w:numPr>
        <w:spacing w:line="276" w:lineRule="auto"/>
        <w:rPr>
          <w:rStyle w:val="Hyperlink"/>
          <w:b/>
          <w:bCs/>
          <w:color w:val="auto"/>
          <w:sz w:val="22"/>
          <w:szCs w:val="22"/>
        </w:rPr>
      </w:pPr>
      <w:r w:rsidRPr="00B62F47">
        <w:rPr>
          <w:sz w:val="22"/>
          <w:szCs w:val="22"/>
        </w:rPr>
        <w:t xml:space="preserve">Max Kuhn. Contributions from Jed Wing, Steve Weston, Andre Williams, Chris Keefer, Allan Engelhardt, Tony Cooper, Zachary Mayer, Brenton Kenkel, the R Core Team, Michael Benesty, Reynald Lescarbeau, Andrew Ziem, Luca Scrucca, Yuan Tang, Can Candan and Tyler Hunt. (2017). caret: Classification and Regression Training. R package version 6.0-76. </w:t>
      </w:r>
      <w:hyperlink r:id="rId64">
        <w:r w:rsidRPr="00B62F47">
          <w:rPr>
            <w:rStyle w:val="Hyperlink"/>
            <w:sz w:val="22"/>
            <w:szCs w:val="22"/>
          </w:rPr>
          <w:t>https://CRAN.R-project.org/package=caret</w:t>
        </w:r>
      </w:hyperlink>
    </w:p>
    <w:p w:rsidR="00B62F47" w:rsidRPr="00B62F47" w:rsidRDefault="00B62F47" w:rsidP="00B62F47">
      <w:pPr>
        <w:ind w:left="480"/>
        <w:rPr>
          <w:sz w:val="22"/>
        </w:rPr>
      </w:pPr>
    </w:p>
    <w:sectPr w:rsidR="00B62F47" w:rsidRPr="00B62F47" w:rsidSect="00AF6C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F00" w:rsidRDefault="00054F00">
      <w:pPr>
        <w:spacing w:after="0"/>
      </w:pPr>
      <w:r>
        <w:separator/>
      </w:r>
    </w:p>
  </w:endnote>
  <w:endnote w:type="continuationSeparator" w:id="0">
    <w:p w:rsidR="00054F00" w:rsidRDefault="00054F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F00" w:rsidRDefault="00054F00">
      <w:r>
        <w:separator/>
      </w:r>
    </w:p>
  </w:footnote>
  <w:footnote w:type="continuationSeparator" w:id="0">
    <w:p w:rsidR="00054F00" w:rsidRDefault="00054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9E34A9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D76C43D"/>
    <w:multiLevelType w:val="multilevel"/>
    <w:tmpl w:val="E5CA11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AA978F4"/>
    <w:multiLevelType w:val="hybridMultilevel"/>
    <w:tmpl w:val="D598B176"/>
    <w:lvl w:ilvl="0" w:tplc="1C090001">
      <w:start w:val="1"/>
      <w:numFmt w:val="bullet"/>
      <w:lvlText w:val=""/>
      <w:lvlJc w:val="left"/>
      <w:pPr>
        <w:ind w:left="780" w:hanging="360"/>
      </w:pPr>
      <w:rPr>
        <w:rFonts w:ascii="Symbol" w:hAnsi="Symbol" w:hint="default"/>
      </w:rPr>
    </w:lvl>
    <w:lvl w:ilvl="1" w:tplc="1C090003">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3" w15:restartNumberingAfterBreak="0">
    <w:nsid w:val="39E55F41"/>
    <w:multiLevelType w:val="multilevel"/>
    <w:tmpl w:val="9EEE8F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43B4E7B"/>
    <w:multiLevelType w:val="multilevel"/>
    <w:tmpl w:val="7EDAEF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7845274"/>
    <w:multiLevelType w:val="multilevel"/>
    <w:tmpl w:val="F63C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4F00"/>
    <w:rsid w:val="001D19C2"/>
    <w:rsid w:val="002B5A4F"/>
    <w:rsid w:val="004E29B3"/>
    <w:rsid w:val="00590D07"/>
    <w:rsid w:val="00784D58"/>
    <w:rsid w:val="007C310B"/>
    <w:rsid w:val="0084665C"/>
    <w:rsid w:val="008D6863"/>
    <w:rsid w:val="00A723AB"/>
    <w:rsid w:val="00AF6C95"/>
    <w:rsid w:val="00B62F47"/>
    <w:rsid w:val="00B86B75"/>
    <w:rsid w:val="00BB4514"/>
    <w:rsid w:val="00BC48D5"/>
    <w:rsid w:val="00C36279"/>
    <w:rsid w:val="00E315A3"/>
    <w:rsid w:val="00E42657"/>
    <w:rsid w:val="00F41015"/>
    <w:rsid w:val="00F817D5"/>
    <w:rsid w:val="00F909E4"/>
    <w:rsid w:val="00FA7BB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8D7AC"/>
  <w15:docId w15:val="{A54244D3-5A02-4313-92DD-BB63775D2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2" w:uiPriority="9" w:qFormat="1"/>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2B5A4F"/>
    <w:pPr>
      <w:keepNext/>
      <w:keepLines/>
      <w:spacing w:before="200" w:after="0"/>
      <w:outlineLvl w:val="2"/>
    </w:pPr>
    <w:rPr>
      <w:rFonts w:asciiTheme="majorHAnsi" w:eastAsiaTheme="majorEastAsia" w:hAnsiTheme="majorHAnsi" w:cstheme="majorBidi"/>
      <w:b/>
      <w:bCs/>
      <w:color w:val="595959" w:themeColor="text1" w:themeTint="A6"/>
      <w:sz w:val="28"/>
      <w:szCs w:val="28"/>
    </w:rPr>
  </w:style>
  <w:style w:type="paragraph" w:styleId="Heading4">
    <w:name w:val="heading 4"/>
    <w:basedOn w:val="Normal"/>
    <w:next w:val="BodyText"/>
    <w:uiPriority w:val="9"/>
    <w:unhideWhenUsed/>
    <w:qFormat/>
    <w:rsid w:val="001D19C2"/>
    <w:pPr>
      <w:keepNext/>
      <w:keepLines/>
      <w:spacing w:before="200" w:after="0"/>
      <w:outlineLvl w:val="3"/>
    </w:pPr>
    <w:rPr>
      <w:rFonts w:asciiTheme="majorHAnsi" w:eastAsiaTheme="majorEastAsia" w:hAnsiTheme="majorHAnsi" w:cstheme="majorBidi"/>
      <w:b/>
      <w:bCs/>
      <w:color w:val="595959" w:themeColor="text1" w:themeTint="A6"/>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7C310B"/>
    <w:pPr>
      <w:jc w:val="center"/>
    </w:pPr>
    <w:rPr>
      <w:color w:val="595959" w:themeColor="text1" w:themeTint="A6"/>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F41015"/>
    <w:pPr>
      <w:spacing w:after="100"/>
      <w:ind w:left="240"/>
    </w:pPr>
  </w:style>
  <w:style w:type="paragraph" w:styleId="TOC1">
    <w:name w:val="toc 1"/>
    <w:basedOn w:val="Normal"/>
    <w:next w:val="Normal"/>
    <w:autoRedefine/>
    <w:uiPriority w:val="39"/>
    <w:unhideWhenUsed/>
    <w:rsid w:val="00F41015"/>
    <w:pPr>
      <w:spacing w:after="100" w:line="276" w:lineRule="auto"/>
    </w:pPr>
    <w:rPr>
      <w:rFonts w:eastAsiaTheme="minorEastAsia"/>
      <w:sz w:val="22"/>
      <w:szCs w:val="22"/>
    </w:rPr>
  </w:style>
  <w:style w:type="character" w:customStyle="1" w:styleId="TitleChar">
    <w:name w:val="Title Char"/>
    <w:basedOn w:val="DefaultParagraphFont"/>
    <w:link w:val="Title"/>
    <w:uiPriority w:val="10"/>
    <w:rsid w:val="00F41015"/>
    <w:rPr>
      <w:rFonts w:asciiTheme="majorHAnsi" w:eastAsiaTheme="majorEastAsia" w:hAnsiTheme="majorHAnsi" w:cstheme="majorBidi"/>
      <w:b/>
      <w:bCs/>
      <w:color w:val="345A8A" w:themeColor="accent1" w:themeShade="B5"/>
      <w:sz w:val="36"/>
      <w:szCs w:val="36"/>
    </w:rPr>
  </w:style>
  <w:style w:type="paragraph" w:styleId="TOC3">
    <w:name w:val="toc 3"/>
    <w:basedOn w:val="Normal"/>
    <w:next w:val="Normal"/>
    <w:autoRedefine/>
    <w:uiPriority w:val="39"/>
    <w:unhideWhenUsed/>
    <w:rsid w:val="00F41015"/>
    <w:pPr>
      <w:spacing w:after="100"/>
      <w:ind w:left="480"/>
    </w:pPr>
  </w:style>
  <w:style w:type="table" w:styleId="TableGrid">
    <w:name w:val="Table Grid"/>
    <w:basedOn w:val="TableNormal"/>
    <w:rsid w:val="001D19C2"/>
    <w:pPr>
      <w:spacing w:after="0"/>
    </w:pPr>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23AB"/>
    <w:pPr>
      <w:spacing w:before="100" w:beforeAutospacing="1" w:after="100" w:afterAutospacing="1"/>
    </w:pPr>
    <w:rPr>
      <w:rFonts w:ascii="Times New Roman" w:eastAsia="Times New Roman" w:hAnsi="Times New Roman" w:cs="Times New Roman"/>
      <w:lang w:val="en-ZA" w:eastAsia="en-ZA"/>
    </w:rPr>
  </w:style>
  <w:style w:type="character" w:styleId="Mention">
    <w:name w:val="Mention"/>
    <w:basedOn w:val="DefaultParagraphFont"/>
    <w:uiPriority w:val="99"/>
    <w:semiHidden/>
    <w:unhideWhenUsed/>
    <w:rsid w:val="00FA7BB5"/>
    <w:rPr>
      <w:color w:val="2B579A"/>
      <w:shd w:val="clear" w:color="auto" w:fill="E6E6E6"/>
    </w:rPr>
  </w:style>
  <w:style w:type="table" w:styleId="PlainTable4">
    <w:name w:val="Plain Table 4"/>
    <w:basedOn w:val="TableNormal"/>
    <w:rsid w:val="00F817D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rsid w:val="00F817D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7C310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1">
    <w:name w:val="List Table 6 Colorful Accent 1"/>
    <w:basedOn w:val="TableNormal"/>
    <w:uiPriority w:val="51"/>
    <w:rsid w:val="00AF6C95"/>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435114">
      <w:bodyDiv w:val="1"/>
      <w:marLeft w:val="0"/>
      <w:marRight w:val="0"/>
      <w:marTop w:val="0"/>
      <w:marBottom w:val="0"/>
      <w:divBdr>
        <w:top w:val="none" w:sz="0" w:space="0" w:color="auto"/>
        <w:left w:val="none" w:sz="0" w:space="0" w:color="auto"/>
        <w:bottom w:val="none" w:sz="0" w:space="0" w:color="auto"/>
        <w:right w:val="none" w:sz="0" w:space="0" w:color="auto"/>
      </w:divBdr>
    </w:div>
    <w:div w:id="665865308">
      <w:bodyDiv w:val="1"/>
      <w:marLeft w:val="0"/>
      <w:marRight w:val="0"/>
      <w:marTop w:val="0"/>
      <w:marBottom w:val="0"/>
      <w:divBdr>
        <w:top w:val="none" w:sz="0" w:space="0" w:color="auto"/>
        <w:left w:val="none" w:sz="0" w:space="0" w:color="auto"/>
        <w:bottom w:val="none" w:sz="0" w:space="0" w:color="auto"/>
        <w:right w:val="none" w:sz="0" w:space="0" w:color="auto"/>
      </w:divBdr>
    </w:div>
    <w:div w:id="789667239">
      <w:bodyDiv w:val="1"/>
      <w:marLeft w:val="0"/>
      <w:marRight w:val="0"/>
      <w:marTop w:val="0"/>
      <w:marBottom w:val="0"/>
      <w:divBdr>
        <w:top w:val="none" w:sz="0" w:space="0" w:color="auto"/>
        <w:left w:val="none" w:sz="0" w:space="0" w:color="auto"/>
        <w:bottom w:val="none" w:sz="0" w:space="0" w:color="auto"/>
        <w:right w:val="none" w:sz="0" w:space="0" w:color="auto"/>
      </w:divBdr>
    </w:div>
    <w:div w:id="1698240968">
      <w:bodyDiv w:val="1"/>
      <w:marLeft w:val="0"/>
      <w:marRight w:val="0"/>
      <w:marTop w:val="0"/>
      <w:marBottom w:val="0"/>
      <w:divBdr>
        <w:top w:val="none" w:sz="0" w:space="0" w:color="auto"/>
        <w:left w:val="none" w:sz="0" w:space="0" w:color="auto"/>
        <w:bottom w:val="none" w:sz="0" w:space="0" w:color="auto"/>
        <w:right w:val="none" w:sz="0" w:space="0" w:color="auto"/>
      </w:divBdr>
      <w:divsChild>
        <w:div w:id="1474254196">
          <w:marLeft w:val="0"/>
          <w:marRight w:val="0"/>
          <w:marTop w:val="0"/>
          <w:marBottom w:val="0"/>
          <w:divBdr>
            <w:top w:val="none" w:sz="0" w:space="0" w:color="auto"/>
            <w:left w:val="none" w:sz="0" w:space="0" w:color="auto"/>
            <w:bottom w:val="none" w:sz="0" w:space="0" w:color="auto"/>
            <w:right w:val="none" w:sz="0" w:space="0" w:color="auto"/>
          </w:divBdr>
          <w:divsChild>
            <w:div w:id="21034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3009">
      <w:bodyDiv w:val="1"/>
      <w:marLeft w:val="0"/>
      <w:marRight w:val="0"/>
      <w:marTop w:val="0"/>
      <w:marBottom w:val="0"/>
      <w:divBdr>
        <w:top w:val="none" w:sz="0" w:space="0" w:color="auto"/>
        <w:left w:val="none" w:sz="0" w:space="0" w:color="auto"/>
        <w:bottom w:val="none" w:sz="0" w:space="0" w:color="auto"/>
        <w:right w:val="none" w:sz="0" w:space="0" w:color="auto"/>
      </w:divBdr>
    </w:div>
    <w:div w:id="2124374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hyperlink" Target="https://www.R-project.org/" TargetMode="External"/><Relationship Id="rId63" Type="http://schemas.openxmlformats.org/officeDocument/2006/relationships/hyperlink" Target="http://www.jstatsoft.org/v31/i03/"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hyperlink" Target="https://github.com/TurRil/STA5077Z-UNSUPERVISED-LEARNING" TargetMode="External"/><Relationship Id="rId62" Type="http://schemas.openxmlformats.org/officeDocument/2006/relationships/hyperlink" Target="http://www.jstatsoft.org/v31/i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hyperlink" Target="https://CRAN.R-project.org/package=tidyr"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hyperlink" Target="https://CRAN.R-project.org/package=tibble" TargetMode="External"/><Relationship Id="rId61" Type="http://schemas.openxmlformats.org/officeDocument/2006/relationships/hyperlink" Target="https://CRAN.R-project.org/package=dplyr"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hyperlink" Target="https://CRAN.R-project.org/package=purrr"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yperlink" Target="https://CRAN.R-project.org/package=tidyverse" TargetMode="External"/><Relationship Id="rId64" Type="http://schemas.openxmlformats.org/officeDocument/2006/relationships/hyperlink" Target="https://CRAN.R-project.org/package=caret" TargetMode="Externa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hyperlink" Target="https://CRAN.R-project.org/package=rea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22</Pages>
  <Words>3564</Words>
  <Characters>20316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STA5077Z: UNSUPERVISED LEARNING - PROJECT</vt:lpstr>
    </vt:vector>
  </TitlesOfParts>
  <Company/>
  <LinksUpToDate>false</LinksUpToDate>
  <CharactersWithSpaces>23833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STA5077Z: UNSUPERVISED LEARNING - PROJECT</dc:title>
  <dc:creator>Corne Oosthuizen - OSTAND005</dc:creator>
  <cp:lastModifiedBy>Corné Oosthuizen</cp:lastModifiedBy>
  <cp:revision>4</cp:revision>
  <dcterms:created xsi:type="dcterms:W3CDTF">2017-08-14T10:53:00Z</dcterms:created>
  <dcterms:modified xsi:type="dcterms:W3CDTF">2017-08-14T12:46:00Z</dcterms:modified>
</cp:coreProperties>
</file>