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239E" w:rsidRDefault="00675616" w:rsidP="00675616">
      <w:pPr>
        <w:jc w:val="center"/>
        <w:rPr>
          <w:b/>
          <w:sz w:val="32"/>
          <w:szCs w:val="32"/>
        </w:rPr>
      </w:pPr>
      <w:r w:rsidRPr="00675616">
        <w:rPr>
          <w:b/>
          <w:sz w:val="32"/>
          <w:szCs w:val="32"/>
        </w:rPr>
        <w:t>CREDIT SCORING APPROACHES</w:t>
      </w:r>
    </w:p>
    <w:p w:rsidR="00675616" w:rsidRDefault="00675616" w:rsidP="00675616">
      <w:pPr>
        <w:rPr>
          <w:sz w:val="24"/>
          <w:szCs w:val="24"/>
        </w:rPr>
      </w:pPr>
      <w:r w:rsidRPr="00675616">
        <w:rPr>
          <w:sz w:val="24"/>
          <w:szCs w:val="24"/>
        </w:rPr>
        <w:t>In this report, we will discuss and compare two distinct approaches</w:t>
      </w:r>
      <w:r>
        <w:rPr>
          <w:sz w:val="24"/>
          <w:szCs w:val="24"/>
        </w:rPr>
        <w:t xml:space="preserve"> for credit scoring problem. </w:t>
      </w:r>
      <w:r w:rsidRPr="00675616">
        <w:rPr>
          <w:sz w:val="24"/>
          <w:szCs w:val="24"/>
        </w:rPr>
        <w:t>The first approach involves a Logistic Regression model with feature elimination, while the second approach employs a Bayesian Network model. We will provide an overview of each approach, delve into their key components, and conclude with a comparative analysis of their strengths and limitations.</w:t>
      </w:r>
      <w:r>
        <w:rPr>
          <w:sz w:val="24"/>
          <w:szCs w:val="24"/>
        </w:rPr>
        <w:t xml:space="preserve"> The dataset that is used for both of these models was selected from Kaggle “https</w:t>
      </w:r>
      <w:r w:rsidRPr="00675616">
        <w:rPr>
          <w:sz w:val="24"/>
          <w:szCs w:val="24"/>
        </w:rPr>
        <w:t>://www.kaggle.com/datasets/kapturovalexander/bank-credit-scoring</w:t>
      </w:r>
      <w:r>
        <w:rPr>
          <w:sz w:val="24"/>
          <w:szCs w:val="24"/>
        </w:rPr>
        <w:t xml:space="preserve"> “.</w:t>
      </w:r>
    </w:p>
    <w:p w:rsidR="00675616" w:rsidRDefault="00675616" w:rsidP="00675616">
      <w:pPr>
        <w:rPr>
          <w:sz w:val="24"/>
          <w:szCs w:val="24"/>
        </w:rPr>
      </w:pPr>
    </w:p>
    <w:p w:rsidR="00675616" w:rsidRPr="00675616" w:rsidRDefault="00675616" w:rsidP="00675616">
      <w:pPr>
        <w:rPr>
          <w:sz w:val="24"/>
          <w:szCs w:val="24"/>
        </w:rPr>
      </w:pPr>
      <w:r w:rsidRPr="00675616">
        <w:rPr>
          <w:b/>
          <w:sz w:val="24"/>
          <w:szCs w:val="24"/>
        </w:rPr>
        <w:t>Approach 1:</w:t>
      </w:r>
      <w:r w:rsidRPr="00675616">
        <w:rPr>
          <w:sz w:val="24"/>
          <w:szCs w:val="24"/>
        </w:rPr>
        <w:t xml:space="preserve"> Logistic Regression with Feature Elimination</w:t>
      </w:r>
    </w:p>
    <w:p w:rsidR="00675616" w:rsidRPr="00675616" w:rsidRDefault="00675616" w:rsidP="00675616">
      <w:pPr>
        <w:rPr>
          <w:sz w:val="24"/>
          <w:szCs w:val="24"/>
        </w:rPr>
      </w:pPr>
      <w:r w:rsidRPr="00675616">
        <w:rPr>
          <w:sz w:val="24"/>
          <w:szCs w:val="24"/>
        </w:rPr>
        <w:t xml:space="preserve">The first approach utilizes a Logistic Regression model to predict </w:t>
      </w:r>
      <w:r w:rsidRPr="00675616">
        <w:rPr>
          <w:sz w:val="24"/>
          <w:szCs w:val="24"/>
        </w:rPr>
        <w:t>credit-scoring</w:t>
      </w:r>
      <w:r w:rsidRPr="00675616">
        <w:rPr>
          <w:sz w:val="24"/>
          <w:szCs w:val="24"/>
        </w:rPr>
        <w:t xml:space="preserve"> outcomes. This method involves the following steps:</w:t>
      </w:r>
    </w:p>
    <w:p w:rsidR="009C722E" w:rsidRPr="009C722E" w:rsidRDefault="00675616" w:rsidP="009C722E">
      <w:pPr>
        <w:pStyle w:val="ListParagraph"/>
        <w:numPr>
          <w:ilvl w:val="0"/>
          <w:numId w:val="1"/>
        </w:numPr>
        <w:rPr>
          <w:sz w:val="24"/>
          <w:szCs w:val="24"/>
        </w:rPr>
      </w:pPr>
      <w:r>
        <w:rPr>
          <w:sz w:val="24"/>
          <w:szCs w:val="24"/>
        </w:rPr>
        <w:t xml:space="preserve">Data Preparation and </w:t>
      </w:r>
      <w:r w:rsidR="006C648C">
        <w:rPr>
          <w:sz w:val="24"/>
          <w:szCs w:val="24"/>
        </w:rPr>
        <w:t>Preprocessing:</w:t>
      </w:r>
      <w:r>
        <w:rPr>
          <w:sz w:val="24"/>
          <w:szCs w:val="24"/>
        </w:rPr>
        <w:t xml:space="preserve"> This step contain initial dataset exploration </w:t>
      </w:r>
      <w:r w:rsidR="006C648C">
        <w:rPr>
          <w:sz w:val="24"/>
          <w:szCs w:val="24"/>
        </w:rPr>
        <w:t xml:space="preserve">to identify missing values and understand feature distribution. Then conversion of categorical features to numerical values was done with manual mapping. </w:t>
      </w:r>
      <w:bookmarkStart w:id="0" w:name="_GoBack"/>
      <w:bookmarkEnd w:id="0"/>
      <w:r w:rsidR="00C87963">
        <w:rPr>
          <w:sz w:val="24"/>
          <w:szCs w:val="24"/>
        </w:rPr>
        <w:t>Lastly,</w:t>
      </w:r>
      <w:r w:rsidR="006C648C">
        <w:rPr>
          <w:sz w:val="24"/>
          <w:szCs w:val="24"/>
        </w:rPr>
        <w:t xml:space="preserve"> in this section we can include visualization of feature distributions with respect to target variable to gain insights.</w:t>
      </w:r>
    </w:p>
    <w:p w:rsidR="009C722E" w:rsidRDefault="009C722E" w:rsidP="006C648C">
      <w:pPr>
        <w:ind w:left="360"/>
        <w:rPr>
          <w:sz w:val="24"/>
          <w:szCs w:val="24"/>
        </w:rPr>
      </w:pPr>
    </w:p>
    <w:p w:rsidR="006C648C" w:rsidRDefault="006C648C" w:rsidP="006C648C">
      <w:pPr>
        <w:ind w:left="360"/>
        <w:rPr>
          <w:sz w:val="24"/>
          <w:szCs w:val="24"/>
        </w:rPr>
      </w:pPr>
      <w:r w:rsidRPr="006C648C">
        <w:rPr>
          <w:sz w:val="24"/>
          <w:szCs w:val="24"/>
        </w:rPr>
        <w:drawing>
          <wp:inline distT="0" distB="0" distL="0" distR="0" wp14:anchorId="28B05F11" wp14:editId="456C2A3F">
            <wp:extent cx="5387340" cy="2071479"/>
            <wp:effectExtent l="0" t="0" r="381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39664" cy="2091598"/>
                    </a:xfrm>
                    <a:prstGeom prst="rect">
                      <a:avLst/>
                    </a:prstGeom>
                  </pic:spPr>
                </pic:pic>
              </a:graphicData>
            </a:graphic>
          </wp:inline>
        </w:drawing>
      </w:r>
    </w:p>
    <w:p w:rsidR="009C722E" w:rsidRPr="006C648C" w:rsidRDefault="009C722E" w:rsidP="006C648C">
      <w:pPr>
        <w:ind w:left="360"/>
        <w:rPr>
          <w:sz w:val="24"/>
          <w:szCs w:val="24"/>
        </w:rPr>
      </w:pPr>
    </w:p>
    <w:p w:rsidR="009C722E" w:rsidRDefault="00277EE0" w:rsidP="009C722E">
      <w:pPr>
        <w:pStyle w:val="ListParagraph"/>
        <w:numPr>
          <w:ilvl w:val="0"/>
          <w:numId w:val="1"/>
        </w:numPr>
        <w:rPr>
          <w:sz w:val="24"/>
          <w:szCs w:val="24"/>
        </w:rPr>
      </w:pPr>
      <w:r>
        <w:rPr>
          <w:sz w:val="24"/>
          <w:szCs w:val="24"/>
        </w:rPr>
        <w:t>Statistical T</w:t>
      </w:r>
      <w:r w:rsidR="009C722E">
        <w:rPr>
          <w:sz w:val="24"/>
          <w:szCs w:val="24"/>
        </w:rPr>
        <w:t>ests: Here with the help of statistical tests we</w:t>
      </w:r>
      <w:r w:rsidR="009C722E" w:rsidRPr="009C722E">
        <w:rPr>
          <w:sz w:val="24"/>
          <w:szCs w:val="24"/>
        </w:rPr>
        <w:t xml:space="preserve"> assess the relationship between each feature and the target variable 'y'. It is esse</w:t>
      </w:r>
      <w:r w:rsidR="009C722E">
        <w:rPr>
          <w:sz w:val="24"/>
          <w:szCs w:val="24"/>
        </w:rPr>
        <w:t>ntially checking whether there is</w:t>
      </w:r>
      <w:r w:rsidR="009C722E" w:rsidRPr="009C722E">
        <w:rPr>
          <w:sz w:val="24"/>
          <w:szCs w:val="24"/>
        </w:rPr>
        <w:t xml:space="preserve"> a significant difference in the distribution of a feature between the positive ('yes') and negative ('no') c</w:t>
      </w:r>
      <w:r w:rsidR="009C722E">
        <w:rPr>
          <w:sz w:val="24"/>
          <w:szCs w:val="24"/>
        </w:rPr>
        <w:t xml:space="preserve">lasses of the target variable. </w:t>
      </w:r>
      <w:r w:rsidR="009C722E" w:rsidRPr="009C722E">
        <w:rPr>
          <w:sz w:val="24"/>
          <w:szCs w:val="24"/>
        </w:rPr>
        <w:t>For categorical features, the code calculates the chi-squared statistic and p-value. A low p-value indicates that the feature is likely associated with the target variable. A high chi-squared value suggests a strong association.</w:t>
      </w:r>
      <w:r w:rsidR="009C722E">
        <w:rPr>
          <w:sz w:val="24"/>
          <w:szCs w:val="24"/>
        </w:rPr>
        <w:t xml:space="preserve"> As f</w:t>
      </w:r>
      <w:r w:rsidR="009C722E" w:rsidRPr="009C722E">
        <w:rPr>
          <w:sz w:val="24"/>
          <w:szCs w:val="24"/>
        </w:rPr>
        <w:t>or numeric features, the code performs an independent two-sample t-</w:t>
      </w:r>
      <w:r w:rsidR="009C722E" w:rsidRPr="009C722E">
        <w:rPr>
          <w:sz w:val="24"/>
          <w:szCs w:val="24"/>
        </w:rPr>
        <w:lastRenderedPageBreak/>
        <w:t xml:space="preserve">test between the feature values for the 'yes' and 'no' classes. A low p-value indicates that </w:t>
      </w:r>
      <w:r w:rsidR="009C722E" w:rsidRPr="009C722E">
        <w:rPr>
          <w:sz w:val="24"/>
          <w:szCs w:val="24"/>
        </w:rPr>
        <w:t>there is</w:t>
      </w:r>
      <w:r w:rsidR="009C722E" w:rsidRPr="009C722E">
        <w:rPr>
          <w:sz w:val="24"/>
          <w:szCs w:val="24"/>
        </w:rPr>
        <w:t xml:space="preserve"> a significant difference in means between the two classes.</w:t>
      </w:r>
    </w:p>
    <w:p w:rsidR="009C722E" w:rsidRDefault="009C722E" w:rsidP="009C722E">
      <w:pPr>
        <w:pStyle w:val="ListParagraph"/>
        <w:rPr>
          <w:sz w:val="24"/>
          <w:szCs w:val="24"/>
        </w:rPr>
      </w:pPr>
      <w:r w:rsidRPr="009C722E">
        <w:rPr>
          <w:sz w:val="24"/>
          <w:szCs w:val="24"/>
        </w:rPr>
        <w:drawing>
          <wp:inline distT="0" distB="0" distL="0" distR="0" wp14:anchorId="432CAE88" wp14:editId="037F6FE3">
            <wp:extent cx="2723813" cy="2583180"/>
            <wp:effectExtent l="0" t="0" r="63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35521" cy="2594284"/>
                    </a:xfrm>
                    <a:prstGeom prst="rect">
                      <a:avLst/>
                    </a:prstGeom>
                  </pic:spPr>
                </pic:pic>
              </a:graphicData>
            </a:graphic>
          </wp:inline>
        </w:drawing>
      </w:r>
    </w:p>
    <w:p w:rsidR="00703815" w:rsidRDefault="00703815" w:rsidP="009C722E">
      <w:pPr>
        <w:pStyle w:val="ListParagraph"/>
        <w:rPr>
          <w:sz w:val="24"/>
          <w:szCs w:val="24"/>
        </w:rPr>
      </w:pPr>
    </w:p>
    <w:p w:rsidR="009C722E" w:rsidRDefault="00277EE0" w:rsidP="009C722E">
      <w:pPr>
        <w:pStyle w:val="ListParagraph"/>
        <w:numPr>
          <w:ilvl w:val="0"/>
          <w:numId w:val="1"/>
        </w:numPr>
        <w:rPr>
          <w:sz w:val="24"/>
          <w:szCs w:val="24"/>
        </w:rPr>
      </w:pPr>
      <w:r>
        <w:rPr>
          <w:sz w:val="24"/>
          <w:szCs w:val="24"/>
        </w:rPr>
        <w:t xml:space="preserve">Feature Importance Assessment:  </w:t>
      </w:r>
      <w:r w:rsidR="00A906B4">
        <w:rPr>
          <w:sz w:val="24"/>
          <w:szCs w:val="24"/>
        </w:rPr>
        <w:t xml:space="preserve">Next step were feature assessment and here we trained our model on entire dataset and got the coefficients which </w:t>
      </w:r>
      <w:proofErr w:type="gramStart"/>
      <w:r w:rsidR="00A906B4">
        <w:rPr>
          <w:sz w:val="24"/>
          <w:szCs w:val="24"/>
        </w:rPr>
        <w:t>is also</w:t>
      </w:r>
      <w:proofErr w:type="gramEnd"/>
      <w:r w:rsidR="00A906B4">
        <w:rPr>
          <w:sz w:val="24"/>
          <w:szCs w:val="24"/>
        </w:rPr>
        <w:t xml:space="preserve"> referred as feature importance. Then we analyzed this numbers and identified which feature have more influence in model training.</w:t>
      </w:r>
    </w:p>
    <w:p w:rsidR="00703815" w:rsidRDefault="00A906B4" w:rsidP="00703815">
      <w:pPr>
        <w:pStyle w:val="ListParagraph"/>
        <w:rPr>
          <w:sz w:val="24"/>
          <w:szCs w:val="24"/>
        </w:rPr>
      </w:pPr>
      <w:r w:rsidRPr="00A906B4">
        <w:rPr>
          <w:sz w:val="24"/>
          <w:szCs w:val="24"/>
        </w:rPr>
        <w:drawing>
          <wp:inline distT="0" distB="0" distL="0" distR="0" wp14:anchorId="105AAFAB" wp14:editId="2BEC4FF0">
            <wp:extent cx="2110740" cy="2122179"/>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50853" cy="2162509"/>
                    </a:xfrm>
                    <a:prstGeom prst="rect">
                      <a:avLst/>
                    </a:prstGeom>
                  </pic:spPr>
                </pic:pic>
              </a:graphicData>
            </a:graphic>
          </wp:inline>
        </w:drawing>
      </w:r>
    </w:p>
    <w:p w:rsidR="00703815" w:rsidRPr="00703815" w:rsidRDefault="00703815" w:rsidP="00703815">
      <w:pPr>
        <w:pStyle w:val="ListParagraph"/>
        <w:rPr>
          <w:sz w:val="24"/>
          <w:szCs w:val="24"/>
        </w:rPr>
      </w:pPr>
    </w:p>
    <w:p w:rsidR="00A906B4" w:rsidRPr="009C722E" w:rsidRDefault="00FA0AFC" w:rsidP="00703815">
      <w:pPr>
        <w:pStyle w:val="ListParagraph"/>
        <w:numPr>
          <w:ilvl w:val="0"/>
          <w:numId w:val="1"/>
        </w:numPr>
        <w:rPr>
          <w:sz w:val="24"/>
          <w:szCs w:val="24"/>
        </w:rPr>
      </w:pPr>
      <w:r w:rsidRPr="00FA0AFC">
        <w:rPr>
          <w:sz w:val="24"/>
          <w:szCs w:val="24"/>
        </w:rPr>
        <w:t>Feature Selection with Recursive Feature Elimination (RFE):</w:t>
      </w:r>
      <w:r>
        <w:rPr>
          <w:sz w:val="24"/>
          <w:szCs w:val="24"/>
        </w:rPr>
        <w:t xml:space="preserve"> For this step, we used</w:t>
      </w:r>
      <w:r w:rsidRPr="00FA0AFC">
        <w:rPr>
          <w:sz w:val="24"/>
          <w:szCs w:val="24"/>
        </w:rPr>
        <w:t xml:space="preserve"> RFE to select the most relevant features for the model.</w:t>
      </w:r>
      <w:r>
        <w:rPr>
          <w:sz w:val="24"/>
          <w:szCs w:val="24"/>
        </w:rPr>
        <w:t xml:space="preserve"> </w:t>
      </w:r>
      <w:r w:rsidR="00703815">
        <w:rPr>
          <w:sz w:val="24"/>
          <w:szCs w:val="24"/>
        </w:rPr>
        <w:t>Then trained logistic regression model on this selected features. Finally evaluated accuracy with test dataset.</w:t>
      </w:r>
      <w:r w:rsidR="00703815" w:rsidRPr="009C722E">
        <w:rPr>
          <w:sz w:val="24"/>
          <w:szCs w:val="24"/>
        </w:rPr>
        <w:t xml:space="preserve"> </w:t>
      </w:r>
    </w:p>
    <w:p w:rsidR="00675616" w:rsidRDefault="00703815" w:rsidP="009C722E">
      <w:pPr>
        <w:ind w:left="360"/>
        <w:rPr>
          <w:sz w:val="24"/>
          <w:szCs w:val="24"/>
        </w:rPr>
      </w:pPr>
      <w:r w:rsidRPr="00703815">
        <w:rPr>
          <w:sz w:val="24"/>
          <w:szCs w:val="24"/>
        </w:rPr>
        <w:drawing>
          <wp:inline distT="0" distB="0" distL="0" distR="0" wp14:anchorId="0A60A5BB" wp14:editId="37A9ED60">
            <wp:extent cx="5143500" cy="11451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7226" cy="1154933"/>
                    </a:xfrm>
                    <a:prstGeom prst="rect">
                      <a:avLst/>
                    </a:prstGeom>
                  </pic:spPr>
                </pic:pic>
              </a:graphicData>
            </a:graphic>
          </wp:inline>
        </w:drawing>
      </w:r>
    </w:p>
    <w:p w:rsidR="003A1F55" w:rsidRDefault="00703815" w:rsidP="003A1F55">
      <w:pPr>
        <w:pStyle w:val="ListParagraph"/>
        <w:numPr>
          <w:ilvl w:val="0"/>
          <w:numId w:val="1"/>
        </w:numPr>
        <w:rPr>
          <w:sz w:val="24"/>
          <w:szCs w:val="24"/>
        </w:rPr>
      </w:pPr>
      <w:r w:rsidRPr="00703815">
        <w:rPr>
          <w:sz w:val="24"/>
          <w:szCs w:val="24"/>
        </w:rPr>
        <w:lastRenderedPageBreak/>
        <w:t>Correlation Analysis:</w:t>
      </w:r>
      <w:r>
        <w:rPr>
          <w:sz w:val="24"/>
          <w:szCs w:val="24"/>
        </w:rPr>
        <w:t xml:space="preserve"> In this last </w:t>
      </w:r>
      <w:r w:rsidR="003A1F55">
        <w:rPr>
          <w:sz w:val="24"/>
          <w:szCs w:val="24"/>
        </w:rPr>
        <w:t>step,</w:t>
      </w:r>
      <w:r>
        <w:rPr>
          <w:sz w:val="24"/>
          <w:szCs w:val="24"/>
        </w:rPr>
        <w:t xml:space="preserve"> we did c</w:t>
      </w:r>
      <w:r w:rsidRPr="00703815">
        <w:rPr>
          <w:sz w:val="24"/>
          <w:szCs w:val="24"/>
        </w:rPr>
        <w:t>omputation and visualization of the correlation matrix among numerical features.</w:t>
      </w:r>
    </w:p>
    <w:p w:rsidR="00CA6248" w:rsidRDefault="00CA6248" w:rsidP="00CA6248">
      <w:pPr>
        <w:pStyle w:val="ListParagraph"/>
        <w:rPr>
          <w:sz w:val="24"/>
          <w:szCs w:val="24"/>
        </w:rPr>
      </w:pPr>
      <w:r w:rsidRPr="00CA6248">
        <w:rPr>
          <w:sz w:val="24"/>
          <w:szCs w:val="24"/>
        </w:rPr>
        <w:drawing>
          <wp:inline distT="0" distB="0" distL="0" distR="0" wp14:anchorId="674873D8" wp14:editId="1620B5E6">
            <wp:extent cx="6127681" cy="374142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44621" cy="3751763"/>
                    </a:xfrm>
                    <a:prstGeom prst="rect">
                      <a:avLst/>
                    </a:prstGeom>
                  </pic:spPr>
                </pic:pic>
              </a:graphicData>
            </a:graphic>
          </wp:inline>
        </w:drawing>
      </w:r>
    </w:p>
    <w:p w:rsidR="003A1F55" w:rsidRDefault="003A1F55" w:rsidP="003A1F55">
      <w:pPr>
        <w:rPr>
          <w:b/>
          <w:sz w:val="24"/>
          <w:szCs w:val="24"/>
        </w:rPr>
      </w:pPr>
    </w:p>
    <w:p w:rsidR="003A1F55" w:rsidRDefault="003A1F55" w:rsidP="003A1F55">
      <w:pPr>
        <w:rPr>
          <w:sz w:val="24"/>
          <w:szCs w:val="24"/>
        </w:rPr>
      </w:pPr>
      <w:r>
        <w:rPr>
          <w:b/>
          <w:sz w:val="24"/>
          <w:szCs w:val="24"/>
        </w:rPr>
        <w:t>Approach 2</w:t>
      </w:r>
      <w:r w:rsidRPr="003A1F55">
        <w:rPr>
          <w:b/>
          <w:sz w:val="24"/>
          <w:szCs w:val="24"/>
        </w:rPr>
        <w:t>:</w:t>
      </w:r>
      <w:r w:rsidRPr="003A1F55">
        <w:rPr>
          <w:sz w:val="24"/>
          <w:szCs w:val="24"/>
        </w:rPr>
        <w:t xml:space="preserve"> </w:t>
      </w:r>
      <w:r>
        <w:rPr>
          <w:sz w:val="24"/>
          <w:szCs w:val="24"/>
        </w:rPr>
        <w:t>Bayesian Network Modelling</w:t>
      </w:r>
    </w:p>
    <w:p w:rsidR="003A1F55" w:rsidRDefault="003A1F55" w:rsidP="003A1F55">
      <w:pPr>
        <w:rPr>
          <w:sz w:val="24"/>
          <w:szCs w:val="24"/>
        </w:rPr>
      </w:pPr>
      <w:r w:rsidRPr="003A1F55">
        <w:rPr>
          <w:sz w:val="24"/>
          <w:szCs w:val="24"/>
        </w:rPr>
        <w:t>The second approach employs a Bayesian Network to address the credit-scoring problem</w:t>
      </w:r>
      <w:r>
        <w:rPr>
          <w:sz w:val="24"/>
          <w:szCs w:val="24"/>
        </w:rPr>
        <w:t xml:space="preserve"> using pgmpy python library</w:t>
      </w:r>
      <w:r w:rsidRPr="003A1F55">
        <w:rPr>
          <w:sz w:val="24"/>
          <w:szCs w:val="24"/>
        </w:rPr>
        <w:t>. The steps involved are as follows:</w:t>
      </w:r>
    </w:p>
    <w:p w:rsidR="003A1F55" w:rsidRDefault="003A1F55" w:rsidP="00A575B1">
      <w:pPr>
        <w:pStyle w:val="ListParagraph"/>
        <w:numPr>
          <w:ilvl w:val="0"/>
          <w:numId w:val="2"/>
        </w:numPr>
        <w:rPr>
          <w:sz w:val="24"/>
          <w:szCs w:val="24"/>
        </w:rPr>
      </w:pPr>
      <w:r>
        <w:rPr>
          <w:sz w:val="24"/>
          <w:szCs w:val="24"/>
        </w:rPr>
        <w:t>Data Preprocessing and Binning:</w:t>
      </w:r>
      <w:r w:rsidR="00A575B1">
        <w:rPr>
          <w:sz w:val="24"/>
          <w:szCs w:val="24"/>
        </w:rPr>
        <w:t xml:space="preserve"> Dropping unnecessary features.</w:t>
      </w:r>
      <w:r>
        <w:rPr>
          <w:sz w:val="24"/>
          <w:szCs w:val="24"/>
        </w:rPr>
        <w:t xml:space="preserve"> </w:t>
      </w:r>
      <w:r w:rsidRPr="003A1F55">
        <w:rPr>
          <w:sz w:val="24"/>
          <w:szCs w:val="24"/>
        </w:rPr>
        <w:t>Binning of numerical features using equal frequency discretization.</w:t>
      </w:r>
      <w:r w:rsidR="00A575B1">
        <w:rPr>
          <w:sz w:val="24"/>
          <w:szCs w:val="24"/>
        </w:rPr>
        <w:t xml:space="preserve"> </w:t>
      </w:r>
      <w:r w:rsidRPr="00A575B1">
        <w:rPr>
          <w:sz w:val="24"/>
          <w:szCs w:val="24"/>
        </w:rPr>
        <w:t>Conversion of numerical values into categorical bins for specific features.</w:t>
      </w:r>
    </w:p>
    <w:p w:rsidR="00CA6248" w:rsidRDefault="00A575B1" w:rsidP="00CA6248">
      <w:pPr>
        <w:pStyle w:val="ListParagraph"/>
        <w:rPr>
          <w:sz w:val="24"/>
          <w:szCs w:val="24"/>
        </w:rPr>
      </w:pPr>
      <w:r w:rsidRPr="00A575B1">
        <w:rPr>
          <w:sz w:val="24"/>
          <w:szCs w:val="24"/>
        </w:rPr>
        <w:drawing>
          <wp:inline distT="0" distB="0" distL="0" distR="0" wp14:anchorId="031C954F" wp14:editId="4F084238">
            <wp:extent cx="3507376" cy="13639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54802" cy="1382423"/>
                    </a:xfrm>
                    <a:prstGeom prst="rect">
                      <a:avLst/>
                    </a:prstGeom>
                  </pic:spPr>
                </pic:pic>
              </a:graphicData>
            </a:graphic>
          </wp:inline>
        </w:drawing>
      </w:r>
    </w:p>
    <w:p w:rsidR="00CA6248" w:rsidRDefault="00CA6248" w:rsidP="00CA6248">
      <w:pPr>
        <w:pStyle w:val="ListParagraph"/>
        <w:rPr>
          <w:sz w:val="24"/>
          <w:szCs w:val="24"/>
        </w:rPr>
      </w:pPr>
    </w:p>
    <w:p w:rsidR="00CA6248" w:rsidRPr="00CA6248" w:rsidRDefault="00CA6248" w:rsidP="00CA6248">
      <w:pPr>
        <w:pStyle w:val="ListParagraph"/>
        <w:rPr>
          <w:sz w:val="24"/>
          <w:szCs w:val="24"/>
        </w:rPr>
      </w:pPr>
    </w:p>
    <w:p w:rsidR="00A575B1" w:rsidRDefault="00A575B1" w:rsidP="00A575B1">
      <w:pPr>
        <w:pStyle w:val="ListParagraph"/>
        <w:numPr>
          <w:ilvl w:val="0"/>
          <w:numId w:val="2"/>
        </w:numPr>
        <w:rPr>
          <w:sz w:val="24"/>
          <w:szCs w:val="24"/>
        </w:rPr>
      </w:pPr>
      <w:r w:rsidRPr="00A575B1">
        <w:rPr>
          <w:sz w:val="24"/>
          <w:szCs w:val="24"/>
        </w:rPr>
        <w:lastRenderedPageBreak/>
        <w:t>Bayesian Network Structure Learning:</w:t>
      </w:r>
      <w:r>
        <w:rPr>
          <w:sz w:val="24"/>
          <w:szCs w:val="24"/>
        </w:rPr>
        <w:t xml:space="preserve"> </w:t>
      </w:r>
      <w:r w:rsidRPr="00A575B1">
        <w:rPr>
          <w:sz w:val="24"/>
          <w:szCs w:val="24"/>
        </w:rPr>
        <w:t>Application of HillClimbSearch to estimate the network structure.</w:t>
      </w:r>
      <w:r>
        <w:rPr>
          <w:sz w:val="24"/>
          <w:szCs w:val="24"/>
        </w:rPr>
        <w:t xml:space="preserve"> </w:t>
      </w:r>
      <w:r w:rsidRPr="00A575B1">
        <w:rPr>
          <w:sz w:val="24"/>
          <w:szCs w:val="24"/>
        </w:rPr>
        <w:t>Utilization of BIC scoring method to determine the optimal structure.</w:t>
      </w:r>
      <w:r w:rsidRPr="00A575B1">
        <w:rPr>
          <w:sz w:val="24"/>
          <w:szCs w:val="24"/>
        </w:rPr>
        <w:t xml:space="preserve"> </w:t>
      </w:r>
      <w:r w:rsidRPr="00A575B1">
        <w:rPr>
          <w:sz w:val="24"/>
          <w:szCs w:val="24"/>
        </w:rPr>
        <w:t>Visualization of the Bayesian Network using networkx and pylab libraries.</w:t>
      </w:r>
    </w:p>
    <w:p w:rsidR="00A575B1" w:rsidRPr="00A575B1" w:rsidRDefault="00A575B1" w:rsidP="00A575B1">
      <w:pPr>
        <w:pStyle w:val="ListParagraph"/>
        <w:rPr>
          <w:sz w:val="24"/>
          <w:szCs w:val="24"/>
        </w:rPr>
      </w:pPr>
      <w:r w:rsidRPr="00A575B1">
        <w:rPr>
          <w:sz w:val="24"/>
          <w:szCs w:val="24"/>
        </w:rPr>
        <w:drawing>
          <wp:inline distT="0" distB="0" distL="0" distR="0" wp14:anchorId="75F19DAC" wp14:editId="7A609859">
            <wp:extent cx="5943600" cy="38849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84930"/>
                    </a:xfrm>
                    <a:prstGeom prst="rect">
                      <a:avLst/>
                    </a:prstGeom>
                  </pic:spPr>
                </pic:pic>
              </a:graphicData>
            </a:graphic>
          </wp:inline>
        </w:drawing>
      </w:r>
    </w:p>
    <w:p w:rsidR="003A1F55" w:rsidRDefault="003A1F55" w:rsidP="003A1F55">
      <w:pPr>
        <w:pStyle w:val="ListParagraph"/>
        <w:rPr>
          <w:sz w:val="24"/>
          <w:szCs w:val="24"/>
        </w:rPr>
      </w:pPr>
    </w:p>
    <w:p w:rsidR="00CA6248" w:rsidRDefault="00CA6248" w:rsidP="003A1F55">
      <w:pPr>
        <w:pStyle w:val="ListParagraph"/>
        <w:rPr>
          <w:sz w:val="24"/>
          <w:szCs w:val="24"/>
        </w:rPr>
      </w:pPr>
    </w:p>
    <w:p w:rsidR="00A575B1" w:rsidRPr="00A575B1" w:rsidRDefault="00A575B1" w:rsidP="00A575B1">
      <w:pPr>
        <w:pStyle w:val="ListParagraph"/>
        <w:numPr>
          <w:ilvl w:val="0"/>
          <w:numId w:val="2"/>
        </w:numPr>
        <w:rPr>
          <w:sz w:val="24"/>
          <w:szCs w:val="24"/>
        </w:rPr>
      </w:pPr>
      <w:r w:rsidRPr="00A575B1">
        <w:rPr>
          <w:sz w:val="24"/>
          <w:szCs w:val="24"/>
        </w:rPr>
        <w:t>Model Training and Inference:</w:t>
      </w:r>
      <w:r>
        <w:rPr>
          <w:sz w:val="24"/>
          <w:szCs w:val="24"/>
        </w:rPr>
        <w:t xml:space="preserve"> </w:t>
      </w:r>
      <w:r w:rsidRPr="00A575B1">
        <w:rPr>
          <w:sz w:val="24"/>
          <w:szCs w:val="24"/>
        </w:rPr>
        <w:t>Fitting the Bayesian Network to the training data using Maximum Likelihood Estimation.</w:t>
      </w:r>
      <w:r>
        <w:rPr>
          <w:sz w:val="24"/>
          <w:szCs w:val="24"/>
        </w:rPr>
        <w:t xml:space="preserve"> </w:t>
      </w:r>
      <w:r w:rsidRPr="00A575B1">
        <w:rPr>
          <w:sz w:val="24"/>
          <w:szCs w:val="24"/>
        </w:rPr>
        <w:t>Utilizat</w:t>
      </w:r>
      <w:r w:rsidRPr="00A575B1">
        <w:rPr>
          <w:sz w:val="24"/>
          <w:szCs w:val="24"/>
        </w:rPr>
        <w:t>ion of Variable</w:t>
      </w:r>
      <w:r>
        <w:rPr>
          <w:sz w:val="24"/>
          <w:szCs w:val="24"/>
        </w:rPr>
        <w:t xml:space="preserve"> </w:t>
      </w:r>
      <w:r w:rsidRPr="00A575B1">
        <w:rPr>
          <w:sz w:val="24"/>
          <w:szCs w:val="24"/>
        </w:rPr>
        <w:t>Elimination for inference on the trained model.</w:t>
      </w:r>
      <w:r>
        <w:rPr>
          <w:sz w:val="24"/>
          <w:szCs w:val="24"/>
        </w:rPr>
        <w:t xml:space="preserve"> </w:t>
      </w:r>
      <w:r w:rsidRPr="00A575B1">
        <w:rPr>
          <w:sz w:val="24"/>
          <w:szCs w:val="24"/>
        </w:rPr>
        <w:t>Querying the model to obtain probabilistic predictions based on different scenarios.</w:t>
      </w:r>
    </w:p>
    <w:p w:rsidR="00CA6248" w:rsidRDefault="00A575B1" w:rsidP="00CA6248">
      <w:pPr>
        <w:pStyle w:val="ListParagraph"/>
        <w:numPr>
          <w:ilvl w:val="0"/>
          <w:numId w:val="3"/>
        </w:numPr>
        <w:rPr>
          <w:noProof/>
        </w:rPr>
      </w:pPr>
      <w:r>
        <w:rPr>
          <w:noProof/>
        </w:rPr>
        <w:drawing>
          <wp:inline distT="0" distB="0" distL="0" distR="0">
            <wp:extent cx="45720" cy="609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 cy="60960"/>
                    </a:xfrm>
                    <a:prstGeom prst="rect">
                      <a:avLst/>
                    </a:prstGeom>
                    <a:noFill/>
                    <a:ln>
                      <a:noFill/>
                    </a:ln>
                  </pic:spPr>
                </pic:pic>
              </a:graphicData>
            </a:graphic>
          </wp:inline>
        </w:drawing>
      </w:r>
      <w:r w:rsidRPr="00A575B1">
        <w:rPr>
          <w:noProof/>
        </w:rPr>
        <w:t xml:space="preserve"> </w:t>
      </w:r>
      <w:r w:rsidRPr="00A575B1">
        <w:drawing>
          <wp:inline distT="0" distB="0" distL="0" distR="0" wp14:anchorId="7BBD1423" wp14:editId="2E1036FF">
            <wp:extent cx="5943600" cy="21640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64080"/>
                    </a:xfrm>
                    <a:prstGeom prst="rect">
                      <a:avLst/>
                    </a:prstGeom>
                  </pic:spPr>
                </pic:pic>
              </a:graphicData>
            </a:graphic>
          </wp:inline>
        </w:drawing>
      </w:r>
    </w:p>
    <w:p w:rsidR="001A78FA" w:rsidRDefault="001A78FA" w:rsidP="001A78FA">
      <w:pPr>
        <w:pStyle w:val="ListParagraph"/>
        <w:numPr>
          <w:ilvl w:val="0"/>
          <w:numId w:val="2"/>
        </w:numPr>
        <w:rPr>
          <w:sz w:val="24"/>
          <w:szCs w:val="24"/>
        </w:rPr>
      </w:pPr>
      <w:r w:rsidRPr="001A78FA">
        <w:rPr>
          <w:sz w:val="24"/>
          <w:szCs w:val="24"/>
        </w:rPr>
        <w:lastRenderedPageBreak/>
        <w:t>Model Evaluation:</w:t>
      </w:r>
      <w:r>
        <w:rPr>
          <w:sz w:val="24"/>
          <w:szCs w:val="24"/>
        </w:rPr>
        <w:t xml:space="preserve"> </w:t>
      </w:r>
      <w:r w:rsidRPr="001A78FA">
        <w:rPr>
          <w:sz w:val="24"/>
          <w:szCs w:val="24"/>
        </w:rPr>
        <w:t>Making predictions on the test data using the Bayesian Network model.</w:t>
      </w:r>
      <w:r>
        <w:rPr>
          <w:sz w:val="24"/>
          <w:szCs w:val="24"/>
        </w:rPr>
        <w:t xml:space="preserve"> </w:t>
      </w:r>
      <w:r w:rsidRPr="001A78FA">
        <w:rPr>
          <w:sz w:val="24"/>
          <w:szCs w:val="24"/>
        </w:rPr>
        <w:t>Calculation of accuracy and generation of a classification report.</w:t>
      </w:r>
    </w:p>
    <w:p w:rsidR="001A78FA" w:rsidRDefault="001A78FA" w:rsidP="001A78FA">
      <w:pPr>
        <w:pStyle w:val="ListParagraph"/>
        <w:rPr>
          <w:sz w:val="24"/>
          <w:szCs w:val="24"/>
        </w:rPr>
      </w:pPr>
      <w:r w:rsidRPr="001A78FA">
        <w:rPr>
          <w:sz w:val="24"/>
          <w:szCs w:val="24"/>
        </w:rPr>
        <w:drawing>
          <wp:inline distT="0" distB="0" distL="0" distR="0" wp14:anchorId="5EB86E07" wp14:editId="3F63D3E2">
            <wp:extent cx="5591955" cy="2353003"/>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91955" cy="2353003"/>
                    </a:xfrm>
                    <a:prstGeom prst="rect">
                      <a:avLst/>
                    </a:prstGeom>
                  </pic:spPr>
                </pic:pic>
              </a:graphicData>
            </a:graphic>
          </wp:inline>
        </w:drawing>
      </w:r>
    </w:p>
    <w:p w:rsidR="00CA6248" w:rsidRDefault="00CA6248" w:rsidP="001A78FA">
      <w:pPr>
        <w:pStyle w:val="ListParagraph"/>
        <w:rPr>
          <w:sz w:val="24"/>
          <w:szCs w:val="24"/>
        </w:rPr>
      </w:pPr>
    </w:p>
    <w:p w:rsidR="00CA6248" w:rsidRDefault="00CA6248" w:rsidP="00CA6248">
      <w:pPr>
        <w:pStyle w:val="ListParagraph"/>
        <w:jc w:val="center"/>
        <w:rPr>
          <w:b/>
          <w:sz w:val="32"/>
          <w:szCs w:val="32"/>
        </w:rPr>
      </w:pPr>
      <w:r w:rsidRPr="00CA6248">
        <w:rPr>
          <w:b/>
          <w:sz w:val="32"/>
          <w:szCs w:val="32"/>
        </w:rPr>
        <w:t>Comparison and Observations</w:t>
      </w:r>
    </w:p>
    <w:p w:rsidR="00CA6248" w:rsidRPr="00CA6248" w:rsidRDefault="00CA6248" w:rsidP="00CA6248">
      <w:pPr>
        <w:rPr>
          <w:sz w:val="24"/>
          <w:szCs w:val="24"/>
        </w:rPr>
      </w:pPr>
      <w:r>
        <w:rPr>
          <w:sz w:val="24"/>
          <w:szCs w:val="24"/>
        </w:rPr>
        <w:t>Complexity:</w:t>
      </w:r>
    </w:p>
    <w:p w:rsidR="00CA6248" w:rsidRDefault="00CA6248" w:rsidP="00CA6248">
      <w:pPr>
        <w:rPr>
          <w:sz w:val="24"/>
          <w:szCs w:val="24"/>
        </w:rPr>
      </w:pPr>
      <w:r w:rsidRPr="00CA6248">
        <w:rPr>
          <w:sz w:val="24"/>
          <w:szCs w:val="24"/>
        </w:rPr>
        <w:t>The Logistic Regression approach involves a relatively simpler modeling technique</w:t>
      </w:r>
      <w:r>
        <w:rPr>
          <w:sz w:val="24"/>
          <w:szCs w:val="24"/>
        </w:rPr>
        <w:t xml:space="preserve"> compared to Bayesian Networks. </w:t>
      </w:r>
    </w:p>
    <w:p w:rsidR="00CA6248" w:rsidRPr="00CA6248" w:rsidRDefault="00CA6248" w:rsidP="00CA6248">
      <w:pPr>
        <w:rPr>
          <w:sz w:val="24"/>
          <w:szCs w:val="24"/>
        </w:rPr>
      </w:pPr>
      <w:r w:rsidRPr="00CA6248">
        <w:rPr>
          <w:sz w:val="24"/>
          <w:szCs w:val="24"/>
        </w:rPr>
        <w:t>Bayesian Networks are capable of representing complex dependencies between variables, making them suitable for capturing intricate credit scoring patterns.</w:t>
      </w:r>
    </w:p>
    <w:p w:rsidR="00CA6248" w:rsidRDefault="00CA6248" w:rsidP="00CA6248">
      <w:pPr>
        <w:rPr>
          <w:sz w:val="24"/>
          <w:szCs w:val="24"/>
        </w:rPr>
      </w:pPr>
      <w:r w:rsidRPr="00CA6248">
        <w:rPr>
          <w:sz w:val="24"/>
          <w:szCs w:val="24"/>
        </w:rPr>
        <w:t>Interpretabil</w:t>
      </w:r>
      <w:r>
        <w:rPr>
          <w:sz w:val="24"/>
          <w:szCs w:val="24"/>
        </w:rPr>
        <w:t>ity:</w:t>
      </w:r>
    </w:p>
    <w:p w:rsidR="00CA6248" w:rsidRDefault="00CA6248" w:rsidP="00CA6248">
      <w:pPr>
        <w:rPr>
          <w:sz w:val="24"/>
          <w:szCs w:val="24"/>
        </w:rPr>
      </w:pPr>
      <w:r w:rsidRPr="00CA6248">
        <w:rPr>
          <w:sz w:val="24"/>
          <w:szCs w:val="24"/>
        </w:rPr>
        <w:t xml:space="preserve">Logistic Regression models provide feature importance scores </w:t>
      </w:r>
      <w:r>
        <w:rPr>
          <w:sz w:val="24"/>
          <w:szCs w:val="24"/>
        </w:rPr>
        <w:t>that can be easily interpreted.</w:t>
      </w:r>
    </w:p>
    <w:p w:rsidR="00CA6248" w:rsidRPr="00CA6248" w:rsidRDefault="00CA6248" w:rsidP="00CA6248">
      <w:pPr>
        <w:rPr>
          <w:sz w:val="24"/>
          <w:szCs w:val="24"/>
        </w:rPr>
      </w:pPr>
      <w:r w:rsidRPr="00CA6248">
        <w:rPr>
          <w:sz w:val="24"/>
          <w:szCs w:val="24"/>
        </w:rPr>
        <w:t>Bayesian Networks offer a graphical representation of relationships between variables, aiding in understanding causal dependencies.</w:t>
      </w:r>
    </w:p>
    <w:p w:rsidR="00CA6248" w:rsidRPr="00CA6248" w:rsidRDefault="00CA6248" w:rsidP="00CA6248">
      <w:pPr>
        <w:rPr>
          <w:sz w:val="24"/>
          <w:szCs w:val="24"/>
        </w:rPr>
      </w:pPr>
      <w:r>
        <w:rPr>
          <w:sz w:val="24"/>
          <w:szCs w:val="24"/>
        </w:rPr>
        <w:t>Accuracy:</w:t>
      </w:r>
    </w:p>
    <w:p w:rsidR="00CA6248" w:rsidRPr="00CA6248" w:rsidRDefault="00CA6248" w:rsidP="0037145E">
      <w:pPr>
        <w:rPr>
          <w:sz w:val="24"/>
          <w:szCs w:val="24"/>
        </w:rPr>
      </w:pPr>
      <w:r w:rsidRPr="00CA6248">
        <w:rPr>
          <w:sz w:val="24"/>
          <w:szCs w:val="24"/>
        </w:rPr>
        <w:t>The accuracy of both approaches</w:t>
      </w:r>
      <w:r>
        <w:rPr>
          <w:sz w:val="24"/>
          <w:szCs w:val="24"/>
        </w:rPr>
        <w:t xml:space="preserve"> were around 90% and in both models recall and f1-score were relatively low due to data imbalance in our target fea</w:t>
      </w:r>
      <w:r w:rsidR="0037145E">
        <w:rPr>
          <w:sz w:val="24"/>
          <w:szCs w:val="24"/>
        </w:rPr>
        <w:t xml:space="preserve">ture with denied credit requests </w:t>
      </w:r>
      <w:r>
        <w:rPr>
          <w:sz w:val="24"/>
          <w:szCs w:val="24"/>
        </w:rPr>
        <w:t>significantly higher than accepted ones</w:t>
      </w:r>
      <w:r w:rsidRPr="00CA6248">
        <w:rPr>
          <w:sz w:val="24"/>
          <w:szCs w:val="24"/>
        </w:rPr>
        <w:t>.</w:t>
      </w:r>
    </w:p>
    <w:p w:rsidR="00CA6248" w:rsidRPr="00CA6248" w:rsidRDefault="00CA6248" w:rsidP="00CA6248">
      <w:pPr>
        <w:rPr>
          <w:sz w:val="24"/>
          <w:szCs w:val="24"/>
        </w:rPr>
      </w:pPr>
      <w:r>
        <w:rPr>
          <w:sz w:val="24"/>
          <w:szCs w:val="24"/>
        </w:rPr>
        <w:t>Data Handling:</w:t>
      </w:r>
    </w:p>
    <w:p w:rsidR="00CA6248" w:rsidRPr="00CA6248" w:rsidRDefault="00CA6248" w:rsidP="00CA6248">
      <w:pPr>
        <w:rPr>
          <w:sz w:val="24"/>
          <w:szCs w:val="24"/>
        </w:rPr>
      </w:pPr>
      <w:r w:rsidRPr="00CA6248">
        <w:rPr>
          <w:sz w:val="24"/>
          <w:szCs w:val="24"/>
        </w:rPr>
        <w:t>Bayesian Networks require data preprocessing and discretization to handle categorical and numerical variables effectively.</w:t>
      </w:r>
    </w:p>
    <w:p w:rsidR="00CA6248" w:rsidRDefault="00CA6248" w:rsidP="00CA6248">
      <w:pPr>
        <w:rPr>
          <w:sz w:val="24"/>
          <w:szCs w:val="24"/>
        </w:rPr>
      </w:pPr>
      <w:r w:rsidRPr="00CA6248">
        <w:rPr>
          <w:sz w:val="24"/>
          <w:szCs w:val="24"/>
        </w:rPr>
        <w:t>Logistic Regression may not require as extensive data preprocessing for categorical variables.</w:t>
      </w:r>
    </w:p>
    <w:p w:rsidR="0037145E" w:rsidRDefault="0037145E" w:rsidP="00CA6248">
      <w:pPr>
        <w:rPr>
          <w:sz w:val="24"/>
          <w:szCs w:val="24"/>
        </w:rPr>
      </w:pPr>
    </w:p>
    <w:p w:rsidR="0037145E" w:rsidRDefault="0037145E" w:rsidP="00CA6248">
      <w:pPr>
        <w:rPr>
          <w:sz w:val="24"/>
          <w:szCs w:val="24"/>
        </w:rPr>
      </w:pPr>
      <w:r w:rsidRPr="0037145E">
        <w:rPr>
          <w:b/>
          <w:sz w:val="32"/>
          <w:szCs w:val="32"/>
        </w:rPr>
        <w:lastRenderedPageBreak/>
        <w:t xml:space="preserve">Conclusion: </w:t>
      </w:r>
    </w:p>
    <w:p w:rsidR="0037145E" w:rsidRPr="0037145E" w:rsidRDefault="0037145E" w:rsidP="00CA6248">
      <w:pPr>
        <w:rPr>
          <w:sz w:val="24"/>
          <w:szCs w:val="24"/>
        </w:rPr>
      </w:pPr>
      <w:r w:rsidRPr="0037145E">
        <w:rPr>
          <w:sz w:val="24"/>
          <w:szCs w:val="24"/>
        </w:rPr>
        <w:t>In conclusion, both approaches have their merits and drawbacks. In contrast to the Bayesian network approach, the logistic regression approach emphasizes simplicity and the importance of the analysis of features, while the Bayesian network approach is particularly good at modelling complex dependencies and providing graphical insight into variable relationships. The choice between these approaches is dependent upon the particular needs of a credit-scoring problem, on available data and on the required level of interpretability and accuracy.</w:t>
      </w:r>
    </w:p>
    <w:sectPr w:rsidR="0037145E" w:rsidRPr="003714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3.6pt;height:4.8pt;visibility:visible;mso-wrap-style:square" o:bullet="t">
        <v:imagedata r:id="rId1" o:title=""/>
      </v:shape>
    </w:pict>
  </w:numPicBullet>
  <w:abstractNum w:abstractNumId="0" w15:restartNumberingAfterBreak="0">
    <w:nsid w:val="034F153F"/>
    <w:multiLevelType w:val="hybridMultilevel"/>
    <w:tmpl w:val="AA9E0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8E17AD"/>
    <w:multiLevelType w:val="hybridMultilevel"/>
    <w:tmpl w:val="EDB24398"/>
    <w:lvl w:ilvl="0" w:tplc="8180750A">
      <w:start w:val="1"/>
      <w:numFmt w:val="bullet"/>
      <w:lvlText w:val=""/>
      <w:lvlPicBulletId w:val="0"/>
      <w:lvlJc w:val="left"/>
      <w:pPr>
        <w:tabs>
          <w:tab w:val="num" w:pos="720"/>
        </w:tabs>
        <w:ind w:left="720" w:hanging="360"/>
      </w:pPr>
      <w:rPr>
        <w:rFonts w:ascii="Symbol" w:hAnsi="Symbol" w:hint="default"/>
      </w:rPr>
    </w:lvl>
    <w:lvl w:ilvl="1" w:tplc="85582B64" w:tentative="1">
      <w:start w:val="1"/>
      <w:numFmt w:val="bullet"/>
      <w:lvlText w:val=""/>
      <w:lvlJc w:val="left"/>
      <w:pPr>
        <w:tabs>
          <w:tab w:val="num" w:pos="1440"/>
        </w:tabs>
        <w:ind w:left="1440" w:hanging="360"/>
      </w:pPr>
      <w:rPr>
        <w:rFonts w:ascii="Symbol" w:hAnsi="Symbol" w:hint="default"/>
      </w:rPr>
    </w:lvl>
    <w:lvl w:ilvl="2" w:tplc="0D5E1BE6" w:tentative="1">
      <w:start w:val="1"/>
      <w:numFmt w:val="bullet"/>
      <w:lvlText w:val=""/>
      <w:lvlJc w:val="left"/>
      <w:pPr>
        <w:tabs>
          <w:tab w:val="num" w:pos="2160"/>
        </w:tabs>
        <w:ind w:left="2160" w:hanging="360"/>
      </w:pPr>
      <w:rPr>
        <w:rFonts w:ascii="Symbol" w:hAnsi="Symbol" w:hint="default"/>
      </w:rPr>
    </w:lvl>
    <w:lvl w:ilvl="3" w:tplc="B784B2D8" w:tentative="1">
      <w:start w:val="1"/>
      <w:numFmt w:val="bullet"/>
      <w:lvlText w:val=""/>
      <w:lvlJc w:val="left"/>
      <w:pPr>
        <w:tabs>
          <w:tab w:val="num" w:pos="2880"/>
        </w:tabs>
        <w:ind w:left="2880" w:hanging="360"/>
      </w:pPr>
      <w:rPr>
        <w:rFonts w:ascii="Symbol" w:hAnsi="Symbol" w:hint="default"/>
      </w:rPr>
    </w:lvl>
    <w:lvl w:ilvl="4" w:tplc="84B20E3A" w:tentative="1">
      <w:start w:val="1"/>
      <w:numFmt w:val="bullet"/>
      <w:lvlText w:val=""/>
      <w:lvlJc w:val="left"/>
      <w:pPr>
        <w:tabs>
          <w:tab w:val="num" w:pos="3600"/>
        </w:tabs>
        <w:ind w:left="3600" w:hanging="360"/>
      </w:pPr>
      <w:rPr>
        <w:rFonts w:ascii="Symbol" w:hAnsi="Symbol" w:hint="default"/>
      </w:rPr>
    </w:lvl>
    <w:lvl w:ilvl="5" w:tplc="3CF04322" w:tentative="1">
      <w:start w:val="1"/>
      <w:numFmt w:val="bullet"/>
      <w:lvlText w:val=""/>
      <w:lvlJc w:val="left"/>
      <w:pPr>
        <w:tabs>
          <w:tab w:val="num" w:pos="4320"/>
        </w:tabs>
        <w:ind w:left="4320" w:hanging="360"/>
      </w:pPr>
      <w:rPr>
        <w:rFonts w:ascii="Symbol" w:hAnsi="Symbol" w:hint="default"/>
      </w:rPr>
    </w:lvl>
    <w:lvl w:ilvl="6" w:tplc="FBF8238C" w:tentative="1">
      <w:start w:val="1"/>
      <w:numFmt w:val="bullet"/>
      <w:lvlText w:val=""/>
      <w:lvlJc w:val="left"/>
      <w:pPr>
        <w:tabs>
          <w:tab w:val="num" w:pos="5040"/>
        </w:tabs>
        <w:ind w:left="5040" w:hanging="360"/>
      </w:pPr>
      <w:rPr>
        <w:rFonts w:ascii="Symbol" w:hAnsi="Symbol" w:hint="default"/>
      </w:rPr>
    </w:lvl>
    <w:lvl w:ilvl="7" w:tplc="3C9CA884" w:tentative="1">
      <w:start w:val="1"/>
      <w:numFmt w:val="bullet"/>
      <w:lvlText w:val=""/>
      <w:lvlJc w:val="left"/>
      <w:pPr>
        <w:tabs>
          <w:tab w:val="num" w:pos="5760"/>
        </w:tabs>
        <w:ind w:left="5760" w:hanging="360"/>
      </w:pPr>
      <w:rPr>
        <w:rFonts w:ascii="Symbol" w:hAnsi="Symbol" w:hint="default"/>
      </w:rPr>
    </w:lvl>
    <w:lvl w:ilvl="8" w:tplc="49EC5272"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74C32134"/>
    <w:multiLevelType w:val="hybridMultilevel"/>
    <w:tmpl w:val="8ECA4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8CA"/>
    <w:rsid w:val="001A78FA"/>
    <w:rsid w:val="00277EE0"/>
    <w:rsid w:val="0037145E"/>
    <w:rsid w:val="003A1F55"/>
    <w:rsid w:val="00675616"/>
    <w:rsid w:val="006C648C"/>
    <w:rsid w:val="00703815"/>
    <w:rsid w:val="009C722E"/>
    <w:rsid w:val="00A575B1"/>
    <w:rsid w:val="00A906B4"/>
    <w:rsid w:val="00C87963"/>
    <w:rsid w:val="00CA6248"/>
    <w:rsid w:val="00EB38CA"/>
    <w:rsid w:val="00FA0AFC"/>
    <w:rsid w:val="00FC2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CEF44"/>
  <w15:chartTrackingRefBased/>
  <w15:docId w15:val="{3DA86B10-655B-4A46-8E3B-27BB68B0D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1F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6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611085">
      <w:bodyDiv w:val="1"/>
      <w:marLeft w:val="0"/>
      <w:marRight w:val="0"/>
      <w:marTop w:val="0"/>
      <w:marBottom w:val="0"/>
      <w:divBdr>
        <w:top w:val="none" w:sz="0" w:space="0" w:color="auto"/>
        <w:left w:val="none" w:sz="0" w:space="0" w:color="auto"/>
        <w:bottom w:val="none" w:sz="0" w:space="0" w:color="auto"/>
        <w:right w:val="none" w:sz="0" w:space="0" w:color="auto"/>
      </w:divBdr>
    </w:div>
    <w:div w:id="920337621">
      <w:bodyDiv w:val="1"/>
      <w:marLeft w:val="0"/>
      <w:marRight w:val="0"/>
      <w:marTop w:val="0"/>
      <w:marBottom w:val="0"/>
      <w:divBdr>
        <w:top w:val="none" w:sz="0" w:space="0" w:color="auto"/>
        <w:left w:val="none" w:sz="0" w:space="0" w:color="auto"/>
        <w:bottom w:val="none" w:sz="0" w:space="0" w:color="auto"/>
        <w:right w:val="none" w:sz="0" w:space="0" w:color="auto"/>
      </w:divBdr>
    </w:div>
    <w:div w:id="959993081">
      <w:bodyDiv w:val="1"/>
      <w:marLeft w:val="0"/>
      <w:marRight w:val="0"/>
      <w:marTop w:val="0"/>
      <w:marBottom w:val="0"/>
      <w:divBdr>
        <w:top w:val="none" w:sz="0" w:space="0" w:color="auto"/>
        <w:left w:val="none" w:sz="0" w:space="0" w:color="auto"/>
        <w:bottom w:val="none" w:sz="0" w:space="0" w:color="auto"/>
        <w:right w:val="none" w:sz="0" w:space="0" w:color="auto"/>
      </w:divBdr>
    </w:div>
    <w:div w:id="976959018">
      <w:bodyDiv w:val="1"/>
      <w:marLeft w:val="0"/>
      <w:marRight w:val="0"/>
      <w:marTop w:val="0"/>
      <w:marBottom w:val="0"/>
      <w:divBdr>
        <w:top w:val="none" w:sz="0" w:space="0" w:color="auto"/>
        <w:left w:val="none" w:sz="0" w:space="0" w:color="auto"/>
        <w:bottom w:val="none" w:sz="0" w:space="0" w:color="auto"/>
        <w:right w:val="none" w:sz="0" w:space="0" w:color="auto"/>
      </w:divBdr>
    </w:div>
    <w:div w:id="1099981400">
      <w:bodyDiv w:val="1"/>
      <w:marLeft w:val="0"/>
      <w:marRight w:val="0"/>
      <w:marTop w:val="0"/>
      <w:marBottom w:val="0"/>
      <w:divBdr>
        <w:top w:val="none" w:sz="0" w:space="0" w:color="auto"/>
        <w:left w:val="none" w:sz="0" w:space="0" w:color="auto"/>
        <w:bottom w:val="none" w:sz="0" w:space="0" w:color="auto"/>
        <w:right w:val="none" w:sz="0" w:space="0" w:color="auto"/>
      </w:divBdr>
    </w:div>
    <w:div w:id="1203636233">
      <w:bodyDiv w:val="1"/>
      <w:marLeft w:val="0"/>
      <w:marRight w:val="0"/>
      <w:marTop w:val="0"/>
      <w:marBottom w:val="0"/>
      <w:divBdr>
        <w:top w:val="none" w:sz="0" w:space="0" w:color="auto"/>
        <w:left w:val="none" w:sz="0" w:space="0" w:color="auto"/>
        <w:bottom w:val="none" w:sz="0" w:space="0" w:color="auto"/>
        <w:right w:val="none" w:sz="0" w:space="0" w:color="auto"/>
      </w:divBdr>
    </w:div>
    <w:div w:id="1463573097">
      <w:bodyDiv w:val="1"/>
      <w:marLeft w:val="0"/>
      <w:marRight w:val="0"/>
      <w:marTop w:val="0"/>
      <w:marBottom w:val="0"/>
      <w:divBdr>
        <w:top w:val="none" w:sz="0" w:space="0" w:color="auto"/>
        <w:left w:val="none" w:sz="0" w:space="0" w:color="auto"/>
        <w:bottom w:val="none" w:sz="0" w:space="0" w:color="auto"/>
        <w:right w:val="none" w:sz="0" w:space="0" w:color="auto"/>
      </w:divBdr>
    </w:div>
    <w:div w:id="1614826132">
      <w:bodyDiv w:val="1"/>
      <w:marLeft w:val="0"/>
      <w:marRight w:val="0"/>
      <w:marTop w:val="0"/>
      <w:marBottom w:val="0"/>
      <w:divBdr>
        <w:top w:val="none" w:sz="0" w:space="0" w:color="auto"/>
        <w:left w:val="none" w:sz="0" w:space="0" w:color="auto"/>
        <w:bottom w:val="none" w:sz="0" w:space="0" w:color="auto"/>
        <w:right w:val="none" w:sz="0" w:space="0" w:color="auto"/>
      </w:divBdr>
    </w:div>
    <w:div w:id="1843737938">
      <w:bodyDiv w:val="1"/>
      <w:marLeft w:val="0"/>
      <w:marRight w:val="0"/>
      <w:marTop w:val="0"/>
      <w:marBottom w:val="0"/>
      <w:divBdr>
        <w:top w:val="none" w:sz="0" w:space="0" w:color="auto"/>
        <w:left w:val="none" w:sz="0" w:space="0" w:color="auto"/>
        <w:bottom w:val="none" w:sz="0" w:space="0" w:color="auto"/>
        <w:right w:val="none" w:sz="0" w:space="0" w:color="auto"/>
      </w:divBdr>
    </w:div>
    <w:div w:id="1949775312">
      <w:bodyDiv w:val="1"/>
      <w:marLeft w:val="0"/>
      <w:marRight w:val="0"/>
      <w:marTop w:val="0"/>
      <w:marBottom w:val="0"/>
      <w:divBdr>
        <w:top w:val="none" w:sz="0" w:space="0" w:color="auto"/>
        <w:left w:val="none" w:sz="0" w:space="0" w:color="auto"/>
        <w:bottom w:val="none" w:sz="0" w:space="0" w:color="auto"/>
        <w:right w:val="none" w:sz="0" w:space="0" w:color="auto"/>
      </w:divBdr>
    </w:div>
    <w:div w:id="1956205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6</Pages>
  <Words>783</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2023-08-15T06:48:00Z</dcterms:created>
  <dcterms:modified xsi:type="dcterms:W3CDTF">2023-08-15T08:27:00Z</dcterms:modified>
</cp:coreProperties>
</file>