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40A3" w14:textId="4E4563D0" w:rsidR="00A51A2B" w:rsidRDefault="00370195">
      <w:pPr>
        <w:rPr>
          <w:sz w:val="48"/>
          <w:szCs w:val="48"/>
        </w:rPr>
      </w:pPr>
      <w:r>
        <w:tab/>
      </w:r>
      <w:r>
        <w:tab/>
      </w:r>
      <w:r>
        <w:rPr>
          <w:sz w:val="32"/>
          <w:szCs w:val="32"/>
        </w:rPr>
        <w:tab/>
        <w:t xml:space="preserve"> </w:t>
      </w:r>
      <w:r w:rsidRPr="00370195">
        <w:rPr>
          <w:rFonts w:hint="eastAsia"/>
          <w:sz w:val="48"/>
          <w:szCs w:val="48"/>
        </w:rPr>
        <w:t>目前的形势和我们的任务</w:t>
      </w:r>
    </w:p>
    <w:p w14:paraId="571302EB" w14:textId="37713E5E" w:rsidR="00370195" w:rsidRDefault="003701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>（2</w:t>
      </w:r>
      <w:r>
        <w:rPr>
          <w:sz w:val="18"/>
          <w:szCs w:val="18"/>
        </w:rPr>
        <w:t>022</w:t>
      </w:r>
      <w:r>
        <w:rPr>
          <w:rFonts w:hint="eastAsia"/>
          <w:sz w:val="18"/>
          <w:szCs w:val="18"/>
        </w:rPr>
        <w:t>年1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月1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日在公社一大一次常务会议上的讲话）</w:t>
      </w:r>
    </w:p>
    <w:p w14:paraId="0E72735E" w14:textId="5401160B" w:rsidR="00370195" w:rsidRDefault="003701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rFonts w:hint="eastAsia"/>
          <w:sz w:val="18"/>
          <w:szCs w:val="18"/>
        </w:rPr>
        <w:t>纸箱</w:t>
      </w:r>
    </w:p>
    <w:p w14:paraId="48B79703" w14:textId="462920F6" w:rsidR="00370195" w:rsidRDefault="00370195">
      <w:pPr>
        <w:rPr>
          <w:sz w:val="18"/>
          <w:szCs w:val="18"/>
        </w:rPr>
      </w:pPr>
    </w:p>
    <w:p w14:paraId="32E25329" w14:textId="66881C69" w:rsidR="00370195" w:rsidRDefault="00370195">
      <w:pPr>
        <w:rPr>
          <w:szCs w:val="21"/>
        </w:rPr>
      </w:pPr>
    </w:p>
    <w:p w14:paraId="5F75A641" w14:textId="51A367DC" w:rsidR="00370195" w:rsidRPr="00370195" w:rsidRDefault="00370195">
      <w:pPr>
        <w:rPr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24"/>
          <w:szCs w:val="24"/>
        </w:rPr>
        <w:t>一·</w:t>
      </w:r>
    </w:p>
    <w:p w14:paraId="4F66660A" w14:textId="49E2D609" w:rsidR="00370195" w:rsidRDefault="00370195" w:rsidP="002719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022</w:t>
      </w:r>
      <w:r>
        <w:rPr>
          <w:rFonts w:hint="eastAsia"/>
          <w:szCs w:val="21"/>
        </w:rPr>
        <w:t>年圣诞节之前的这段时间，对于我们的公社和整个服务器来说，是一个极其重要的转折。服务器管理层计划在圣诞节前后开新档，届时全体玩家会站在同一起跑线上从零开始，这也将是公社首次与服务器其他大组织同时起步。无论是个人还是组织，都面临着全新的机遇和挑战。在我们前方的是一个光明的未来，但是目前公社内部还存在着一些不稳定因素，如果现在不解决，就会对我们下个周目的发展造成极大的阻碍和威胁。今天在这里召开常务会议，就是要和各位一起寻找出路。</w:t>
      </w:r>
    </w:p>
    <w:p w14:paraId="1E39EB91" w14:textId="2F0EDA6A" w:rsidR="00370195" w:rsidRDefault="00370195">
      <w:pPr>
        <w:rPr>
          <w:szCs w:val="21"/>
        </w:rPr>
      </w:pPr>
    </w:p>
    <w:p w14:paraId="67DDEBF2" w14:textId="5D28E78A" w:rsidR="00370195" w:rsidRDefault="00370195">
      <w:pPr>
        <w:rPr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24"/>
          <w:szCs w:val="24"/>
        </w:rPr>
        <w:t>二.</w:t>
      </w:r>
    </w:p>
    <w:p w14:paraId="0547712D" w14:textId="0B71B7E7" w:rsidR="00370195" w:rsidRDefault="00370195" w:rsidP="002719C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公社是服务器一周目最晚成立的玩家团体之一，诞生之初就处于一个发展极度</w:t>
      </w:r>
      <w:r w:rsidR="009861D8">
        <w:rPr>
          <w:rFonts w:hint="eastAsia"/>
          <w:szCs w:val="21"/>
        </w:rPr>
        <w:t>不平衡的外部环境中。这并未严重影响我们的发展进程</w:t>
      </w:r>
      <w:r w:rsidR="002719C9">
        <w:rPr>
          <w:rFonts w:hint="eastAsia"/>
          <w:szCs w:val="21"/>
        </w:rPr>
        <w:t>，</w:t>
      </w:r>
      <w:r w:rsidR="009861D8">
        <w:rPr>
          <w:rFonts w:hint="eastAsia"/>
          <w:szCs w:val="21"/>
        </w:rPr>
        <w:t>在酪导等先进社员的不懈努力下，我们在一周时间内实现了自给自足，在两周时间内完成了基本工业化。公社成立至今只有半个月的时间，但我们的现代化水平已经逐渐追上了某些大组织。这充分证明我们的发展模式是正确的，我们要从中总结经验，将其转变为二周目的发展方针，同时还要适应新存档的新形势，抢先夺取下届合金和鞘翅等稀有资源，以应对大组织的垄断策略。</w:t>
      </w:r>
    </w:p>
    <w:p w14:paraId="24A8E0ED" w14:textId="7DC9ACED" w:rsidR="002719C9" w:rsidRDefault="002719C9">
      <w:pPr>
        <w:rPr>
          <w:szCs w:val="21"/>
        </w:rPr>
      </w:pPr>
    </w:p>
    <w:p w14:paraId="6980070E" w14:textId="77777777" w:rsidR="002719C9" w:rsidRDefault="002719C9" w:rsidP="002719C9">
      <w:pPr>
        <w:rPr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24"/>
          <w:szCs w:val="24"/>
        </w:rPr>
        <w:t>三.</w:t>
      </w:r>
    </w:p>
    <w:p w14:paraId="29DAC36F" w14:textId="6AC40B4A" w:rsidR="002719C9" w:rsidRDefault="002719C9" w:rsidP="002719C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当下来看，公社在发展模式上有着明显的优势，在管理模式上却落后于服务器很多组织。推动无组织运动，不等同于在生产上无组织无纪律，恰恰相反，我们只有在生产管理上形成一个完备的体系，才能保证下个周目公社的平稳运行，进而更好</w:t>
      </w:r>
      <w:r w:rsidR="005C16A2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传播无组织运动，如果不这么做，我们的结局只能是一哄而散。近来频繁出现使用机器不当造成的生产事故，公社成员在招新事项上意见不统一等一系列问题，暴露了我们在管理模式上的欠缺。这种欠缺归根结底是没有成文的条例。公社自成立之初就奉行不支持不结盟</w:t>
      </w:r>
      <w:r w:rsidR="005C16A2">
        <w:rPr>
          <w:rFonts w:asciiTheme="minorEastAsia" w:hAnsiTheme="minorEastAsia" w:hint="eastAsia"/>
          <w:szCs w:val="21"/>
        </w:rPr>
        <w:t>的政策，在此指导下一直没有成文的公社条例。这种模式已经成为我们发展道路上最大的绊脚石，不再适应公社发展的需要。经过一段时间学习其他组织条例规定并总结公社缺陷后，我编写了以下内容作为公社条例的第一版，望各位听取并指正不妥之处。</w:t>
      </w:r>
    </w:p>
    <w:p w14:paraId="7DF204D9" w14:textId="48B0F969" w:rsidR="00706423" w:rsidRDefault="00706423" w:rsidP="002719C9">
      <w:pPr>
        <w:ind w:firstLineChars="200" w:firstLine="420"/>
        <w:rPr>
          <w:rFonts w:asciiTheme="minorEastAsia" w:hAnsiTheme="minorEastAsia"/>
          <w:szCs w:val="21"/>
        </w:rPr>
      </w:pPr>
    </w:p>
    <w:p w14:paraId="485CFF4B" w14:textId="0DEED647" w:rsidR="00706423" w:rsidRPr="00706423" w:rsidRDefault="00706423" w:rsidP="002719C9">
      <w:pPr>
        <w:ind w:firstLineChars="200" w:firstLine="420"/>
        <w:rPr>
          <w:rFonts w:hint="eastAsia"/>
          <w:sz w:val="24"/>
          <w:szCs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四.（公社条例第一版内容）</w:t>
      </w:r>
    </w:p>
    <w:sectPr w:rsidR="00706423" w:rsidRPr="0070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A9"/>
    <w:rsid w:val="000B04A9"/>
    <w:rsid w:val="002719C9"/>
    <w:rsid w:val="00370195"/>
    <w:rsid w:val="005C16A2"/>
    <w:rsid w:val="00706423"/>
    <w:rsid w:val="009861D8"/>
    <w:rsid w:val="00A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B27"/>
  <w15:chartTrackingRefBased/>
  <w15:docId w15:val="{F4B859D5-9151-4870-9495-6B637A38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Zhii Turatin</dc:creator>
  <cp:keywords/>
  <dc:description/>
  <cp:lastModifiedBy>Zhii Turatin</cp:lastModifiedBy>
  <cp:revision>8</cp:revision>
  <dcterms:created xsi:type="dcterms:W3CDTF">2022-12-14T10:01:00Z</dcterms:created>
  <dcterms:modified xsi:type="dcterms:W3CDTF">2022-12-14T12:19:00Z</dcterms:modified>
</cp:coreProperties>
</file>