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6200" w:hRule="exact"/>
        </w:trPr>
        <w:tc>
          <w:tcPr>
            <w:tcW w:type="dxa" w:w="9360"/>
            <w:tcBorders>
              <w:top w:val="none" w:color="FFFFFF" w:sz="0"/>
              <w:left w:val="none" w:color="FFFFFF" w:sz="0"/>
              <w:bottom w:val="single" w:color="B8963E" w:sz="36"/>
              <w:right w:val="none" w:color="FFFFFF" w:sz="0"/>
            </w:tcBorders>
            <w:shd w:fill="111111" w:color="auto" w:val="clear"/>
            <w:tcMar>
              <w:top w:type="dxa" w:w="300"/>
              <w:left w:type="dxa" w:w="500"/>
              <w:bottom w:type="dxa" w:w="300"/>
              <w:right w:type="dxa" w:w="500"/>
            </w:tcMar>
            <w:vAlign w:val="center"/>
          </w:tcPr>
          <w:p>
            <w:pPr>
              <w:spacing w:after="160"/>
            </w:pPr>
            <w:r>
              <w:rPr>
                <w:b/>
                <w:bCs/>
                <w:color w:val="B8963E"/>
                <w:spacing w:val="80"/>
                <w:sz w:val="18"/>
                <w:szCs w:val="18"/>
              </w:rPr>
              <w:t xml:space="preserve">COMPANY FOUNDATION &amp; ORGANIZATIONAL GUIDE</w:t>
            </w:r>
          </w:p>
          <w:p>
            <w:pPr>
              <w:spacing w:after="120"/>
            </w:pPr>
            <w:r>
              <w:rPr>
                <w:b/>
                <w:bCs/>
                <w:color w:val="FFFFFF"/>
                <w:spacing w:val="60"/>
                <w:sz w:val="120"/>
                <w:szCs w:val="120"/>
              </w:rPr>
              <w:t xml:space="preserve">TECHSTUFF</w:t>
            </w:r>
          </w:p>
          <w:p>
            <w:pPr>
              <w:spacing w:after="0"/>
            </w:pPr>
            <w:r>
              <w:rPr>
                <w:color w:val="B8963E"/>
                <w:sz w:val="32"/>
                <w:szCs w:val="32"/>
              </w:rPr>
              <w:t xml:space="preserve">Smart Tools. Real Impact.</w:t>
            </w:r>
          </w:p>
        </w:tc>
      </w:tr>
    </w:tbl>
    <w:p>
      <w:pPr>
        <w:spacing w:after="500" w:before="0" w:line="20"/>
      </w:pPr>
      <w:r>
        <w:rPr>
          <w:sz w:val="2"/>
          <w:szCs w:val="2"/>
        </w:rPr>
        <w:t xml:space="preserve"/>
      </w:r>
    </w:p>
    <w:p>
      <w:pPr>
        <w:spacing w:after="100"/>
      </w:pPr>
      <w:r>
        <w:rPr>
          <w:b/>
          <w:bCs/>
          <w:color w:val="111111"/>
          <w:sz w:val="36"/>
          <w:szCs w:val="36"/>
        </w:rPr>
        <w:t xml:space="preserve">Company Identity, Vision, Mission &amp; Organizational Guide</w:t>
      </w:r>
    </w:p>
    <w:p>
      <w:pPr>
        <w:pBdr>
          <w:bottom w:val="single" w:color="A9A9A9" w:sz="6" w:space="10"/>
        </w:pBdr>
        <w:spacing w:after="400"/>
      </w:pPr>
      <w:r>
        <w:rPr>
          <w:color w:val="2B2B2B"/>
          <w:sz w:val="22"/>
          <w:szCs w:val="22"/>
        </w:rPr>
        <w:t xml:space="preserve">For every current and future member of TechStuff</w:t>
      </w:r>
    </w:p>
    <w:p>
      <w:pPr>
        <w:spacing w:after="40"/>
      </w:pPr>
      <w:r>
        <w:rPr>
          <w:b/>
          <w:bCs/>
          <w:color w:val="111111"/>
          <w:sz w:val="24"/>
          <w:szCs w:val="24"/>
        </w:rPr>
        <w:t xml:space="preserve">October 2026</w:t>
      </w:r>
    </w:p>
    <w:p>
      <w:pPr>
        <w:spacing w:after="40"/>
      </w:pPr>
      <w:r>
        <w:rPr>
          <w:color w:val="2B2B2B"/>
          <w:sz w:val="20"/>
          <w:szCs w:val="20"/>
        </w:rPr>
        <w:t xml:space="preserve">Freetown, Sierra Leone</w:t>
      </w:r>
    </w:p>
    <w:p>
      <w:pPr>
        <w:spacing w:after="0"/>
      </w:pPr>
      <w:r>
        <w:rPr>
          <w:color w:val="2B2B2B"/>
          <w:sz w:val="20"/>
          <w:szCs w:val="20"/>
        </w:rPr>
        <w:t xml:space="preserve">Internal document – version 1.0</w:t>
      </w:r>
    </w:p>
    <w:p>
      <w:pPr>
        <w:pageBreakBefore/>
        <w:pBdr>
          <w:bottom w:val="single" w:color="B8963E" w:sz="8" w:space="4"/>
        </w:pBdr>
        <w:spacing w:after="200"/>
      </w:pPr>
      <w:r>
        <w:rPr>
          <w:b/>
          <w:bCs/>
          <w:color w:val="111111"/>
          <w:spacing w:val="40"/>
          <w:sz w:val="30"/>
          <w:szCs w:val="30"/>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660"/>
      </w:tblGrid>
      <w:tr>
        <w:trPr>
          <w:cantSplit/>
        </w:trPr>
        <w:tc>
          <w:tcPr>
            <w:tcW w:type="dxa" w:w="13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Part I</w:t>
            </w:r>
          </w:p>
        </w:tc>
        <w:tc>
          <w:tcPr>
            <w:tcW w:type="dxa" w:w="34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b/>
                <w:bCs/>
                <w:color w:val="2A2A2A"/>
                <w:sz w:val="20"/>
                <w:szCs w:val="20"/>
              </w:rPr>
              <w:t xml:space="preserve">Company Identity</w:t>
            </w:r>
          </w:p>
        </w:tc>
        <w:tc>
          <w:tcPr>
            <w:tcW w:type="dxa" w:w="46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Introduction</w:t>
            </w:r>
          </w:p>
        </w:tc>
      </w:tr>
      <w:tr>
        <w:trPr>
          <w:cantSplit/>
        </w:trPr>
        <w:tc>
          <w:tcPr>
            <w:tcW w:type="dxa" w:w="13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Part II</w:t>
            </w:r>
          </w:p>
        </w:tc>
        <w:tc>
          <w:tcPr>
            <w:tcW w:type="dxa" w:w="34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b/>
                <w:bCs/>
                <w:color w:val="2A2A2A"/>
                <w:sz w:val="20"/>
                <w:szCs w:val="20"/>
              </w:rPr>
              <w:t xml:space="preserve">What TechStuff Is</w:t>
            </w:r>
          </w:p>
        </w:tc>
        <w:tc>
          <w:tcPr>
            <w:tcW w:type="dxa" w:w="46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Definition, three business areas, business model</w:t>
            </w:r>
          </w:p>
        </w:tc>
      </w:tr>
      <w:tr>
        <w:trPr>
          <w:cantSplit/>
        </w:trPr>
        <w:tc>
          <w:tcPr>
            <w:tcW w:type="dxa" w:w="13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Part III</w:t>
            </w:r>
          </w:p>
        </w:tc>
        <w:tc>
          <w:tcPr>
            <w:tcW w:type="dxa" w:w="34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b/>
                <w:bCs/>
                <w:color w:val="2A2A2A"/>
                <w:sz w:val="20"/>
                <w:szCs w:val="20"/>
              </w:rPr>
              <w:t xml:space="preserve">Purpose, Mission &amp; Vision</w:t>
            </w:r>
          </w:p>
        </w:tc>
        <w:tc>
          <w:tcPr>
            <w:tcW w:type="dxa" w:w="46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Problem, purpose, mission, vision, promise, philosophy, values</w:t>
            </w:r>
          </w:p>
        </w:tc>
      </w:tr>
      <w:tr>
        <w:trPr>
          <w:cantSplit/>
        </w:trPr>
        <w:tc>
          <w:tcPr>
            <w:tcW w:type="dxa" w:w="13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Part IV</w:t>
            </w:r>
          </w:p>
        </w:tc>
        <w:tc>
          <w:tcPr>
            <w:tcW w:type="dxa" w:w="34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b/>
                <w:bCs/>
                <w:color w:val="2A2A2A"/>
                <w:sz w:val="20"/>
                <w:szCs w:val="20"/>
              </w:rPr>
              <w:t xml:space="preserve">Strategic Positioning</w:t>
            </w:r>
          </w:p>
        </w:tc>
        <w:tc>
          <w:tcPr>
            <w:tcW w:type="dxa" w:w="46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Customers, differentiators, positioning, personality, tagline</w:t>
            </w:r>
          </w:p>
        </w:tc>
      </w:tr>
      <w:tr>
        <w:trPr>
          <w:cantSplit/>
        </w:trPr>
        <w:tc>
          <w:tcPr>
            <w:tcW w:type="dxa" w:w="13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Part V</w:t>
            </w:r>
          </w:p>
        </w:tc>
        <w:tc>
          <w:tcPr>
            <w:tcW w:type="dxa" w:w="34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b/>
                <w:bCs/>
                <w:color w:val="2A2A2A"/>
                <w:sz w:val="20"/>
                <w:szCs w:val="20"/>
              </w:rPr>
              <w:t xml:space="preserve">Organizational Philosophy</w:t>
            </w:r>
          </w:p>
        </w:tc>
        <w:tc>
          <w:tcPr>
            <w:tcW w:type="dxa" w:w="46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Functions, not titles; levels of involvement</w:t>
            </w:r>
          </w:p>
        </w:tc>
      </w:tr>
      <w:tr>
        <w:trPr>
          <w:cantSplit/>
        </w:trPr>
        <w:tc>
          <w:tcPr>
            <w:tcW w:type="dxa" w:w="13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Part VI</w:t>
            </w:r>
          </w:p>
        </w:tc>
        <w:tc>
          <w:tcPr>
            <w:tcW w:type="dxa" w:w="34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b/>
                <w:bCs/>
                <w:color w:val="2A2A2A"/>
                <w:sz w:val="20"/>
                <w:szCs w:val="20"/>
              </w:rPr>
              <w:t xml:space="preserve">The Five Core Functions</w:t>
            </w:r>
          </w:p>
        </w:tc>
        <w:tc>
          <w:tcPr>
            <w:tcW w:type="dxa" w:w="46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Overview</w:t>
            </w:r>
          </w:p>
        </w:tc>
      </w:tr>
      <w:tr>
        <w:trPr>
          <w:cantSplit/>
        </w:trPr>
        <w:tc>
          <w:tcPr>
            <w:tcW w:type="dxa" w:w="13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Part VII</w:t>
            </w:r>
          </w:p>
        </w:tc>
        <w:tc>
          <w:tcPr>
            <w:tcW w:type="dxa" w:w="34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b/>
                <w:bCs/>
                <w:color w:val="2A2A2A"/>
                <w:sz w:val="20"/>
                <w:szCs w:val="20"/>
              </w:rPr>
              <w:t xml:space="preserve">Role Guide</w:t>
            </w:r>
          </w:p>
        </w:tc>
        <w:tc>
          <w:tcPr>
            <w:tcW w:type="dxa" w:w="46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A full guide for each function</w:t>
            </w:r>
          </w:p>
        </w:tc>
      </w:tr>
      <w:tr>
        <w:trPr>
          <w:cantSplit/>
        </w:trPr>
        <w:tc>
          <w:tcPr>
            <w:tcW w:type="dxa" w:w="13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Part VIII</w:t>
            </w:r>
          </w:p>
        </w:tc>
        <w:tc>
          <w:tcPr>
            <w:tcW w:type="dxa" w:w="34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b/>
                <w:bCs/>
                <w:color w:val="2A2A2A"/>
                <w:sz w:val="20"/>
                <w:szCs w:val="20"/>
              </w:rPr>
              <w:t xml:space="preserve">Role Comparison</w:t>
            </w:r>
          </w:p>
        </w:tc>
        <w:tc>
          <w:tcPr>
            <w:tcW w:type="dxa" w:w="46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The five functions side by side</w:t>
            </w:r>
          </w:p>
        </w:tc>
      </w:tr>
      <w:tr>
        <w:trPr>
          <w:cantSplit/>
        </w:trPr>
        <w:tc>
          <w:tcPr>
            <w:tcW w:type="dxa" w:w="13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Part IX</w:t>
            </w:r>
          </w:p>
        </w:tc>
        <w:tc>
          <w:tcPr>
            <w:tcW w:type="dxa" w:w="34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b/>
                <w:bCs/>
                <w:color w:val="2A2A2A"/>
                <w:sz w:val="20"/>
                <w:szCs w:val="20"/>
              </w:rPr>
              <w:t xml:space="preserve">Role Selection</w:t>
            </w:r>
          </w:p>
        </w:tc>
        <w:tc>
          <w:tcPr>
            <w:tcW w:type="dxa" w:w="46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Self-assessment, scoring, rules, conflicts</w:t>
            </w:r>
          </w:p>
        </w:tc>
      </w:tr>
      <w:tr>
        <w:trPr>
          <w:cantSplit/>
        </w:trPr>
        <w:tc>
          <w:tcPr>
            <w:tcW w:type="dxa" w:w="13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Part X</w:t>
            </w:r>
          </w:p>
        </w:tc>
        <w:tc>
          <w:tcPr>
            <w:tcW w:type="dxa" w:w="34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b/>
                <w:bCs/>
                <w:color w:val="2A2A2A"/>
                <w:sz w:val="20"/>
                <w:szCs w:val="20"/>
              </w:rPr>
              <w:t xml:space="preserve">Nine-Person Structure</w:t>
            </w:r>
          </w:p>
        </w:tc>
        <w:tc>
          <w:tcPr>
            <w:tcW w:type="dxa" w:w="46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A realistic example</w:t>
            </w:r>
          </w:p>
        </w:tc>
      </w:tr>
      <w:tr>
        <w:trPr>
          <w:cantSplit/>
        </w:trPr>
        <w:tc>
          <w:tcPr>
            <w:tcW w:type="dxa" w:w="13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Part XI</w:t>
            </w:r>
          </w:p>
        </w:tc>
        <w:tc>
          <w:tcPr>
            <w:tcW w:type="dxa" w:w="34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b/>
                <w:bCs/>
                <w:color w:val="2A2A2A"/>
                <w:sz w:val="20"/>
                <w:szCs w:val="20"/>
              </w:rPr>
              <w:t xml:space="preserve">Project Examples</w:t>
            </w:r>
          </w:p>
        </w:tc>
        <w:tc>
          <w:tcPr>
            <w:tcW w:type="dxa" w:w="46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School Management System, Celebr, client projects</w:t>
            </w:r>
          </w:p>
        </w:tc>
      </w:tr>
      <w:tr>
        <w:trPr>
          <w:cantSplit/>
        </w:trPr>
        <w:tc>
          <w:tcPr>
            <w:tcW w:type="dxa" w:w="13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Part XII</w:t>
            </w:r>
          </w:p>
        </w:tc>
        <w:tc>
          <w:tcPr>
            <w:tcW w:type="dxa" w:w="34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b/>
                <w:bCs/>
                <w:color w:val="2A2A2A"/>
                <w:sz w:val="20"/>
                <w:szCs w:val="20"/>
              </w:rPr>
              <w:t xml:space="preserve">Expectations for Every Member</w:t>
            </w:r>
          </w:p>
        </w:tc>
        <w:tc>
          <w:tcPr>
            <w:tcW w:type="dxa" w:w="46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Code of responsibility</w:t>
            </w:r>
          </w:p>
        </w:tc>
      </w:tr>
      <w:tr>
        <w:trPr>
          <w:cantSplit/>
        </w:trPr>
        <w:tc>
          <w:tcPr>
            <w:tcW w:type="dxa" w:w="13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Part XIII</w:t>
            </w:r>
          </w:p>
        </w:tc>
        <w:tc>
          <w:tcPr>
            <w:tcW w:type="dxa" w:w="340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b/>
                <w:bCs/>
                <w:color w:val="2A2A2A"/>
                <w:sz w:val="20"/>
                <w:szCs w:val="20"/>
              </w:rPr>
              <w:t xml:space="preserve">Role-Selection Form</w:t>
            </w:r>
          </w:p>
        </w:tc>
        <w:tc>
          <w:tcPr>
            <w:tcW w:type="dxa" w:w="46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Printable form</w:t>
            </w:r>
          </w:p>
        </w:tc>
      </w:tr>
      <w:tr>
        <w:trPr>
          <w:cantSplit/>
        </w:trPr>
        <w:tc>
          <w:tcPr>
            <w:tcW w:type="dxa" w:w="13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Part XIV</w:t>
            </w:r>
          </w:p>
        </w:tc>
        <w:tc>
          <w:tcPr>
            <w:tcW w:type="dxa" w:w="340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b/>
                <w:bCs/>
                <w:color w:val="2A2A2A"/>
                <w:sz w:val="20"/>
                <w:szCs w:val="20"/>
              </w:rPr>
              <w:t xml:space="preserve">Final Summary &amp; Message</w:t>
            </w:r>
          </w:p>
        </w:tc>
        <w:tc>
          <w:tcPr>
            <w:tcW w:type="dxa" w:w="46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One-page summary and message to the team</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pPr>
            <w:r>
              <w:rPr>
                <w:b/>
                <w:bCs/>
                <w:color w:val="8A6D1F"/>
                <w:spacing w:val="30"/>
                <w:sz w:val="17"/>
                <w:szCs w:val="17"/>
              </w:rPr>
              <w:t xml:space="preserve">HOW TO READ THIS GUIDE</w:t>
            </w:r>
          </w:p>
          <w:p>
            <w:pPr>
              <w:spacing w:after="60" w:before="0" w:line="290"/>
            </w:pPr>
            <w:r>
              <w:rPr>
                <w:color w:val="111111"/>
                <w:sz w:val="22"/>
                <w:szCs w:val="22"/>
              </w:rPr>
              <w:t xml:space="preserve">Parts I–IV explain who TechStuff is. Parts V–VIII explain how the team is organized. Parts IX–XIII are for you: they help you choose where you will take responsibility. Part XIV is the one-page summary to keep.</w:t>
            </w:r>
          </w:p>
        </w:tc>
      </w:tr>
    </w:tbl>
    <w:p>
      <w:pPr>
        <w:spacing w:after="160" w:before="0" w:line="20"/>
      </w:pPr>
      <w:r>
        <w:rPr>
          <w:sz w:val="2"/>
          <w:szCs w:val="2"/>
        </w:rPr>
        <w:t xml:space="preserve"/>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I</w:t>
            </w:r>
          </w:p>
          <w:p>
            <w:pPr>
              <w:pStyle w:val="Heading1"/>
              <w:spacing w:after="0"/>
            </w:pPr>
            <w:r>
              <w:rPr>
                <w:b/>
                <w:bCs/>
                <w:color w:val="FFFFFF"/>
                <w:spacing w:val="20"/>
                <w:sz w:val="34"/>
                <w:szCs w:val="34"/>
              </w:rPr>
              <w:t xml:space="preserve">COMPANY IDENTITY</w:t>
            </w:r>
          </w:p>
        </w:tc>
      </w:tr>
    </w:tbl>
    <w:p>
      <w:pPr>
        <w:spacing w:after="20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2. Introduction</w:t>
      </w:r>
    </w:p>
    <w:p>
      <w:pPr>
        <w:spacing w:after="120" w:before="0" w:line="290"/>
      </w:pPr>
      <w:r>
        <w:rPr>
          <w:color w:val="2A2A2A"/>
          <w:sz w:val="22"/>
          <w:szCs w:val="22"/>
        </w:rPr>
        <w:t xml:space="preserve">TechStuff is a Freetown-based technology company, founded in 2022, that builds practical digital solutions and provides technology services, training and support. It has grown from a small group of people who like building things into a team of nine. Many of its members are students or young professionals who also carry studies, jobs and other responsibilities.</w:t>
      </w:r>
    </w:p>
    <w:p>
      <w:pPr>
        <w:spacing w:after="120" w:before="0" w:line="290"/>
      </w:pPr>
      <w:r>
        <w:rPr>
          <w:color w:val="2A2A2A"/>
          <w:sz w:val="22"/>
          <w:szCs w:val="22"/>
        </w:rPr>
        <w:t xml:space="preserve">That is a strength: the team is energetic, adaptable and willing to learn. It is also a risk. A team that works on trust and goodwill can run smoothly at three people and start to struggle at nine. When responsibility is only understood informally, the same problems tend to appear:</w:t>
      </w:r>
    </w:p>
    <w:p>
      <w:pPr>
        <w:pStyle w:val="ListParagraph"/>
        <w:numPr>
          <w:ilvl w:val="0"/>
          <w:numId w:val="2"/>
        </w:numPr>
        <w:spacing w:after="60" w:line="280"/>
      </w:pPr>
      <w:r>
        <w:rPr>
          <w:b/>
          <w:bCs/>
          <w:color w:val="2A2A2A"/>
          <w:sz w:val="22"/>
          <w:szCs w:val="22"/>
        </w:rPr>
        <w:t xml:space="preserve">Duplicated work</w:t>
      </w:r>
      <w:r>
        <w:rPr>
          <w:color w:val="2A2A2A"/>
          <w:sz w:val="22"/>
          <w:szCs w:val="22"/>
        </w:rPr>
        <w:t xml:space="preserve">, because two people solve the same problem without knowing it.</w:t>
      </w:r>
    </w:p>
    <w:p>
      <w:pPr>
        <w:pStyle w:val="ListParagraph"/>
        <w:numPr>
          <w:ilvl w:val="0"/>
          <w:numId w:val="2"/>
        </w:numPr>
        <w:spacing w:after="60" w:line="280"/>
      </w:pPr>
      <w:r>
        <w:rPr>
          <w:b/>
          <w:bCs/>
          <w:color w:val="2A2A2A"/>
          <w:sz w:val="22"/>
          <w:szCs w:val="22"/>
        </w:rPr>
        <w:t xml:space="preserve">Unclear responsibility</w:t>
      </w:r>
      <w:r>
        <w:rPr>
          <w:color w:val="2A2A2A"/>
          <w:sz w:val="22"/>
          <w:szCs w:val="22"/>
        </w:rPr>
        <w:t xml:space="preserve">, because everyone assumes someone else is handling it.</w:t>
      </w:r>
    </w:p>
    <w:p>
      <w:pPr>
        <w:pStyle w:val="ListParagraph"/>
        <w:numPr>
          <w:ilvl w:val="0"/>
          <w:numId w:val="2"/>
        </w:numPr>
        <w:spacing w:after="60" w:line="280"/>
      </w:pPr>
      <w:r>
        <w:rPr>
          <w:b/>
          <w:bCs/>
          <w:color w:val="2A2A2A"/>
          <w:sz w:val="22"/>
          <w:szCs w:val="22"/>
        </w:rPr>
        <w:t xml:space="preserve">Missed tasks</w:t>
      </w:r>
      <w:r>
        <w:rPr>
          <w:color w:val="2A2A2A"/>
          <w:sz w:val="22"/>
          <w:szCs w:val="22"/>
        </w:rPr>
        <w:t xml:space="preserve">, because nobody was clearly asked to own them.</w:t>
      </w:r>
    </w:p>
    <w:p>
      <w:pPr>
        <w:pStyle w:val="ListParagraph"/>
        <w:numPr>
          <w:ilvl w:val="0"/>
          <w:numId w:val="2"/>
        </w:numPr>
        <w:spacing w:after="60" w:line="280"/>
      </w:pPr>
      <w:r>
        <w:rPr>
          <w:b/>
          <w:bCs/>
          <w:color w:val="2A2A2A"/>
          <w:sz w:val="22"/>
          <w:szCs w:val="22"/>
        </w:rPr>
        <w:t xml:space="preserve">Slow customer responses</w:t>
      </w:r>
      <w:r>
        <w:rPr>
          <w:color w:val="2A2A2A"/>
          <w:sz w:val="22"/>
          <w:szCs w:val="22"/>
        </w:rPr>
        <w:t xml:space="preserve">, because nobody knows who should reply.</w:t>
      </w:r>
    </w:p>
    <w:p>
      <w:pPr>
        <w:pStyle w:val="ListParagraph"/>
        <w:numPr>
          <w:ilvl w:val="0"/>
          <w:numId w:val="2"/>
        </w:numPr>
        <w:spacing w:after="60" w:line="280"/>
      </w:pPr>
      <w:r>
        <w:rPr>
          <w:b/>
          <w:bCs/>
          <w:color w:val="2A2A2A"/>
          <w:sz w:val="22"/>
          <w:szCs w:val="22"/>
        </w:rPr>
        <w:t xml:space="preserve">Unclear project ownership</w:t>
      </w:r>
      <w:r>
        <w:rPr>
          <w:color w:val="2A2A2A"/>
          <w:sz w:val="22"/>
          <w:szCs w:val="22"/>
        </w:rPr>
        <w:t xml:space="preserve">, so projects drift and deadlines slip.</w:t>
      </w:r>
    </w:p>
    <w:p>
      <w:pPr>
        <w:pStyle w:val="ListParagraph"/>
        <w:numPr>
          <w:ilvl w:val="0"/>
          <w:numId w:val="2"/>
        </w:numPr>
        <w:spacing w:after="60" w:line="280"/>
      </w:pPr>
      <w:r>
        <w:rPr>
          <w:b/>
          <w:bCs/>
          <w:color w:val="2A2A2A"/>
          <w:sz w:val="22"/>
          <w:szCs w:val="22"/>
        </w:rPr>
        <w:t xml:space="preserve">Poor financial visibility</w:t>
      </w:r>
      <w:r>
        <w:rPr>
          <w:color w:val="2A2A2A"/>
          <w:sz w:val="22"/>
          <w:szCs w:val="22"/>
        </w:rPr>
        <w:t xml:space="preserve">, so the team cannot say what has come in, what has gone out and what is owed.</w:t>
      </w:r>
    </w:p>
    <w:p>
      <w:pPr>
        <w:pStyle w:val="ListParagraph"/>
        <w:numPr>
          <w:ilvl w:val="0"/>
          <w:numId w:val="2"/>
        </w:numPr>
        <w:spacing w:after="60" w:line="280"/>
      </w:pPr>
      <w:r>
        <w:rPr>
          <w:b/>
          <w:bCs/>
          <w:color w:val="2A2A2A"/>
          <w:sz w:val="22"/>
          <w:szCs w:val="22"/>
        </w:rPr>
        <w:t xml:space="preserve">Confusion over decisions</w:t>
      </w:r>
      <w:r>
        <w:rPr>
          <w:color w:val="2A2A2A"/>
          <w:sz w:val="22"/>
          <w:szCs w:val="22"/>
        </w:rPr>
        <w:t xml:space="preserve">, so people do not know what they can decide alone and what needs the team.</w:t>
      </w:r>
    </w:p>
    <w:p>
      <w:pPr>
        <w:pStyle w:val="ListParagraph"/>
        <w:numPr>
          <w:ilvl w:val="0"/>
          <w:numId w:val="2"/>
        </w:numPr>
        <w:spacing w:after="60" w:line="280"/>
      </w:pPr>
      <w:r>
        <w:rPr>
          <w:b/>
          <w:bCs/>
          <w:color w:val="2A2A2A"/>
          <w:sz w:val="22"/>
          <w:szCs w:val="22"/>
        </w:rPr>
        <w:t xml:space="preserve">Overdependence on particular individuals</w:t>
      </w:r>
      <w:r>
        <w:rPr>
          <w:color w:val="2A2A2A"/>
          <w:sz w:val="22"/>
          <w:szCs w:val="22"/>
        </w:rPr>
        <w:t xml:space="preserve">, so the business stalls when one person is busy or away.</w:t>
      </w:r>
    </w:p>
    <w:p>
      <w:pPr>
        <w:spacing w:after="80" w:before="0" w:line="20"/>
      </w:pPr>
      <w:r>
        <w:rPr>
          <w:sz w:val="2"/>
          <w:szCs w:val="2"/>
        </w:rPr>
        <w:t xml:space="preserve"/>
      </w:r>
    </w:p>
    <w:p>
      <w:pPr>
        <w:spacing w:after="120" w:before="0" w:line="290"/>
      </w:pPr>
      <w:r>
        <w:rPr>
          <w:color w:val="2A2A2A"/>
          <w:sz w:val="22"/>
          <w:szCs w:val="22"/>
        </w:rPr>
        <w:t xml:space="preserve">This guide exists to prevent those problems. It sets out what TechStuff is, why it exists, where it is going, and how the nine members share the work so that every important responsibility has a clear owner. It also gives each member a fair way to choose the role where they can contribute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PRINCIPLE</w:t>
            </w:r>
          </w:p>
          <w:p>
            <w:pPr>
              <w:spacing w:after="60" w:before="0" w:line="290"/>
            </w:pPr>
            <w:r>
              <w:rPr>
                <w:b/>
                <w:bCs/>
                <w:color w:val="FFFFFF"/>
                <w:sz w:val="24"/>
                <w:szCs w:val="24"/>
              </w:rPr>
              <w:t xml:space="preserve">Structure exists to make the team stronger, not to create unnecessary hierarchy.</w:t>
            </w:r>
          </w:p>
        </w:tc>
      </w:tr>
    </w:tbl>
    <w:p>
      <w:pPr>
        <w:spacing w:after="160" w:before="0" w:line="20"/>
      </w:pPr>
      <w:r>
        <w:rPr>
          <w:sz w:val="2"/>
          <w:szCs w:val="2"/>
        </w:rPr>
        <w:t xml:space="preserve"/>
      </w:r>
    </w:p>
    <w:p>
      <w:pPr>
        <w:spacing w:after="120" w:before="0" w:line="290"/>
      </w:pPr>
      <w:r>
        <w:rPr>
          <w:color w:val="2A2A2A"/>
          <w:sz w:val="22"/>
          <w:szCs w:val="22"/>
        </w:rPr>
        <w:t xml:space="preserve">The aim is clarity without bureaucracy. Nothing in this guide is meant to create bosses, add paperwork for its own sake or turn friends and teammates into a chain of command. Where the guide asks for a decision, a record or a review, it does so only because the team will work better with it.</w:t>
      </w:r>
    </w:p>
    <w:p>
      <w:pPr>
        <w:pStyle w:val="Heading3"/>
        <w:keepNext/>
        <w:spacing w:after="100" w:before="260"/>
      </w:pPr>
      <w:r>
        <w:rPr>
          <w:b/>
          <w:bCs/>
          <w:color w:val="2B2B2B"/>
          <w:sz w:val="24"/>
          <w:szCs w:val="24"/>
        </w:rPr>
        <w:t xml:space="preserve">What this guide is, and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This guide is</w:t>
            </w:r>
          </w:p>
        </w:tc>
        <w:tc>
          <w:tcPr>
            <w:tcW w:type="dxa" w:w="468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This guide is not</w:t>
            </w:r>
          </w:p>
        </w:tc>
      </w:tr>
      <w:tr>
        <w:trPr>
          <w:cantSplit/>
        </w:trPr>
        <w:tc>
          <w:tcPr>
            <w:tcW w:type="dxa" w:w="468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A shared description of who TechStuff is and what it stands for</w:t>
            </w:r>
          </w:p>
        </w:tc>
        <w:tc>
          <w:tcPr>
            <w:tcW w:type="dxa" w:w="468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A promise of results or a statement that every goal has been reached</w:t>
            </w:r>
          </w:p>
        </w:tc>
      </w:tr>
      <w:tr>
        <w:trPr>
          <w:cantSplit/>
        </w:trPr>
        <w:tc>
          <w:tcPr>
            <w:tcW w:type="dxa" w:w="468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A way to assign clear ownership of the important work</w:t>
            </w:r>
          </w:p>
        </w:tc>
        <w:tc>
          <w:tcPr>
            <w:tcW w:type="dxa" w:w="468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A ranking of members by importance or seniority</w:t>
            </w:r>
          </w:p>
        </w:tc>
      </w:tr>
      <w:tr>
        <w:trPr>
          <w:cantSplit/>
        </w:trPr>
        <w:tc>
          <w:tcPr>
            <w:tcW w:type="dxa" w:w="468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A fair process for choosing and changing roles</w:t>
            </w:r>
          </w:p>
        </w:tc>
        <w:tc>
          <w:tcPr>
            <w:tcW w:type="dxa" w:w="468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A permanent assignment of people to boxes</w:t>
            </w:r>
          </w:p>
        </w:tc>
      </w:tr>
      <w:tr>
        <w:trPr>
          <w:cantSplit/>
        </w:trPr>
        <w:tc>
          <w:tcPr>
            <w:tcW w:type="dxa" w:w="468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A starting point to be reviewed as the company grows</w:t>
            </w:r>
          </w:p>
        </w:tc>
        <w:tc>
          <w:tcPr>
            <w:tcW w:type="dxa" w:w="468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A finished, final structure</w:t>
            </w:r>
          </w:p>
        </w:tc>
      </w:tr>
    </w:tbl>
    <w:p>
      <w:pPr>
        <w:spacing w:after="160" w:before="0" w:line="20"/>
      </w:pPr>
      <w:r>
        <w:rPr>
          <w:sz w:val="2"/>
          <w:szCs w:val="2"/>
        </w:rPr>
        <w:t xml:space="preserve"/>
      </w:r>
    </w:p>
    <w:p>
      <w:pPr>
        <w:pStyle w:val="Heading3"/>
        <w:keepNext/>
        <w:spacing w:after="100" w:before="260"/>
      </w:pPr>
      <w:r>
        <w:rPr>
          <w:b/>
          <w:bCs/>
          <w:color w:val="2B2B2B"/>
          <w:sz w:val="24"/>
          <w:szCs w:val="24"/>
        </w:rPr>
        <w:t xml:space="preserve">A note on what is current and what is aspirational</w:t>
      </w:r>
    </w:p>
    <w:p>
      <w:pPr>
        <w:spacing w:after="120" w:before="0" w:line="290"/>
      </w:pPr>
      <w:r>
        <w:rPr>
          <w:color w:val="2A2A2A"/>
          <w:sz w:val="22"/>
          <w:szCs w:val="22"/>
        </w:rPr>
        <w:t xml:space="preserve">Throughout this guide, TechStuff separates what it does </w:t>
      </w:r>
      <w:r>
        <w:rPr>
          <w:b/>
          <w:bCs/>
          <w:color w:val="2A2A2A"/>
          <w:sz w:val="22"/>
          <w:szCs w:val="22"/>
        </w:rPr>
        <w:t xml:space="preserve">today</w:t>
      </w:r>
      <w:r>
        <w:rPr>
          <w:color w:val="2A2A2A"/>
          <w:sz w:val="22"/>
          <w:szCs w:val="22"/>
        </w:rPr>
        <w:t xml:space="preserve"> from what it hopes to do </w:t>
      </w:r>
      <w:r>
        <w:rPr>
          <w:b/>
          <w:bCs/>
          <w:color w:val="2A2A2A"/>
          <w:sz w:val="22"/>
          <w:szCs w:val="22"/>
        </w:rPr>
        <w:t xml:space="preserve">in future</w:t>
      </w:r>
      <w:r>
        <w:rPr>
          <w:color w:val="2A2A2A"/>
          <w:sz w:val="22"/>
          <w:szCs w:val="22"/>
        </w:rPr>
        <w:t xml:space="preserve">. Services, repairs, networking, web work, training and support are current activity. Products such as the School Management System and Celebr, and any wider regional ambitions, are described as </w:t>
      </w:r>
      <w:r>
        <w:rPr>
          <w:b/>
          <w:bCs/>
          <w:color w:val="2A2A2A"/>
          <w:sz w:val="22"/>
          <w:szCs w:val="22"/>
        </w:rPr>
        <w:t xml:space="preserve">projects in development or future directions</w:t>
      </w:r>
      <w:r>
        <w:rPr>
          <w:color w:val="2A2A2A"/>
          <w:sz w:val="22"/>
          <w:szCs w:val="22"/>
        </w:rPr>
        <w:t xml:space="preserve">, not as finished achievements. Where a passage describes an ambition, it says so.</w:t>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II</w:t>
            </w:r>
          </w:p>
          <w:p>
            <w:pPr>
              <w:pStyle w:val="Heading1"/>
              <w:spacing w:after="0"/>
            </w:pPr>
            <w:r>
              <w:rPr>
                <w:b/>
                <w:bCs/>
                <w:color w:val="FFFFFF"/>
                <w:spacing w:val="20"/>
                <w:sz w:val="34"/>
                <w:szCs w:val="34"/>
              </w:rPr>
              <w:t xml:space="preserve">WHAT TECHSTUFF IS</w:t>
            </w:r>
          </w:p>
        </w:tc>
      </w:tr>
    </w:tbl>
    <w:p>
      <w:pPr>
        <w:spacing w:after="20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3. Definition of TechStuff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OFFICIAL DEFINITION</w:t>
            </w:r>
          </w:p>
          <w:p>
            <w:pPr>
              <w:spacing w:after="60" w:before="0" w:line="290"/>
            </w:pPr>
            <w:r>
              <w:rPr>
                <w:b/>
                <w:bCs/>
                <w:color w:val="FFFFFF"/>
                <w:sz w:val="26"/>
                <w:szCs w:val="26"/>
              </w:rPr>
              <w:t xml:space="preserve">TechStuff is a technology company that builds practical digital solutions for real-world problems.</w:t>
            </w:r>
          </w:p>
        </w:tc>
      </w:tr>
    </w:tbl>
    <w:p>
      <w:pPr>
        <w:spacing w:after="160" w:before="0" w:line="20"/>
      </w:pPr>
      <w:r>
        <w:rPr>
          <w:sz w:val="2"/>
          <w:szCs w:val="2"/>
        </w:rPr>
        <w:t xml:space="preserve"/>
      </w:r>
    </w:p>
    <w:p>
      <w:pPr>
        <w:spacing w:after="120" w:before="0" w:line="290"/>
      </w:pPr>
      <w:r>
        <w:rPr>
          <w:color w:val="2A2A2A"/>
          <w:sz w:val="22"/>
          <w:szCs w:val="22"/>
        </w:rPr>
        <w:t xml:space="preserve">TechStuff is not defined by a single skill or product. It is easy to describe a company by one thing it does – “they make websites”, “they fix computers” – but that description is too narrow for what TechStuff is and what it intends to become. The definition above is deliberately broad, and each of its words does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What it is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A technology company. Its identity is built around solving problems with technology, not around a particular tool or trade.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Industry</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Information and communication technology: software and web development, IT support and hardware, networking, AI and automation, digital design, and technology training.</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What it builds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Websites, web applications, internal tools, AI and chatbot solutions, automation, and over time its own software products.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Services it provides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Software development, IT support, computer repair, networking, creative and design work, technology consulting and technical training.</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Who it serves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Businesses, schools and institutions, NGOs, entrepreneurs, professionals and individuals, primarily in Sierra Leone today.</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How it creates value</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By finding a real problem, building something that solves it, and making sure it is used. Value is measured by the problem solved, not by the technology deployed.</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How it can evolve</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From a services business toward a company that also owns products and recurring-revenue platforms, while keeping services and education as part of the model.</w:t>
            </w:r>
          </w:p>
        </w:tc>
      </w:tr>
    </w:tbl>
    <w:p>
      <w:pPr>
        <w:spacing w:after="160" w:before="0" w:line="20"/>
      </w:pPr>
      <w:r>
        <w:rPr>
          <w:sz w:val="2"/>
          <w:szCs w:val="2"/>
        </w:rPr>
        <w:t xml:space="preserve"/>
      </w:r>
    </w:p>
    <w:p>
      <w:pPr>
        <w:spacing w:after="120" w:before="0" w:line="290"/>
      </w:pPr>
      <w:r>
        <w:rPr>
          <w:color w:val="2A2A2A"/>
          <w:sz w:val="22"/>
          <w:szCs w:val="22"/>
        </w:rPr>
        <w:t xml:space="preserve">TechStuff is therefore </w:t>
      </w:r>
      <w:r>
        <w:rPr>
          <w:b/>
          <w:bCs/>
          <w:color w:val="2A2A2A"/>
          <w:sz w:val="22"/>
          <w:szCs w:val="22"/>
        </w:rPr>
        <w:t xml:space="preserve">not</w:t>
      </w:r>
      <w:r>
        <w:rPr>
          <w:color w:val="2A2A2A"/>
          <w:sz w:val="22"/>
          <w:szCs w:val="22"/>
        </w:rPr>
        <w:t xml:space="preserve"> only an IT company, a web-development company, a software company, a repair company or a SaaS start-up. It does parts of all of these, and it may do more in future, but none of them alone describes it.</w:t>
      </w:r>
    </w:p>
    <w:p>
      <w:pPr>
        <w:pStyle w:val="Heading2"/>
        <w:keepNext/>
        <w:pBdr>
          <w:bottom w:val="single" w:color="B8963E" w:sz="8" w:space="4"/>
        </w:pBdr>
        <w:spacing w:after="140" w:before="380"/>
      </w:pPr>
      <w:r>
        <w:rPr>
          <w:b/>
          <w:bCs/>
          <w:color w:val="111111"/>
          <w:sz w:val="30"/>
          <w:szCs w:val="30"/>
        </w:rPr>
        <w:t xml:space="preserve">4. What TechStuff Does</w:t>
      </w:r>
    </w:p>
    <w:p>
      <w:pPr>
        <w:spacing w:after="120" w:before="0" w:line="290"/>
      </w:pPr>
      <w:r>
        <w:rPr>
          <w:color w:val="2A2A2A"/>
          <w:sz w:val="22"/>
          <w:szCs w:val="22"/>
        </w:rPr>
        <w:t xml:space="preserve">TechStuff operates in three connected areas. They are not three separate businesses. Each one feeds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3"/>
        <w:gridCol w:w="250"/>
        <w:gridCol w:w="2953"/>
        <w:gridCol w:w="250"/>
        <w:gridCol w:w="2954"/>
      </w:tblGrid>
      <w:tr>
        <w:trPr>
          <w:cantSplit/>
        </w:trPr>
        <w:tc>
          <w:tcPr>
            <w:tcW w:type="dxa" w:w="2953"/>
            <w:tcBorders>
              <w:top w:val="single" w:color="B8963E" w:sz="18"/>
              <w:left w:val="none" w:color="FFFFFF" w:sz="0"/>
              <w:bottom w:val="none" w:color="FFFFFF" w:sz="0"/>
              <w:right w:val="none" w:color="FFFFFF" w:sz="0"/>
            </w:tcBorders>
            <w:shd w:fill="111111" w:color="auto" w:val="clear"/>
            <w:tcMar>
              <w:top w:type="dxa" w:w="90"/>
              <w:left w:type="dxa" w:w="40"/>
              <w:bottom w:type="dxa" w:w="90"/>
              <w:right w:type="dxa" w:w="40"/>
            </w:tcMar>
            <w:vAlign w:val="center"/>
          </w:tcPr>
          <w:p>
            <w:pPr>
              <w:spacing w:after="20"/>
              <w:jc w:val="center"/>
            </w:pPr>
            <w:r>
              <w:rPr>
                <w:b/>
                <w:bCs/>
                <w:color w:val="B8963E"/>
                <w:sz w:val="14"/>
                <w:szCs w:val="14"/>
              </w:rPr>
              <w:t xml:space="preserve">1</w:t>
            </w:r>
          </w:p>
          <w:p>
            <w:pPr>
              <w:jc w:val="center"/>
            </w:pPr>
            <w:r>
              <w:rPr>
                <w:b/>
                <w:bCs/>
                <w:color w:val="FFFFFF"/>
                <w:sz w:val="14"/>
                <w:szCs w:val="14"/>
              </w:rPr>
              <w:t xml:space="preserve">TECHNOLOGY SERVICES</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2953"/>
            <w:tcBorders>
              <w:top w:val="single" w:color="B8963E" w:sz="18"/>
              <w:left w:val="none" w:color="FFFFFF" w:sz="0"/>
              <w:bottom w:val="none" w:color="FFFFFF" w:sz="0"/>
              <w:right w:val="none" w:color="FFFFFF" w:sz="0"/>
            </w:tcBorders>
            <w:shd w:fill="2B2B2B" w:color="auto" w:val="clear"/>
            <w:tcMar>
              <w:top w:type="dxa" w:w="90"/>
              <w:left w:type="dxa" w:w="40"/>
              <w:bottom w:type="dxa" w:w="90"/>
              <w:right w:type="dxa" w:w="40"/>
            </w:tcMar>
            <w:vAlign w:val="center"/>
          </w:tcPr>
          <w:p>
            <w:pPr>
              <w:spacing w:after="20"/>
              <w:jc w:val="center"/>
            </w:pPr>
            <w:r>
              <w:rPr>
                <w:b/>
                <w:bCs/>
                <w:color w:val="B8963E"/>
                <w:sz w:val="14"/>
                <w:szCs w:val="14"/>
              </w:rPr>
              <w:t xml:space="preserve">2</w:t>
            </w:r>
          </w:p>
          <w:p>
            <w:pPr>
              <w:jc w:val="center"/>
            </w:pPr>
            <w:r>
              <w:rPr>
                <w:b/>
                <w:bCs/>
                <w:color w:val="FFFFFF"/>
                <w:sz w:val="14"/>
                <w:szCs w:val="14"/>
              </w:rPr>
              <w:t xml:space="preserve">TECHNOLOGY PRODUCTS</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2953"/>
            <w:tcBorders>
              <w:top w:val="single" w:color="B8963E" w:sz="18"/>
              <w:left w:val="none" w:color="FFFFFF" w:sz="0"/>
              <w:bottom w:val="none" w:color="FFFFFF" w:sz="0"/>
              <w:right w:val="none" w:color="FFFFFF" w:sz="0"/>
            </w:tcBorders>
            <w:shd w:fill="111111" w:color="auto" w:val="clear"/>
            <w:tcMar>
              <w:top w:type="dxa" w:w="90"/>
              <w:left w:type="dxa" w:w="40"/>
              <w:bottom w:type="dxa" w:w="90"/>
              <w:right w:type="dxa" w:w="40"/>
            </w:tcMar>
            <w:vAlign w:val="center"/>
          </w:tcPr>
          <w:p>
            <w:pPr>
              <w:spacing w:after="20"/>
              <w:jc w:val="center"/>
            </w:pPr>
            <w:r>
              <w:rPr>
                <w:b/>
                <w:bCs/>
                <w:color w:val="B8963E"/>
                <w:sz w:val="14"/>
                <w:szCs w:val="14"/>
              </w:rPr>
              <w:t xml:space="preserve">3</w:t>
            </w:r>
          </w:p>
          <w:p>
            <w:pPr>
              <w:jc w:val="center"/>
            </w:pPr>
            <w:r>
              <w:rPr>
                <w:b/>
                <w:bCs/>
                <w:color w:val="FFFFFF"/>
                <w:sz w:val="14"/>
                <w:szCs w:val="14"/>
              </w:rPr>
              <w:t xml:space="preserve">TECHNOLOGY EDUCATION</w:t>
            </w:r>
          </w:p>
        </w:tc>
      </w:tr>
    </w:tbl>
    <w:p>
      <w:pPr>
        <w:spacing w:after="100" w:before="0" w:line="20"/>
      </w:pPr>
      <w:r>
        <w:rPr>
          <w:sz w:val="2"/>
          <w:szCs w:val="2"/>
        </w:rPr>
        <w:t xml:space="preserve"/>
      </w:r>
    </w:p>
    <w:p>
      <w:pPr>
        <w:spacing w:after="60" w:before="0" w:line="20"/>
      </w:pPr>
      <w:r>
        <w:rPr>
          <w:sz w:val="2"/>
          <w:szCs w:val="2"/>
        </w:rPr>
        <w:t xml:space="preserve"/>
      </w:r>
    </w:p>
    <w:p>
      <w:pPr>
        <w:pStyle w:val="Heading3"/>
        <w:keepNext/>
        <w:spacing w:after="100" w:before="260"/>
      </w:pPr>
      <w:r>
        <w:rPr>
          <w:b/>
          <w:bCs/>
          <w:color w:val="2B2B2B"/>
          <w:sz w:val="24"/>
          <w:szCs w:val="24"/>
        </w:rPr>
        <w:t xml:space="preserve">4.1 Technology Services – the cash-flow engine</w:t>
      </w:r>
    </w:p>
    <w:p>
      <w:pPr>
        <w:spacing w:after="120" w:before="0" w:line="290"/>
      </w:pPr>
      <w:r>
        <w:rPr>
          <w:color w:val="2A2A2A"/>
          <w:sz w:val="22"/>
          <w:szCs w:val="22"/>
        </w:rPr>
        <w:t xml:space="preserve">Services solve a customer’s immediate problem and are paid for as the work is done. They are what keeps the company running today. They also put TechStuff in daily contact with real customers and real problems.</w:t>
      </w:r>
    </w:p>
    <w:p>
      <w:pPr>
        <w:spacing w:after="60" w:before="0" w:line="290"/>
      </w:pPr>
      <w:r>
        <w:rPr>
          <w:color w:val="2A2A2A"/>
          <w:sz w:val="22"/>
          <w:szCs w:val="22"/>
        </w:rPr>
        <w:t xml:space="preserve">Services may include:</w:t>
      </w:r>
    </w:p>
    <w:p>
      <w:pPr>
        <w:pStyle w:val="ListParagraph"/>
        <w:numPr>
          <w:ilvl w:val="0"/>
          <w:numId w:val="2"/>
        </w:numPr>
        <w:spacing w:after="60" w:line="280"/>
      </w:pPr>
      <w:r>
        <w:rPr>
          <w:color w:val="2A2A2A"/>
          <w:sz w:val="22"/>
          <w:szCs w:val="22"/>
        </w:rPr>
        <w:t xml:space="preserve">Websites and web applications</w:t>
      </w:r>
    </w:p>
    <w:p>
      <w:pPr>
        <w:pStyle w:val="ListParagraph"/>
        <w:numPr>
          <w:ilvl w:val="0"/>
          <w:numId w:val="2"/>
        </w:numPr>
        <w:spacing w:after="60" w:line="280"/>
      </w:pPr>
      <w:r>
        <w:rPr>
          <w:color w:val="2A2A2A"/>
          <w:sz w:val="22"/>
          <w:szCs w:val="22"/>
        </w:rPr>
        <w:t xml:space="preserve">IT support and computer repairs</w:t>
      </w:r>
    </w:p>
    <w:p>
      <w:pPr>
        <w:pStyle w:val="ListParagraph"/>
        <w:numPr>
          <w:ilvl w:val="0"/>
          <w:numId w:val="2"/>
        </w:numPr>
        <w:spacing w:after="60" w:line="280"/>
      </w:pPr>
      <w:r>
        <w:rPr>
          <w:color w:val="2A2A2A"/>
          <w:sz w:val="22"/>
          <w:szCs w:val="22"/>
        </w:rPr>
        <w:t xml:space="preserve">Networking</w:t>
      </w:r>
    </w:p>
    <w:p>
      <w:pPr>
        <w:pStyle w:val="ListParagraph"/>
        <w:numPr>
          <w:ilvl w:val="0"/>
          <w:numId w:val="2"/>
        </w:numPr>
        <w:spacing w:after="60" w:line="280"/>
      </w:pPr>
      <w:r>
        <w:rPr>
          <w:color w:val="2A2A2A"/>
          <w:sz w:val="22"/>
          <w:szCs w:val="22"/>
        </w:rPr>
        <w:t xml:space="preserve">AI and chatbot solutions, and automation</w:t>
      </w:r>
    </w:p>
    <w:p>
      <w:pPr>
        <w:pStyle w:val="ListParagraph"/>
        <w:numPr>
          <w:ilvl w:val="0"/>
          <w:numId w:val="2"/>
        </w:numPr>
        <w:spacing w:after="60" w:line="280"/>
      </w:pPr>
      <w:r>
        <w:rPr>
          <w:color w:val="2A2A2A"/>
          <w:sz w:val="22"/>
          <w:szCs w:val="22"/>
        </w:rPr>
        <w:t xml:space="preserve">Digital and brand design</w:t>
      </w:r>
    </w:p>
    <w:p>
      <w:pPr>
        <w:pStyle w:val="ListParagraph"/>
        <w:numPr>
          <w:ilvl w:val="0"/>
          <w:numId w:val="2"/>
        </w:numPr>
        <w:spacing w:after="60" w:line="280"/>
      </w:pPr>
      <w:r>
        <w:rPr>
          <w:color w:val="2A2A2A"/>
          <w:sz w:val="22"/>
          <w:szCs w:val="22"/>
        </w:rPr>
        <w:t xml:space="preserve">Technology consulting</w:t>
      </w:r>
    </w:p>
    <w:p>
      <w:pPr>
        <w:spacing w:after="80" w:before="0" w:line="20"/>
      </w:pPr>
      <w:r>
        <w:rPr>
          <w:sz w:val="2"/>
          <w:szCs w:val="2"/>
        </w:rPr>
        <w:t xml:space="preserve"/>
      </w:r>
    </w:p>
    <w:p>
      <w:pPr>
        <w:pStyle w:val="Heading3"/>
        <w:keepNext/>
        <w:spacing w:after="100" w:before="260"/>
      </w:pPr>
      <w:r>
        <w:rPr>
          <w:b/>
          <w:bCs/>
          <w:color w:val="2B2B2B"/>
          <w:sz w:val="24"/>
          <w:szCs w:val="24"/>
        </w:rPr>
        <w:t xml:space="preserve">4.2 Technology Products – the growth engine</w:t>
      </w:r>
    </w:p>
    <w:p>
      <w:pPr>
        <w:spacing w:after="120" w:before="0" w:line="290"/>
      </w:pPr>
      <w:r>
        <w:rPr>
          <w:color w:val="2A2A2A"/>
          <w:sz w:val="22"/>
          <w:szCs w:val="22"/>
        </w:rPr>
        <w:t xml:space="preserve">Products are software or platforms that TechStuff owns and offers to many customers. They take longer to build than a service project and carry more risk, but once they work they can earn recurring revenue and serve more customers than the team could ever serve by hand.</w:t>
      </w:r>
    </w:p>
    <w:p>
      <w:pPr>
        <w:spacing w:after="60" w:before="0" w:line="290"/>
      </w:pPr>
      <w:r>
        <w:rPr>
          <w:b/>
          <w:bCs/>
          <w:color w:val="2A2A2A"/>
          <w:sz w:val="22"/>
          <w:szCs w:val="22"/>
        </w:rPr>
        <w:t xml:space="preserve">Current status:</w:t>
      </w:r>
      <w:r>
        <w:rPr>
          <w:color w:val="2A2A2A"/>
          <w:sz w:val="22"/>
          <w:szCs w:val="22"/>
        </w:rPr>
        <w:t xml:space="preserve"> the products below are projects in development or under consideration. They are a future direction and are not presented as finished or commercially proven.</w:t>
      </w:r>
    </w:p>
    <w:p>
      <w:pPr>
        <w:pStyle w:val="ListParagraph"/>
        <w:numPr>
          <w:ilvl w:val="0"/>
          <w:numId w:val="2"/>
        </w:numPr>
        <w:spacing w:after="60" w:line="280"/>
      </w:pPr>
      <w:r>
        <w:rPr>
          <w:color w:val="2A2A2A"/>
          <w:sz w:val="22"/>
          <w:szCs w:val="22"/>
        </w:rPr>
        <w:t xml:space="preserve">School Management System</w:t>
      </w:r>
    </w:p>
    <w:p>
      <w:pPr>
        <w:pStyle w:val="ListParagraph"/>
        <w:numPr>
          <w:ilvl w:val="0"/>
          <w:numId w:val="2"/>
        </w:numPr>
        <w:spacing w:after="60" w:line="280"/>
      </w:pPr>
      <w:r>
        <w:rPr>
          <w:color w:val="2A2A2A"/>
          <w:sz w:val="22"/>
          <w:szCs w:val="22"/>
        </w:rPr>
        <w:t xml:space="preserve">Celebr, an event-planning and vendor-marketplace platform</w:t>
      </w:r>
    </w:p>
    <w:p>
      <w:pPr>
        <w:pStyle w:val="ListParagraph"/>
        <w:numPr>
          <w:ilvl w:val="0"/>
          <w:numId w:val="2"/>
        </w:numPr>
        <w:spacing w:after="60" w:line="280"/>
      </w:pPr>
      <w:r>
        <w:rPr>
          <w:color w:val="2A2A2A"/>
          <w:sz w:val="22"/>
          <w:szCs w:val="22"/>
        </w:rPr>
        <w:t xml:space="preserve">AI-powered tools, for example a course-material question-and-answer system</w:t>
      </w:r>
    </w:p>
    <w:p>
      <w:pPr>
        <w:pStyle w:val="ListParagraph"/>
        <w:numPr>
          <w:ilvl w:val="0"/>
          <w:numId w:val="2"/>
        </w:numPr>
        <w:spacing w:after="60" w:line="280"/>
      </w:pPr>
      <w:r>
        <w:rPr>
          <w:color w:val="2A2A2A"/>
          <w:sz w:val="22"/>
          <w:szCs w:val="22"/>
        </w:rPr>
        <w:t xml:space="preserve">Business and institutional platforms</w:t>
      </w:r>
    </w:p>
    <w:p>
      <w:pPr>
        <w:pStyle w:val="ListParagraph"/>
        <w:numPr>
          <w:ilvl w:val="0"/>
          <w:numId w:val="2"/>
        </w:numPr>
        <w:spacing w:after="60" w:line="280"/>
      </w:pPr>
      <w:r>
        <w:rPr>
          <w:color w:val="2A2A2A"/>
          <w:sz w:val="22"/>
          <w:szCs w:val="22"/>
        </w:rPr>
        <w:t xml:space="preserve">Specialized software-as-a-service (SaaS) products</w:t>
      </w:r>
    </w:p>
    <w:p>
      <w:pPr>
        <w:spacing w:after="80" w:before="0" w:line="20"/>
      </w:pPr>
      <w:r>
        <w:rPr>
          <w:sz w:val="2"/>
          <w:szCs w:val="2"/>
        </w:rPr>
        <w:t xml:space="preserve"/>
      </w:r>
    </w:p>
    <w:p>
      <w:pPr>
        <w:pStyle w:val="Heading3"/>
        <w:keepNext/>
        <w:spacing w:after="100" w:before="260"/>
      </w:pPr>
      <w:r>
        <w:rPr>
          <w:b/>
          <w:bCs/>
          <w:color w:val="2B2B2B"/>
          <w:sz w:val="24"/>
          <w:szCs w:val="24"/>
        </w:rPr>
        <w:t xml:space="preserve">4.3 Technology Education – skills, community and talent</w:t>
      </w:r>
    </w:p>
    <w:p>
      <w:pPr>
        <w:spacing w:after="120" w:before="0" w:line="290"/>
      </w:pPr>
      <w:r>
        <w:rPr>
          <w:color w:val="2A2A2A"/>
          <w:sz w:val="22"/>
          <w:szCs w:val="22"/>
        </w:rPr>
        <w:t xml:space="preserve">Education passes practical skills to others. It builds a community around TechStuff, helps identify future team members and clients, brings in additional revenue and raises the company’s profile in a way that advertising alone cannot.</w:t>
      </w:r>
    </w:p>
    <w:p>
      <w:pPr>
        <w:spacing w:after="60" w:before="0" w:line="290"/>
      </w:pPr>
      <w:r>
        <w:rPr>
          <w:color w:val="2A2A2A"/>
          <w:sz w:val="22"/>
          <w:szCs w:val="22"/>
        </w:rPr>
        <w:t xml:space="preserve">Possible offerings include:</w:t>
      </w:r>
    </w:p>
    <w:p>
      <w:pPr>
        <w:pStyle w:val="ListParagraph"/>
        <w:numPr>
          <w:ilvl w:val="0"/>
          <w:numId w:val="2"/>
        </w:numPr>
        <w:spacing w:after="60" w:line="280"/>
      </w:pPr>
      <w:r>
        <w:rPr>
          <w:color w:val="2A2A2A"/>
          <w:sz w:val="22"/>
          <w:szCs w:val="22"/>
        </w:rPr>
        <w:t xml:space="preserve">Masterclasses, workshops and bootcamps</w:t>
      </w:r>
    </w:p>
    <w:p>
      <w:pPr>
        <w:pStyle w:val="ListParagraph"/>
        <w:numPr>
          <w:ilvl w:val="0"/>
          <w:numId w:val="2"/>
        </w:numPr>
        <w:spacing w:after="60" w:line="280"/>
      </w:pPr>
      <w:r>
        <w:rPr>
          <w:color w:val="2A2A2A"/>
          <w:sz w:val="22"/>
          <w:szCs w:val="22"/>
        </w:rPr>
        <w:t xml:space="preserve">Web development and IT fundamentals training</w:t>
      </w:r>
    </w:p>
    <w:p>
      <w:pPr>
        <w:pStyle w:val="ListParagraph"/>
        <w:numPr>
          <w:ilvl w:val="0"/>
          <w:numId w:val="2"/>
        </w:numPr>
        <w:spacing w:after="60" w:line="280"/>
      </w:pPr>
      <w:r>
        <w:rPr>
          <w:color w:val="2A2A2A"/>
          <w:sz w:val="22"/>
          <w:szCs w:val="22"/>
        </w:rPr>
        <w:t xml:space="preserve">Networking training</w:t>
      </w:r>
    </w:p>
    <w:p>
      <w:pPr>
        <w:pStyle w:val="ListParagraph"/>
        <w:numPr>
          <w:ilvl w:val="0"/>
          <w:numId w:val="2"/>
        </w:numPr>
        <w:spacing w:after="60" w:line="280"/>
      </w:pPr>
      <w:r>
        <w:rPr>
          <w:color w:val="2A2A2A"/>
          <w:sz w:val="22"/>
          <w:szCs w:val="22"/>
        </w:rPr>
        <w:t xml:space="preserve">AI training and prompt engineering</w:t>
      </w:r>
    </w:p>
    <w:p>
      <w:pPr>
        <w:pStyle w:val="ListParagraph"/>
        <w:numPr>
          <w:ilvl w:val="0"/>
          <w:numId w:val="2"/>
        </w:numPr>
        <w:spacing w:after="60" w:line="280"/>
      </w:pPr>
      <w:r>
        <w:rPr>
          <w:color w:val="2A2A2A"/>
          <w:sz w:val="22"/>
          <w:szCs w:val="22"/>
        </w:rPr>
        <w:t xml:space="preserve">Technology entrepreneurship</w:t>
      </w:r>
    </w:p>
    <w:p>
      <w:pPr>
        <w:spacing w:after="8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pPr>
            <w:r>
              <w:rPr>
                <w:b/>
                <w:bCs/>
                <w:color w:val="8A6D1F"/>
                <w:spacing w:val="30"/>
                <w:sz w:val="17"/>
                <w:szCs w:val="17"/>
              </w:rPr>
              <w:t xml:space="preserve">HOW THE THREE AREAS REINFORCE ONE ANOTHER</w:t>
            </w:r>
          </w:p>
          <w:p>
            <w:pPr>
              <w:spacing w:after="60" w:before="0" w:line="290"/>
            </w:pPr>
            <w:r>
              <w:rPr>
                <w:color w:val="111111"/>
                <w:sz w:val="22"/>
                <w:szCs w:val="22"/>
              </w:rPr>
              <w:t xml:space="preserve">Services reveal the problems customers have. Those problems become product ideas.</w:t>
            </w:r>
          </w:p>
          <w:p>
            <w:pPr>
              <w:spacing w:after="60" w:before="0" w:line="290"/>
            </w:pPr>
            <w:r>
              <w:rPr>
                <w:color w:val="111111"/>
                <w:sz w:val="22"/>
                <w:szCs w:val="22"/>
              </w:rPr>
              <w:t xml:space="preserve">Products give services a reusable base, so common work is built once and used many times.</w:t>
            </w:r>
          </w:p>
          <w:p>
            <w:pPr>
              <w:spacing w:after="60" w:before="0" w:line="290"/>
            </w:pPr>
            <w:r>
              <w:rPr>
                <w:color w:val="111111"/>
                <w:sz w:val="22"/>
                <w:szCs w:val="22"/>
              </w:rPr>
              <w:t xml:space="preserve">Education grows the pool of skilled people and customers who understand and trust what TechStuff does.</w:t>
            </w:r>
          </w:p>
          <w:p>
            <w:pPr>
              <w:spacing w:after="60" w:before="0" w:line="290"/>
            </w:pPr>
            <w:r>
              <w:rPr>
                <w:color w:val="111111"/>
                <w:sz w:val="22"/>
                <w:szCs w:val="22"/>
              </w:rPr>
              <w:t xml:space="preserve">If an activity does not strengthen at least one of the other two areas, TechStuff should ask whether it belongs.</w:t>
            </w:r>
          </w:p>
        </w:tc>
      </w:tr>
    </w:tbl>
    <w:p>
      <w:pPr>
        <w:spacing w:after="16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5. TechStuff’s Business Model</w:t>
      </w:r>
    </w:p>
    <w:p>
      <w:pPr>
        <w:spacing w:after="120" w:before="0" w:line="290"/>
      </w:pPr>
      <w:r>
        <w:rPr>
          <w:color w:val="2A2A2A"/>
          <w:sz w:val="22"/>
          <w:szCs w:val="22"/>
        </w:rPr>
        <w:t xml:space="preserve">TechStuff’s business model follows a simple path from today’s work to tomorrow’s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2"/>
        <w:gridCol w:w="250"/>
        <w:gridCol w:w="1122"/>
        <w:gridCol w:w="250"/>
        <w:gridCol w:w="1122"/>
        <w:gridCol w:w="250"/>
        <w:gridCol w:w="1122"/>
        <w:gridCol w:w="250"/>
        <w:gridCol w:w="1122"/>
        <w:gridCol w:w="250"/>
        <w:gridCol w:w="1122"/>
        <w:gridCol w:w="250"/>
        <w:gridCol w:w="1128"/>
      </w:tblGrid>
      <w:tr>
        <w:trPr>
          <w:cantSplit/>
        </w:trPr>
        <w:tc>
          <w:tcPr>
            <w:tcW w:type="dxa" w:w="1122"/>
            <w:tcBorders>
              <w:top w:val="single" w:color="B8963E" w:sz="18"/>
              <w:left w:val="none" w:color="FFFFFF" w:sz="0"/>
              <w:bottom w:val="none" w:color="FFFFFF" w:sz="0"/>
              <w:right w:val="none" w:color="FFFFFF" w:sz="0"/>
            </w:tcBorders>
            <w:shd w:fill="111111" w:color="auto" w:val="clear"/>
            <w:tcMar>
              <w:top w:type="dxa" w:w="90"/>
              <w:left w:type="dxa" w:w="40"/>
              <w:bottom w:type="dxa" w:w="90"/>
              <w:right w:type="dxa" w:w="40"/>
            </w:tcMar>
            <w:vAlign w:val="center"/>
          </w:tcPr>
          <w:p>
            <w:pPr>
              <w:spacing w:after="20"/>
              <w:jc w:val="center"/>
            </w:pPr>
            <w:r>
              <w:rPr>
                <w:b/>
                <w:bCs/>
                <w:color w:val="B8963E"/>
                <w:sz w:val="14"/>
                <w:szCs w:val="14"/>
              </w:rPr>
              <w:t xml:space="preserve">1</w:t>
            </w:r>
          </w:p>
          <w:p>
            <w:pPr>
              <w:jc w:val="center"/>
            </w:pPr>
            <w:r>
              <w:rPr>
                <w:b/>
                <w:bCs/>
                <w:color w:val="FFFFFF"/>
                <w:sz w:val="14"/>
                <w:szCs w:val="14"/>
              </w:rPr>
              <w:t xml:space="preserve">SERVICES</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122"/>
            <w:tcBorders>
              <w:top w:val="single" w:color="B8963E" w:sz="18"/>
              <w:left w:val="none" w:color="FFFFFF" w:sz="0"/>
              <w:bottom w:val="none" w:color="FFFFFF" w:sz="0"/>
              <w:right w:val="none" w:color="FFFFFF" w:sz="0"/>
            </w:tcBorders>
            <w:shd w:fill="2B2B2B" w:color="auto" w:val="clear"/>
            <w:tcMar>
              <w:top w:type="dxa" w:w="90"/>
              <w:left w:type="dxa" w:w="40"/>
              <w:bottom w:type="dxa" w:w="90"/>
              <w:right w:type="dxa" w:w="40"/>
            </w:tcMar>
            <w:vAlign w:val="center"/>
          </w:tcPr>
          <w:p>
            <w:pPr>
              <w:spacing w:after="20"/>
              <w:jc w:val="center"/>
            </w:pPr>
            <w:r>
              <w:rPr>
                <w:b/>
                <w:bCs/>
                <w:color w:val="B8963E"/>
                <w:sz w:val="14"/>
                <w:szCs w:val="14"/>
              </w:rPr>
              <w:t xml:space="preserve">2</w:t>
            </w:r>
          </w:p>
          <w:p>
            <w:pPr>
              <w:jc w:val="center"/>
            </w:pPr>
            <w:r>
              <w:rPr>
                <w:b/>
                <w:bCs/>
                <w:color w:val="FFFFFF"/>
                <w:sz w:val="14"/>
                <w:szCs w:val="14"/>
              </w:rPr>
              <w:t xml:space="preserve">CASH FLOW</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122"/>
            <w:tcBorders>
              <w:top w:val="single" w:color="B8963E" w:sz="18"/>
              <w:left w:val="none" w:color="FFFFFF" w:sz="0"/>
              <w:bottom w:val="none" w:color="FFFFFF" w:sz="0"/>
              <w:right w:val="none" w:color="FFFFFF" w:sz="0"/>
            </w:tcBorders>
            <w:shd w:fill="111111" w:color="auto" w:val="clear"/>
            <w:tcMar>
              <w:top w:type="dxa" w:w="90"/>
              <w:left w:type="dxa" w:w="40"/>
              <w:bottom w:type="dxa" w:w="90"/>
              <w:right w:type="dxa" w:w="40"/>
            </w:tcMar>
            <w:vAlign w:val="center"/>
          </w:tcPr>
          <w:p>
            <w:pPr>
              <w:spacing w:after="20"/>
              <w:jc w:val="center"/>
            </w:pPr>
            <w:r>
              <w:rPr>
                <w:b/>
                <w:bCs/>
                <w:color w:val="B8963E"/>
                <w:sz w:val="14"/>
                <w:szCs w:val="14"/>
              </w:rPr>
              <w:t xml:space="preserve">3</w:t>
            </w:r>
          </w:p>
          <w:p>
            <w:pPr>
              <w:jc w:val="center"/>
            </w:pPr>
            <w:r>
              <w:rPr>
                <w:b/>
                <w:bCs/>
                <w:color w:val="FFFFFF"/>
                <w:sz w:val="14"/>
                <w:szCs w:val="14"/>
              </w:rPr>
              <w:t xml:space="preserve">CUSTOMER PROBLEMS</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122"/>
            <w:tcBorders>
              <w:top w:val="single" w:color="B8963E" w:sz="18"/>
              <w:left w:val="none" w:color="FFFFFF" w:sz="0"/>
              <w:bottom w:val="none" w:color="FFFFFF" w:sz="0"/>
              <w:right w:val="none" w:color="FFFFFF" w:sz="0"/>
            </w:tcBorders>
            <w:shd w:fill="2B2B2B" w:color="auto" w:val="clear"/>
            <w:tcMar>
              <w:top w:type="dxa" w:w="90"/>
              <w:left w:type="dxa" w:w="40"/>
              <w:bottom w:type="dxa" w:w="90"/>
              <w:right w:type="dxa" w:w="40"/>
            </w:tcMar>
            <w:vAlign w:val="center"/>
          </w:tcPr>
          <w:p>
            <w:pPr>
              <w:spacing w:after="20"/>
              <w:jc w:val="center"/>
            </w:pPr>
            <w:r>
              <w:rPr>
                <w:b/>
                <w:bCs/>
                <w:color w:val="B8963E"/>
                <w:sz w:val="14"/>
                <w:szCs w:val="14"/>
              </w:rPr>
              <w:t xml:space="preserve">4</w:t>
            </w:r>
          </w:p>
          <w:p>
            <w:pPr>
              <w:jc w:val="center"/>
            </w:pPr>
            <w:r>
              <w:rPr>
                <w:b/>
                <w:bCs/>
                <w:color w:val="FFFFFF"/>
                <w:sz w:val="14"/>
                <w:szCs w:val="14"/>
              </w:rPr>
              <w:t xml:space="preserve">VALIDATION</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122"/>
            <w:tcBorders>
              <w:top w:val="single" w:color="B8963E" w:sz="18"/>
              <w:left w:val="none" w:color="FFFFFF" w:sz="0"/>
              <w:bottom w:val="none" w:color="FFFFFF" w:sz="0"/>
              <w:right w:val="none" w:color="FFFFFF" w:sz="0"/>
            </w:tcBorders>
            <w:shd w:fill="111111" w:color="auto" w:val="clear"/>
            <w:tcMar>
              <w:top w:type="dxa" w:w="90"/>
              <w:left w:type="dxa" w:w="40"/>
              <w:bottom w:type="dxa" w:w="90"/>
              <w:right w:type="dxa" w:w="40"/>
            </w:tcMar>
            <w:vAlign w:val="center"/>
          </w:tcPr>
          <w:p>
            <w:pPr>
              <w:spacing w:after="20"/>
              <w:jc w:val="center"/>
            </w:pPr>
            <w:r>
              <w:rPr>
                <w:b/>
                <w:bCs/>
                <w:color w:val="B8963E"/>
                <w:sz w:val="14"/>
                <w:szCs w:val="14"/>
              </w:rPr>
              <w:t xml:space="preserve">5</w:t>
            </w:r>
          </w:p>
          <w:p>
            <w:pPr>
              <w:jc w:val="center"/>
            </w:pPr>
            <w:r>
              <w:rPr>
                <w:b/>
                <w:bCs/>
                <w:color w:val="FFFFFF"/>
                <w:sz w:val="14"/>
                <w:szCs w:val="14"/>
              </w:rPr>
              <w:t xml:space="preserve">PRODUCTS</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122"/>
            <w:tcBorders>
              <w:top w:val="single" w:color="B8963E" w:sz="18"/>
              <w:left w:val="none" w:color="FFFFFF" w:sz="0"/>
              <w:bottom w:val="none" w:color="FFFFFF" w:sz="0"/>
              <w:right w:val="none" w:color="FFFFFF" w:sz="0"/>
            </w:tcBorders>
            <w:shd w:fill="2B2B2B" w:color="auto" w:val="clear"/>
            <w:tcMar>
              <w:top w:type="dxa" w:w="90"/>
              <w:left w:type="dxa" w:w="40"/>
              <w:bottom w:type="dxa" w:w="90"/>
              <w:right w:type="dxa" w:w="40"/>
            </w:tcMar>
            <w:vAlign w:val="center"/>
          </w:tcPr>
          <w:p>
            <w:pPr>
              <w:spacing w:after="20"/>
              <w:jc w:val="center"/>
            </w:pPr>
            <w:r>
              <w:rPr>
                <w:b/>
                <w:bCs/>
                <w:color w:val="B8963E"/>
                <w:sz w:val="14"/>
                <w:szCs w:val="14"/>
              </w:rPr>
              <w:t xml:space="preserve">6</w:t>
            </w:r>
          </w:p>
          <w:p>
            <w:pPr>
              <w:jc w:val="center"/>
            </w:pPr>
            <w:r>
              <w:rPr>
                <w:b/>
                <w:bCs/>
                <w:color w:val="FFFFFF"/>
                <w:sz w:val="14"/>
                <w:szCs w:val="14"/>
              </w:rPr>
              <w:t xml:space="preserve">RECURRING REVENUE</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122"/>
            <w:tcBorders>
              <w:top w:val="single" w:color="B8963E" w:sz="18"/>
              <w:left w:val="none" w:color="FFFFFF" w:sz="0"/>
              <w:bottom w:val="none" w:color="FFFFFF" w:sz="0"/>
              <w:right w:val="none" w:color="FFFFFF" w:sz="0"/>
            </w:tcBorders>
            <w:shd w:fill="111111" w:color="auto" w:val="clear"/>
            <w:tcMar>
              <w:top w:type="dxa" w:w="90"/>
              <w:left w:type="dxa" w:w="40"/>
              <w:bottom w:type="dxa" w:w="90"/>
              <w:right w:type="dxa" w:w="40"/>
            </w:tcMar>
            <w:vAlign w:val="center"/>
          </w:tcPr>
          <w:p>
            <w:pPr>
              <w:spacing w:after="20"/>
              <w:jc w:val="center"/>
            </w:pPr>
            <w:r>
              <w:rPr>
                <w:b/>
                <w:bCs/>
                <w:color w:val="B8963E"/>
                <w:sz w:val="14"/>
                <w:szCs w:val="14"/>
              </w:rPr>
              <w:t xml:space="preserve">7</w:t>
            </w:r>
          </w:p>
          <w:p>
            <w:pPr>
              <w:jc w:val="center"/>
            </w:pPr>
            <w:r>
              <w:rPr>
                <w:b/>
                <w:bCs/>
                <w:color w:val="FFFFFF"/>
                <w:sz w:val="14"/>
                <w:szCs w:val="14"/>
              </w:rPr>
              <w:t xml:space="preserve">GROWTH</w:t>
            </w:r>
          </w:p>
        </w:tc>
      </w:tr>
    </w:tbl>
    <w:p>
      <w:pPr>
        <w:spacing w:after="100" w:before="0" w:line="20"/>
      </w:pPr>
      <w:r>
        <w:rPr>
          <w:sz w:val="2"/>
          <w:szCs w:val="2"/>
        </w:rPr>
        <w:t xml:space="preserve"/>
      </w:r>
    </w:p>
    <w:p>
      <w:pPr>
        <w:spacing w:after="60" w:before="0" w:line="20"/>
      </w:pPr>
      <w:r>
        <w:rPr>
          <w:sz w:val="2"/>
          <w:szCs w:val="2"/>
        </w:rPr>
        <w:t xml:space="preserve"/>
      </w:r>
    </w:p>
    <w:p>
      <w:pPr>
        <w:spacing w:after="120" w:before="0" w:line="290"/>
      </w:pPr>
      <w:r>
        <w:rPr>
          <w:color w:val="2A2A2A"/>
          <w:sz w:val="22"/>
          <w:szCs w:val="22"/>
        </w:rPr>
        <w:t xml:space="preserve">Services earn money now. Working with customers shows which problems are real and widespread. Before a product is built, those problems are </w:t>
      </w:r>
      <w:r>
        <w:rPr>
          <w:b/>
          <w:bCs/>
          <w:color w:val="2A2A2A"/>
          <w:sz w:val="22"/>
          <w:szCs w:val="22"/>
        </w:rPr>
        <w:t xml:space="preserve">validated</w:t>
      </w:r>
      <w:r>
        <w:rPr>
          <w:color w:val="2A2A2A"/>
          <w:sz w:val="22"/>
          <w:szCs w:val="22"/>
        </w:rPr>
        <w:t xml:space="preserve">: TechStuff confirms that enough people struggle with the problem and that they would pay for a solution. Only then does TechStuff invest in a product. If it works, it earns recurring revenue, and that revenue funds growth.</w:t>
      </w:r>
    </w:p>
    <w:p>
      <w:pPr>
        <w:pStyle w:val="Heading3"/>
        <w:keepNext/>
        <w:spacing w:after="100" w:before="260"/>
      </w:pPr>
      <w:r>
        <w:rPr>
          <w:b/>
          <w:bCs/>
          <w:color w:val="2B2B2B"/>
          <w:sz w:val="24"/>
          <w:szCs w:val="24"/>
        </w:rPr>
        <w:t xml:space="preserve">Why this suits a nine-person team</w:t>
      </w:r>
    </w:p>
    <w:p>
      <w:pPr>
        <w:pStyle w:val="ListParagraph"/>
        <w:numPr>
          <w:ilvl w:val="0"/>
          <w:numId w:val="2"/>
        </w:numPr>
        <w:spacing w:after="60" w:line="280"/>
      </w:pPr>
      <w:r>
        <w:rPr>
          <w:b/>
          <w:bCs/>
          <w:color w:val="2A2A2A"/>
          <w:sz w:val="22"/>
          <w:szCs w:val="22"/>
        </w:rPr>
        <w:t xml:space="preserve">It limits risk.</w:t>
      </w:r>
      <w:r>
        <w:rPr>
          <w:color w:val="2A2A2A"/>
          <w:sz w:val="22"/>
          <w:szCs w:val="22"/>
        </w:rPr>
        <w:t xml:space="preserve"> A small team cannot afford to spend a year on a product nobody wants. Services pay the bills while products are tested.</w:t>
      </w:r>
    </w:p>
    <w:p>
      <w:pPr>
        <w:pStyle w:val="ListParagraph"/>
        <w:numPr>
          <w:ilvl w:val="0"/>
          <w:numId w:val="2"/>
        </w:numPr>
        <w:spacing w:after="60" w:line="280"/>
      </w:pPr>
      <w:r>
        <w:rPr>
          <w:b/>
          <w:bCs/>
          <w:color w:val="2A2A2A"/>
          <w:sz w:val="22"/>
          <w:szCs w:val="22"/>
        </w:rPr>
        <w:t xml:space="preserve">It uses the team’s time well.</w:t>
      </w:r>
      <w:r>
        <w:rPr>
          <w:color w:val="2A2A2A"/>
          <w:sz w:val="22"/>
          <w:szCs w:val="22"/>
        </w:rPr>
        <w:t xml:space="preserve"> Members who are students or hold other jobs can contribute to service work in small, predictable pieces.</w:t>
      </w:r>
    </w:p>
    <w:p>
      <w:pPr>
        <w:pStyle w:val="ListParagraph"/>
        <w:numPr>
          <w:ilvl w:val="0"/>
          <w:numId w:val="2"/>
        </w:numPr>
        <w:spacing w:after="60" w:line="280"/>
      </w:pPr>
      <w:r>
        <w:rPr>
          <w:b/>
          <w:bCs/>
          <w:color w:val="2A2A2A"/>
          <w:sz w:val="22"/>
          <w:szCs w:val="22"/>
        </w:rPr>
        <w:t xml:space="preserve">It keeps TechStuff close to customers.</w:t>
      </w:r>
      <w:r>
        <w:rPr>
          <w:color w:val="2A2A2A"/>
          <w:sz w:val="22"/>
          <w:szCs w:val="22"/>
        </w:rPr>
        <w:t xml:space="preserve"> The best product ideas come from solving customer problems directly.</w:t>
      </w:r>
    </w:p>
    <w:p>
      <w:pPr>
        <w:pStyle w:val="ListParagraph"/>
        <w:numPr>
          <w:ilvl w:val="0"/>
          <w:numId w:val="2"/>
        </w:numPr>
        <w:spacing w:after="60" w:line="280"/>
      </w:pPr>
      <w:r>
        <w:rPr>
          <w:b/>
          <w:bCs/>
          <w:color w:val="2A2A2A"/>
          <w:sz w:val="22"/>
          <w:szCs w:val="22"/>
        </w:rPr>
        <w:t xml:space="preserve">It builds assets over time.</w:t>
      </w:r>
      <w:r>
        <w:rPr>
          <w:color w:val="2A2A2A"/>
          <w:sz w:val="22"/>
          <w:szCs w:val="22"/>
        </w:rPr>
        <w:t xml:space="preserve"> Each product, course and documented process stays with the company even when individuals are busy.</w:t>
      </w:r>
    </w:p>
    <w:p>
      <w:pPr>
        <w:spacing w:after="8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Area</w:t>
            </w:r>
          </w:p>
        </w:tc>
        <w:tc>
          <w:tcPr>
            <w:tcW w:type="dxa" w:w="71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What it gives TechStuff</w:t>
            </w:r>
          </w:p>
        </w:tc>
      </w:tr>
      <w:tr>
        <w:trPr>
          <w:cantSplit/>
        </w:trPr>
        <w:tc>
          <w:tcPr>
            <w:tcW w:type="dxa" w:w="2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Services</w:t>
            </w:r>
          </w:p>
        </w:tc>
        <w:tc>
          <w:tcPr>
            <w:tcW w:type="dxa" w:w="7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color w:val="2A2A2A"/>
                <w:sz w:val="20"/>
                <w:szCs w:val="20"/>
              </w:rPr>
              <w:t xml:space="preserve">Revenue</w:t>
            </w:r>
          </w:p>
          <w:p>
            <w:pPr>
              <w:pStyle w:val="ListParagraph"/>
              <w:numPr>
                <w:ilvl w:val="0"/>
                <w:numId w:val="2"/>
              </w:numPr>
              <w:spacing w:after="40" w:line="260"/>
            </w:pPr>
            <w:r>
              <w:rPr>
                <w:color w:val="2A2A2A"/>
                <w:sz w:val="20"/>
                <w:szCs w:val="20"/>
              </w:rPr>
              <w:t xml:space="preserve">Customer relationships</w:t>
            </w:r>
          </w:p>
          <w:p>
            <w:pPr>
              <w:pStyle w:val="ListParagraph"/>
              <w:numPr>
                <w:ilvl w:val="0"/>
                <w:numId w:val="2"/>
              </w:numPr>
              <w:spacing w:after="40" w:line="260"/>
            </w:pPr>
            <w:r>
              <w:rPr>
                <w:color w:val="2A2A2A"/>
                <w:sz w:val="20"/>
                <w:szCs w:val="20"/>
              </w:rPr>
              <w:t xml:space="preserve">Market knowledge</w:t>
            </w:r>
          </w:p>
          <w:p>
            <w:pPr>
              <w:pStyle w:val="ListParagraph"/>
              <w:numPr>
                <w:ilvl w:val="0"/>
                <w:numId w:val="2"/>
              </w:numPr>
              <w:spacing w:after="40" w:line="260"/>
            </w:pPr>
            <w:r>
              <w:rPr>
                <w:color w:val="2A2A2A"/>
                <w:sz w:val="20"/>
                <w:szCs w:val="20"/>
              </w:rPr>
              <w:t xml:space="preserve">Practical experience</w:t>
            </w:r>
          </w:p>
          <w:p>
            <w:pPr>
              <w:pStyle w:val="ListParagraph"/>
              <w:numPr>
                <w:ilvl w:val="0"/>
                <w:numId w:val="2"/>
              </w:numPr>
              <w:spacing w:after="40" w:line="260"/>
            </w:pPr>
            <w:r>
              <w:rPr>
                <w:color w:val="2A2A2A"/>
                <w:sz w:val="20"/>
                <w:szCs w:val="20"/>
              </w:rPr>
              <w:t xml:space="preserve">Discovery of real problems</w:t>
            </w:r>
          </w:p>
        </w:tc>
      </w:tr>
      <w:tr>
        <w:trPr>
          <w:cantSplit/>
        </w:trPr>
        <w:tc>
          <w:tcPr>
            <w:tcW w:type="dxa" w:w="2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Products</w:t>
            </w:r>
          </w:p>
        </w:tc>
        <w:tc>
          <w:tcPr>
            <w:tcW w:type="dxa" w:w="7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color w:val="2A2A2A"/>
                <w:sz w:val="20"/>
                <w:szCs w:val="20"/>
              </w:rPr>
              <w:t xml:space="preserve">Scalability</w:t>
            </w:r>
          </w:p>
          <w:p>
            <w:pPr>
              <w:pStyle w:val="ListParagraph"/>
              <w:numPr>
                <w:ilvl w:val="0"/>
                <w:numId w:val="2"/>
              </w:numPr>
              <w:spacing w:after="40" w:line="260"/>
            </w:pPr>
            <w:r>
              <w:rPr>
                <w:color w:val="2A2A2A"/>
                <w:sz w:val="20"/>
                <w:szCs w:val="20"/>
              </w:rPr>
              <w:t xml:space="preserve">Recurring revenue</w:t>
            </w:r>
          </w:p>
          <w:p>
            <w:pPr>
              <w:pStyle w:val="ListParagraph"/>
              <w:numPr>
                <w:ilvl w:val="0"/>
                <w:numId w:val="2"/>
              </w:numPr>
              <w:spacing w:after="40" w:line="260"/>
            </w:pPr>
            <w:r>
              <w:rPr>
                <w:color w:val="2A2A2A"/>
                <w:sz w:val="20"/>
                <w:szCs w:val="20"/>
              </w:rPr>
              <w:t xml:space="preserve">Intellectual property owned by the company</w:t>
            </w:r>
          </w:p>
          <w:p>
            <w:pPr>
              <w:pStyle w:val="ListParagraph"/>
              <w:numPr>
                <w:ilvl w:val="0"/>
                <w:numId w:val="2"/>
              </w:numPr>
              <w:spacing w:after="40" w:line="260"/>
            </w:pPr>
            <w:r>
              <w:rPr>
                <w:color w:val="2A2A2A"/>
                <w:sz w:val="20"/>
                <w:szCs w:val="20"/>
              </w:rPr>
              <w:t xml:space="preserve">Long-term growth</w:t>
            </w:r>
          </w:p>
        </w:tc>
      </w:tr>
      <w:tr>
        <w:trPr>
          <w:cantSplit/>
        </w:trPr>
        <w:tc>
          <w:tcPr>
            <w:tcW w:type="dxa" w:w="2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Education</w:t>
            </w:r>
          </w:p>
        </w:tc>
        <w:tc>
          <w:tcPr>
            <w:tcW w:type="dxa" w:w="7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color w:val="2A2A2A"/>
                <w:sz w:val="20"/>
                <w:szCs w:val="20"/>
              </w:rPr>
              <w:t xml:space="preserve">Skills</w:t>
            </w:r>
          </w:p>
          <w:p>
            <w:pPr>
              <w:pStyle w:val="ListParagraph"/>
              <w:numPr>
                <w:ilvl w:val="0"/>
                <w:numId w:val="2"/>
              </w:numPr>
              <w:spacing w:after="40" w:line="260"/>
            </w:pPr>
            <w:r>
              <w:rPr>
                <w:color w:val="2A2A2A"/>
                <w:sz w:val="20"/>
                <w:szCs w:val="20"/>
              </w:rPr>
              <w:t xml:space="preserve">Community</w:t>
            </w:r>
          </w:p>
          <w:p>
            <w:pPr>
              <w:pStyle w:val="ListParagraph"/>
              <w:numPr>
                <w:ilvl w:val="0"/>
                <w:numId w:val="2"/>
              </w:numPr>
              <w:spacing w:after="40" w:line="260"/>
            </w:pPr>
            <w:r>
              <w:rPr>
                <w:color w:val="2A2A2A"/>
                <w:sz w:val="20"/>
                <w:szCs w:val="20"/>
              </w:rPr>
              <w:t xml:space="preserve">Talent development</w:t>
            </w:r>
          </w:p>
          <w:p>
            <w:pPr>
              <w:pStyle w:val="ListParagraph"/>
              <w:numPr>
                <w:ilvl w:val="0"/>
                <w:numId w:val="2"/>
              </w:numPr>
              <w:spacing w:after="40" w:line="260"/>
            </w:pPr>
            <w:r>
              <w:rPr>
                <w:color w:val="2A2A2A"/>
                <w:sz w:val="20"/>
                <w:szCs w:val="20"/>
              </w:rPr>
              <w:t xml:space="preserve">Revenue</w:t>
            </w:r>
          </w:p>
          <w:p>
            <w:pPr>
              <w:pStyle w:val="ListParagraph"/>
              <w:numPr>
                <w:ilvl w:val="0"/>
                <w:numId w:val="2"/>
              </w:numPr>
              <w:spacing w:after="40" w:line="260"/>
            </w:pPr>
            <w:r>
              <w:rPr>
                <w:color w:val="2A2A2A"/>
                <w:sz w:val="20"/>
                <w:szCs w:val="20"/>
              </w:rPr>
              <w:t xml:space="preserve">Brand awareness</w:t>
            </w:r>
          </w:p>
        </w:tc>
      </w:tr>
    </w:tbl>
    <w:p>
      <w:pPr>
        <w:spacing w:after="160" w:before="0" w:line="20"/>
      </w:pPr>
      <w:r>
        <w:rPr>
          <w:sz w:val="2"/>
          <w:szCs w:val="2"/>
        </w:rPr>
        <w:t xml:space="preserve"/>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III</w:t>
            </w:r>
          </w:p>
          <w:p>
            <w:pPr>
              <w:pStyle w:val="Heading1"/>
              <w:spacing w:after="0"/>
            </w:pPr>
            <w:r>
              <w:rPr>
                <w:b/>
                <w:bCs/>
                <w:color w:val="FFFFFF"/>
                <w:spacing w:val="20"/>
                <w:sz w:val="34"/>
                <w:szCs w:val="34"/>
              </w:rPr>
              <w:t xml:space="preserve">PURPOSE, MISSION &amp; VISION</w:t>
            </w:r>
          </w:p>
        </w:tc>
      </w:tr>
    </w:tbl>
    <w:p>
      <w:pPr>
        <w:spacing w:after="20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6. The Problem TechStuff Exists to Solve</w:t>
      </w:r>
    </w:p>
    <w:p>
      <w:pPr>
        <w:spacing w:after="120" w:before="0" w:line="290"/>
      </w:pPr>
      <w:r>
        <w:rPr>
          <w:color w:val="2A2A2A"/>
          <w:sz w:val="22"/>
          <w:szCs w:val="22"/>
        </w:rPr>
        <w:t xml:space="preserve">Technology can change how a business, school or household works, but many people and organizations in Sierra Leone do not yet benefit from it as they could. TechStuff works on the gap between what technology can do and what people can actually use. That gap shows up in several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Problem</w:t>
            </w:r>
          </w:p>
        </w:tc>
        <w:tc>
          <w:tcPr>
            <w:tcW w:type="dxa" w:w="61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What it looks like</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Inefficient manual processes</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Records kept on paper, results and payments tracked by hand, information that is slow to find and easy to lose.</w:t>
            </w:r>
          </w:p>
        </w:tc>
      </w:tr>
      <w:tr>
        <w:trPr>
          <w:cantSplit/>
        </w:trPr>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Limited access to useful technology</w:t>
            </w:r>
          </w:p>
        </w:tc>
        <w:tc>
          <w:tcPr>
            <w:tcW w:type="dxa" w:w="6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Good tools exist but are too expensive, too complicated or not designed for local conditions.</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Difficult digital transformation</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Organizations know they should modernize but do not know where to start or whom to trust.</w:t>
            </w:r>
          </w:p>
        </w:tc>
      </w:tr>
      <w:tr>
        <w:trPr>
          <w:cantSplit/>
        </w:trPr>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Affordability</w:t>
            </w:r>
          </w:p>
        </w:tc>
        <w:tc>
          <w:tcPr>
            <w:tcW w:type="dxa" w:w="6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Small businesses need dependable technology at a price they can sustain.</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Weak institutional systems</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Schools and institutions need better digital systems for administration, learning and communication.</w:t>
            </w:r>
          </w:p>
        </w:tc>
      </w:tr>
      <w:tr>
        <w:trPr>
          <w:cantSplit/>
        </w:trPr>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Individuals without support</w:t>
            </w:r>
          </w:p>
        </w:tc>
        <w:tc>
          <w:tcPr>
            <w:tcW w:type="dxa" w:w="6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People need practical help with devices, software, connectivity and online skills.</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Technology without implementation</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Organizations that own technology but lack the skills or support to use it well.</w:t>
            </w:r>
          </w:p>
        </w:tc>
      </w:tr>
    </w:tbl>
    <w:p>
      <w:pPr>
        <w:spacing w:after="16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7. Core Purpose</w:t>
      </w:r>
    </w:p>
    <w:p>
      <w:pPr>
        <w:spacing w:after="120" w:before="0" w:line="290"/>
      </w:pPr>
      <w:r>
        <w:rPr>
          <w:color w:val="2A2A2A"/>
          <w:sz w:val="22"/>
          <w:szCs w:val="22"/>
        </w:rPr>
        <w:t xml:space="preserve">TechStuff exists for a reason beyond revenue, and that reason is stated in its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PURPOSE</w:t>
            </w:r>
          </w:p>
          <w:p>
            <w:pPr>
              <w:spacing w:after="60" w:before="0" w:line="290"/>
            </w:pPr>
            <w:r>
              <w:rPr>
                <w:b/>
                <w:bCs/>
                <w:color w:val="FFFFFF"/>
                <w:sz w:val="26"/>
                <w:szCs w:val="26"/>
              </w:rPr>
              <w:t xml:space="preserve">To make technology practical, useful and accessible, so that people and organizations can solve real problems and do better work.</w:t>
            </w:r>
          </w:p>
        </w:tc>
      </w:tr>
    </w:tbl>
    <w:p>
      <w:pPr>
        <w:spacing w:after="160" w:before="0" w:line="20"/>
      </w:pPr>
      <w:r>
        <w:rPr>
          <w:sz w:val="2"/>
          <w:szCs w:val="2"/>
        </w:rPr>
        <w:t xml:space="preserve"/>
      </w:r>
    </w:p>
    <w:p>
      <w:pPr>
        <w:spacing w:after="120" w:before="0" w:line="290"/>
      </w:pPr>
      <w:r>
        <w:rPr>
          <w:color w:val="2A2A2A"/>
          <w:sz w:val="22"/>
          <w:szCs w:val="22"/>
        </w:rPr>
        <w:t xml:space="preserve">Revenue matters because it keeps TechStuff alive and lets it grow. But revenue is the result of doing this purpose well, not the purpose itself. When a decision is difficult, the purpose is the test: a good decision makes technology more practical, more useful or more accessible for someone who needs it.</w:t>
      </w:r>
    </w:p>
    <w:p>
      <w:pPr>
        <w:pStyle w:val="Heading2"/>
        <w:keepNext/>
        <w:pBdr>
          <w:bottom w:val="single" w:color="B8963E" w:sz="8" w:space="4"/>
        </w:pBdr>
        <w:spacing w:after="140" w:before="380"/>
      </w:pPr>
      <w:r>
        <w:rPr>
          <w:b/>
          <w:bCs/>
          <w:color w:val="111111"/>
          <w:sz w:val="30"/>
          <w:szCs w:val="30"/>
        </w:rPr>
        <w:t xml:space="preserve">8.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OFFICIAL MISSION STATEMENT</w:t>
            </w:r>
          </w:p>
          <w:p>
            <w:pPr>
              <w:spacing w:after="60" w:before="0" w:line="290"/>
            </w:pPr>
            <w:r>
              <w:rPr>
                <w:b/>
                <w:bCs/>
                <w:color w:val="FFFFFF"/>
                <w:sz w:val="24"/>
                <w:szCs w:val="24"/>
              </w:rPr>
              <w:t xml:space="preserve">TechStuff builds practical digital solutions, and provides technology services and training, that help businesses, institutions and individuals solve real problems. We start with the problem, not the technology, and we deliver work that is reliable, usable and built to last.</w:t>
            </w:r>
          </w:p>
        </w:tc>
      </w:tr>
    </w:tbl>
    <w:p>
      <w:pPr>
        <w:spacing w:after="160" w:before="0" w:line="20"/>
      </w:pPr>
      <w:r>
        <w:rPr>
          <w:sz w:val="2"/>
          <w:szCs w:val="2"/>
        </w:rPr>
        <w:t xml:space="preserve"/>
      </w:r>
    </w:p>
    <w:p>
      <w:pPr>
        <w:pStyle w:val="Heading3"/>
        <w:keepNext/>
        <w:spacing w:after="100" w:before="260"/>
      </w:pPr>
      <w:r>
        <w:rPr>
          <w:b/>
          <w:bCs/>
          <w:color w:val="2B2B2B"/>
          <w:sz w:val="24"/>
          <w:szCs w:val="24"/>
        </w:rPr>
        <w:t xml:space="preserve">What each part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“builds practical digital solutions”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What we do. We make things that work in the real world, not demonstrations.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“services and training”</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How we serve people today: building, supporting and teaching. The mission already includes products and education, so it stays true as TechStuff grows.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“businesses, institutions and individuals”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Who we serve. We are not limited to one type of customer.</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“solve real problems”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The value we create. A job is finished when the problem is solved, not when the code is delivered.</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“We start with the problem, not the technology”</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Our approach. We choose tools to fit the problem, never the reverse.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“reliable, usable and built to last”</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Our standard. Customers should be able to depend on what we deliver.</w:t>
            </w:r>
          </w:p>
        </w:tc>
      </w:tr>
    </w:tbl>
    <w:p>
      <w:pPr>
        <w:spacing w:after="160" w:before="0" w:line="20"/>
      </w:pPr>
      <w:r>
        <w:rPr>
          <w:sz w:val="2"/>
          <w:szCs w:val="2"/>
        </w:rPr>
        <w:t xml:space="preserve"/>
      </w:r>
    </w:p>
    <w:p>
      <w:pPr>
        <w:spacing w:after="120" w:before="0" w:line="290"/>
      </w:pPr>
      <w:r>
        <w:rPr>
          <w:color w:val="2A2A2A"/>
          <w:sz w:val="22"/>
          <w:szCs w:val="22"/>
        </w:rPr>
        <w:t xml:space="preserve">The mission is written so it remains accurate if TechStuff moves from mostly services to mostly products or SaaS. Nothing in it needs to be rewritten for that change.</w:t>
      </w:r>
    </w:p>
    <w:p>
      <w:pPr>
        <w:pStyle w:val="Heading2"/>
        <w:keepNext/>
        <w:pBdr>
          <w:bottom w:val="single" w:color="B8963E" w:sz="8" w:space="4"/>
        </w:pBdr>
        <w:spacing w:after="140" w:before="380"/>
      </w:pPr>
      <w:r>
        <w:rPr>
          <w:b/>
          <w:bCs/>
          <w:color w:val="111111"/>
          <w:sz w:val="30"/>
          <w:szCs w:val="30"/>
        </w:rPr>
        <w:t xml:space="preserve">9.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OFFICIAL VISION STATEMENT</w:t>
            </w:r>
          </w:p>
          <w:p>
            <w:pPr>
              <w:spacing w:after="60" w:before="0" w:line="290"/>
            </w:pPr>
            <w:r>
              <w:rPr>
                <w:b/>
                <w:bCs/>
                <w:color w:val="FFFFFF"/>
                <w:sz w:val="24"/>
                <w:szCs w:val="24"/>
              </w:rPr>
              <w:t xml:space="preserve">To become a trusted Sierra Leonean technology company whose products and services help organizations across Africa work better, and whose people and training help build the next generation of technology talent.</w:t>
            </w:r>
          </w:p>
        </w:tc>
      </w:tr>
    </w:tbl>
    <w:p>
      <w:pPr>
        <w:spacing w:after="160" w:before="0" w:line="20"/>
      </w:pPr>
      <w:r>
        <w:rPr>
          <w:sz w:val="2"/>
          <w:szCs w:val="2"/>
        </w:rPr>
        <w:t xml:space="preserve"/>
      </w:r>
    </w:p>
    <w:p>
      <w:pPr>
        <w:pStyle w:val="Heading3"/>
        <w:keepNext/>
        <w:spacing w:after="100" w:before="260"/>
      </w:pPr>
      <w:r>
        <w:rPr>
          <w:b/>
          <w:bCs/>
          <w:color w:val="2B2B2B"/>
          <w:sz w:val="24"/>
          <w:szCs w:val="24"/>
        </w:rPr>
        <w:t xml:space="preserve">What the vision means</w:t>
      </w:r>
    </w:p>
    <w:p>
      <w:pPr>
        <w:pStyle w:val="ListParagraph"/>
        <w:numPr>
          <w:ilvl w:val="0"/>
          <w:numId w:val="2"/>
        </w:numPr>
        <w:spacing w:after="60" w:line="280"/>
      </w:pPr>
      <w:r>
        <w:rPr>
          <w:b/>
          <w:bCs/>
          <w:color w:val="2A2A2A"/>
          <w:sz w:val="22"/>
          <w:szCs w:val="22"/>
        </w:rPr>
        <w:t xml:space="preserve">Trusted.</w:t>
      </w:r>
      <w:r>
        <w:rPr>
          <w:color w:val="2A2A2A"/>
          <w:sz w:val="22"/>
          <w:szCs w:val="22"/>
        </w:rPr>
        <w:t xml:space="preserve"> Reputation comes first. Customers return and recommend us because we deliver and we are honest.</w:t>
      </w:r>
    </w:p>
    <w:p>
      <w:pPr>
        <w:pStyle w:val="ListParagraph"/>
        <w:numPr>
          <w:ilvl w:val="0"/>
          <w:numId w:val="2"/>
        </w:numPr>
        <w:spacing w:after="60" w:line="280"/>
      </w:pPr>
      <w:r>
        <w:rPr>
          <w:b/>
          <w:bCs/>
          <w:color w:val="2A2A2A"/>
          <w:sz w:val="22"/>
          <w:szCs w:val="22"/>
        </w:rPr>
        <w:t xml:space="preserve">Sierra Leonean.</w:t>
      </w:r>
      <w:r>
        <w:rPr>
          <w:color w:val="2A2A2A"/>
          <w:sz w:val="22"/>
          <w:szCs w:val="22"/>
        </w:rPr>
        <w:t xml:space="preserve"> We start from here. Understanding local problems is our foundation, not a limitation.</w:t>
      </w:r>
    </w:p>
    <w:p>
      <w:pPr>
        <w:pStyle w:val="ListParagraph"/>
        <w:numPr>
          <w:ilvl w:val="0"/>
          <w:numId w:val="2"/>
        </w:numPr>
        <w:spacing w:after="60" w:line="280"/>
      </w:pPr>
      <w:r>
        <w:rPr>
          <w:b/>
          <w:bCs/>
          <w:color w:val="2A2A2A"/>
          <w:sz w:val="22"/>
          <w:szCs w:val="22"/>
        </w:rPr>
        <w:t xml:space="preserve">Products and services.</w:t>
      </w:r>
      <w:r>
        <w:rPr>
          <w:color w:val="2A2A2A"/>
          <w:sz w:val="22"/>
          <w:szCs w:val="22"/>
        </w:rPr>
        <w:t xml:space="preserve"> In time, TechStuff should own products that serve customers beyond what the team can reach personally.</w:t>
      </w:r>
    </w:p>
    <w:p>
      <w:pPr>
        <w:pStyle w:val="ListParagraph"/>
        <w:numPr>
          <w:ilvl w:val="0"/>
          <w:numId w:val="2"/>
        </w:numPr>
        <w:spacing w:after="60" w:line="280"/>
      </w:pPr>
      <w:r>
        <w:rPr>
          <w:b/>
          <w:bCs/>
          <w:color w:val="2A2A2A"/>
          <w:sz w:val="22"/>
          <w:szCs w:val="22"/>
        </w:rPr>
        <w:t xml:space="preserve">Across Africa.</w:t>
      </w:r>
      <w:r>
        <w:rPr>
          <w:color w:val="2A2A2A"/>
          <w:sz w:val="22"/>
          <w:szCs w:val="22"/>
        </w:rPr>
        <w:t xml:space="preserve"> This is a </w:t>
      </w:r>
      <w:r>
        <w:rPr>
          <w:b/>
          <w:bCs/>
          <w:color w:val="2A2A2A"/>
          <w:sz w:val="22"/>
          <w:szCs w:val="22"/>
        </w:rPr>
        <w:t xml:space="preserve">long-term ambition</w:t>
      </w:r>
      <w:r>
        <w:rPr>
          <w:color w:val="2A2A2A"/>
          <w:sz w:val="22"/>
          <w:szCs w:val="22"/>
        </w:rPr>
        <w:t xml:space="preserve">, not a current claim. It is reached by proving the model in Sierra Leone first and expanding only where the products and the team are ready. International opportunities may follow where they make sense.</w:t>
      </w:r>
    </w:p>
    <w:p>
      <w:pPr>
        <w:pStyle w:val="ListParagraph"/>
        <w:numPr>
          <w:ilvl w:val="0"/>
          <w:numId w:val="2"/>
        </w:numPr>
        <w:spacing w:after="60" w:line="280"/>
      </w:pPr>
      <w:r>
        <w:rPr>
          <w:b/>
          <w:bCs/>
          <w:color w:val="2A2A2A"/>
          <w:sz w:val="22"/>
          <w:szCs w:val="22"/>
        </w:rPr>
        <w:t xml:space="preserve">Next generation of talent.</w:t>
      </w:r>
      <w:r>
        <w:rPr>
          <w:color w:val="2A2A2A"/>
          <w:sz w:val="22"/>
          <w:szCs w:val="22"/>
        </w:rPr>
        <w:t xml:space="preserve"> Education and mentoring are part of the company’s growth, not a side project.</w:t>
      </w:r>
    </w:p>
    <w:p>
      <w:pPr>
        <w:pStyle w:val="ListParagraph"/>
        <w:numPr>
          <w:ilvl w:val="0"/>
          <w:numId w:val="2"/>
        </w:numPr>
        <w:spacing w:after="60" w:line="280"/>
      </w:pPr>
      <w:r>
        <w:rPr>
          <w:b/>
          <w:bCs/>
          <w:color w:val="2A2A2A"/>
          <w:sz w:val="22"/>
          <w:szCs w:val="22"/>
        </w:rPr>
        <w:t xml:space="preserve">Sustainable growth.</w:t>
      </w:r>
      <w:r>
        <w:rPr>
          <w:color w:val="2A2A2A"/>
          <w:sz w:val="22"/>
          <w:szCs w:val="22"/>
        </w:rPr>
        <w:t xml:space="preserve"> We grow at the pace our people, finances and quality can support.</w:t>
      </w:r>
    </w:p>
    <w:p>
      <w:pPr>
        <w:spacing w:after="80" w:before="0" w:line="20"/>
      </w:pPr>
      <w:r>
        <w:rPr>
          <w:sz w:val="2"/>
          <w:szCs w:val="2"/>
        </w:rPr>
        <w:t xml:space="preserve"/>
      </w:r>
    </w:p>
    <w:p>
      <w:pPr>
        <w:spacing w:after="120" w:before="0" w:line="290"/>
      </w:pPr>
      <w:r>
        <w:rPr>
          <w:color w:val="2A2A2A"/>
          <w:sz w:val="22"/>
          <w:szCs w:val="22"/>
        </w:rPr>
        <w:t xml:space="preserve">The vision is intentionally ambitious but realistic. It does not claim that TechStuff will be the biggest or the best. It describes what the company wants to </w:t>
      </w:r>
      <w:r>
        <w:rPr>
          <w:b/>
          <w:bCs/>
          <w:color w:val="2A2A2A"/>
          <w:sz w:val="22"/>
          <w:szCs w:val="22"/>
        </w:rPr>
        <w:t xml:space="preserve">become</w:t>
      </w:r>
      <w:r>
        <w:rPr>
          <w:color w:val="2A2A2A"/>
          <w:sz w:val="22"/>
          <w:szCs w:val="22"/>
        </w:rPr>
        <w:t xml:space="preserve">: reliable, respected, and useful at a larger scale.</w:t>
      </w:r>
    </w:p>
    <w:p>
      <w:pPr>
        <w:pStyle w:val="Heading2"/>
        <w:keepNext/>
        <w:pBdr>
          <w:bottom w:val="single" w:color="B8963E" w:sz="8" w:space="4"/>
        </w:pBdr>
        <w:spacing w:after="140" w:before="380"/>
      </w:pPr>
      <w:r>
        <w:rPr>
          <w:b/>
          <w:bCs/>
          <w:color w:val="111111"/>
          <w:sz w:val="30"/>
          <w:szCs w:val="30"/>
        </w:rPr>
        <w:t xml:space="preserve">10. Brand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BRAND PROMISE</w:t>
            </w:r>
          </w:p>
          <w:p>
            <w:pPr>
              <w:spacing w:after="60" w:before="0" w:line="290"/>
            </w:pPr>
            <w:r>
              <w:rPr>
                <w:b/>
                <w:bCs/>
                <w:color w:val="FFFFFF"/>
                <w:sz w:val="28"/>
                <w:szCs w:val="28"/>
              </w:rPr>
              <w:t xml:space="preserve">We don’t just provide technology. We solve problems.</w:t>
            </w:r>
          </w:p>
        </w:tc>
      </w:tr>
    </w:tbl>
    <w:p>
      <w:pPr>
        <w:spacing w:after="160" w:before="0" w:line="20"/>
      </w:pPr>
      <w:r>
        <w:rPr>
          <w:sz w:val="2"/>
          <w:szCs w:val="2"/>
        </w:rPr>
        <w:t xml:space="preserve"/>
      </w:r>
    </w:p>
    <w:p>
      <w:pPr>
        <w:spacing w:after="120" w:before="0" w:line="290"/>
      </w:pPr>
      <w:r>
        <w:rPr>
          <w:color w:val="2A2A2A"/>
          <w:sz w:val="22"/>
          <w:szCs w:val="22"/>
        </w:rPr>
        <w:t xml:space="preserve">This is what customers should be able to expect every time they work with TechStuff:</w:t>
      </w:r>
    </w:p>
    <w:p>
      <w:pPr>
        <w:pStyle w:val="ListParagraph"/>
        <w:numPr>
          <w:ilvl w:val="0"/>
          <w:numId w:val="2"/>
        </w:numPr>
        <w:spacing w:after="60" w:line="280"/>
      </w:pPr>
      <w:r>
        <w:rPr>
          <w:b/>
          <w:bCs/>
          <w:color w:val="2A2A2A"/>
          <w:sz w:val="22"/>
          <w:szCs w:val="22"/>
        </w:rPr>
        <w:t xml:space="preserve">We listen first.</w:t>
      </w:r>
      <w:r>
        <w:rPr>
          <w:color w:val="2A2A2A"/>
          <w:sz w:val="22"/>
          <w:szCs w:val="22"/>
        </w:rPr>
        <w:t xml:space="preserve"> We ask what the real problem is before we suggest a solution.</w:t>
      </w:r>
    </w:p>
    <w:p>
      <w:pPr>
        <w:pStyle w:val="ListParagraph"/>
        <w:numPr>
          <w:ilvl w:val="0"/>
          <w:numId w:val="2"/>
        </w:numPr>
        <w:spacing w:after="60" w:line="280"/>
      </w:pPr>
      <w:r>
        <w:rPr>
          <w:b/>
          <w:bCs/>
          <w:color w:val="2A2A2A"/>
          <w:sz w:val="22"/>
          <w:szCs w:val="22"/>
        </w:rPr>
        <w:t xml:space="preserve">We are honest.</w:t>
      </w:r>
      <w:r>
        <w:rPr>
          <w:color w:val="2A2A2A"/>
          <w:sz w:val="22"/>
          <w:szCs w:val="22"/>
        </w:rPr>
        <w:t xml:space="preserve"> We tell customers what is possible, what it costs and how long it will take, and we do not promise what we cannot deliver.</w:t>
      </w:r>
    </w:p>
    <w:p>
      <w:pPr>
        <w:pStyle w:val="ListParagraph"/>
        <w:numPr>
          <w:ilvl w:val="0"/>
          <w:numId w:val="2"/>
        </w:numPr>
        <w:spacing w:after="60" w:line="280"/>
      </w:pPr>
      <w:r>
        <w:rPr>
          <w:b/>
          <w:bCs/>
          <w:color w:val="2A2A2A"/>
          <w:sz w:val="22"/>
          <w:szCs w:val="22"/>
        </w:rPr>
        <w:t xml:space="preserve">We deliver what we agree.</w:t>
      </w:r>
      <w:r>
        <w:rPr>
          <w:color w:val="2A2A2A"/>
          <w:sz w:val="22"/>
          <w:szCs w:val="22"/>
        </w:rPr>
        <w:t xml:space="preserve"> Work is completed to the agreed scope, quality and timeline, or the customer is told early if something changes.</w:t>
      </w:r>
    </w:p>
    <w:p>
      <w:pPr>
        <w:pStyle w:val="ListParagraph"/>
        <w:numPr>
          <w:ilvl w:val="0"/>
          <w:numId w:val="2"/>
        </w:numPr>
        <w:spacing w:after="60" w:line="280"/>
      </w:pPr>
      <w:r>
        <w:rPr>
          <w:b/>
          <w:bCs/>
          <w:color w:val="2A2A2A"/>
          <w:sz w:val="22"/>
          <w:szCs w:val="22"/>
        </w:rPr>
        <w:t xml:space="preserve">We make it usable.</w:t>
      </w:r>
      <w:r>
        <w:rPr>
          <w:color w:val="2A2A2A"/>
          <w:sz w:val="22"/>
          <w:szCs w:val="22"/>
        </w:rPr>
        <w:t xml:space="preserve"> We train people, document what we build and make sure it is used.</w:t>
      </w:r>
    </w:p>
    <w:p>
      <w:pPr>
        <w:pStyle w:val="ListParagraph"/>
        <w:numPr>
          <w:ilvl w:val="0"/>
          <w:numId w:val="2"/>
        </w:numPr>
        <w:spacing w:after="60" w:line="280"/>
      </w:pPr>
      <w:r>
        <w:rPr>
          <w:b/>
          <w:bCs/>
          <w:color w:val="2A2A2A"/>
          <w:sz w:val="22"/>
          <w:szCs w:val="22"/>
        </w:rPr>
        <w:t xml:space="preserve">We stay accountable.</w:t>
      </w:r>
      <w:r>
        <w:rPr>
          <w:color w:val="2A2A2A"/>
          <w:sz w:val="22"/>
          <w:szCs w:val="22"/>
        </w:rPr>
        <w:t xml:space="preserve"> Customers know whom to contact, and we follow up after delivery.</w:t>
      </w:r>
    </w:p>
    <w:p>
      <w:pPr>
        <w:spacing w:after="8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11. Core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PHILOSOPHY</w:t>
            </w:r>
          </w:p>
          <w:p>
            <w:pPr>
              <w:spacing w:after="60" w:before="0" w:line="290"/>
            </w:pPr>
            <w:r>
              <w:rPr>
                <w:b/>
                <w:bCs/>
                <w:color w:val="FFFFFF"/>
                <w:sz w:val="28"/>
                <w:szCs w:val="28"/>
              </w:rPr>
              <w:t xml:space="preserve">Find the problem. Build the solution. Create the impact.</w:t>
            </w:r>
          </w:p>
        </w:tc>
      </w:tr>
    </w:tbl>
    <w:p>
      <w:pPr>
        <w:spacing w:after="160" w:before="0" w:line="20"/>
      </w:pPr>
      <w:r>
        <w:rPr>
          <w:sz w:val="2"/>
          <w:szCs w:val="2"/>
        </w:rPr>
        <w:t xml:space="preserve"/>
      </w:r>
    </w:p>
    <w:p>
      <w:pPr>
        <w:spacing w:after="120" w:before="0" w:line="290"/>
      </w:pPr>
      <w:r>
        <w:rPr>
          <w:color w:val="2A2A2A"/>
          <w:sz w:val="22"/>
          <w:szCs w:val="22"/>
        </w:rPr>
        <w:t xml:space="preserve">The philosophy has three steps, in order. Skipping the first one is the most common way technology projects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Area</w:t>
            </w:r>
          </w:p>
        </w:tc>
        <w:tc>
          <w:tcPr>
            <w:tcW w:type="dxa" w:w="69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How the philosophy applies</w:t>
            </w:r>
          </w:p>
        </w:tc>
      </w:tr>
      <w:tr>
        <w:trPr>
          <w:cantSplit/>
        </w:trPr>
        <w:tc>
          <w:tcPr>
            <w:tcW w:type="dxa" w:w="24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Customer work</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Spend time understanding the customer’s situation before proposing anything. Confirm the problem in writing before the work begins.</w:t>
            </w:r>
          </w:p>
        </w:tc>
      </w:tr>
      <w:tr>
        <w:trPr>
          <w:cantSplit/>
        </w:trPr>
        <w:tc>
          <w:tcPr>
            <w:tcW w:type="dxa" w:w="24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Product development</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Do not build a product because it is interesting. Build it because customers have the problem and have shown they would use and pay for a solution.</w:t>
            </w:r>
          </w:p>
        </w:tc>
      </w:tr>
      <w:tr>
        <w:trPr>
          <w:cantSplit/>
        </w:trPr>
        <w:tc>
          <w:tcPr>
            <w:tcW w:type="dxa" w:w="24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Innovation</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Innovation means a better answer to a real problem. A clever idea with no user is an experiment, not an innovation.</w:t>
            </w:r>
          </w:p>
        </w:tc>
      </w:tr>
      <w:tr>
        <w:trPr>
          <w:cantSplit/>
        </w:trPr>
        <w:tc>
          <w:tcPr>
            <w:tcW w:type="dxa" w:w="24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Education</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Teach skills people can use immediately, using real examples and local conditions.</w:t>
            </w:r>
          </w:p>
        </w:tc>
      </w:tr>
      <w:tr>
        <w:trPr>
          <w:cantSplit/>
        </w:trPr>
        <w:tc>
          <w:tcPr>
            <w:tcW w:type="dxa" w:w="24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Decision-making</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Name the problem a decision solves, the people it serves and the evidence that will show it worked.</w:t>
            </w:r>
          </w:p>
        </w:tc>
      </w:tr>
      <w:tr>
        <w:trPr>
          <w:cantSplit/>
        </w:trPr>
        <w:tc>
          <w:tcPr>
            <w:tcW w:type="dxa" w:w="24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Team behavior</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Raise problems early, look for the cause rather than blame, and measure success by results, not effort.</w:t>
            </w:r>
          </w:p>
        </w:tc>
      </w:tr>
    </w:tbl>
    <w:p>
      <w:pPr>
        <w:spacing w:after="16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12. Core Values</w:t>
      </w:r>
    </w:p>
    <w:p>
      <w:pPr>
        <w:spacing w:after="120" w:before="0" w:line="290"/>
      </w:pPr>
      <w:r>
        <w:rPr>
          <w:color w:val="2A2A2A"/>
          <w:sz w:val="22"/>
          <w:szCs w:val="22"/>
        </w:rPr>
        <w:t xml:space="preserve">TechStuff has six core values. Each is described below by what it means, how it shows up at TechStuff and what is expected of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cantSplit/>
          <w:tblHeader/>
        </w:trPr>
        <w:tc>
          <w:tcPr>
            <w:tcW w:type="dxa" w:w="15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8"/>
                <w:szCs w:val="18"/>
              </w:rPr>
              <w:t xml:space="preserve">Value</w:t>
            </w:r>
          </w:p>
        </w:tc>
        <w:tc>
          <w:tcPr>
            <w:tcW w:type="dxa" w:w="20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8"/>
                <w:szCs w:val="18"/>
              </w:rPr>
              <w:t xml:space="preserve">Definition</w:t>
            </w:r>
          </w:p>
        </w:tc>
        <w:tc>
          <w:tcPr>
            <w:tcW w:type="dxa" w:w="30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8"/>
                <w:szCs w:val="18"/>
              </w:rPr>
              <w:t xml:space="preserve">What it means at TechStuff</w:t>
            </w:r>
          </w:p>
        </w:tc>
        <w:tc>
          <w:tcPr>
            <w:tcW w:type="dxa" w:w="28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8"/>
                <w:szCs w:val="18"/>
              </w:rPr>
              <w:t xml:space="preserve">Expected behavior</w:t>
            </w:r>
          </w:p>
        </w:tc>
      </w:tr>
      <w:tr>
        <w:trPr>
          <w:cantSplit/>
        </w:trPr>
        <w:tc>
          <w:tcPr>
            <w:tcW w:type="dxa" w:w="15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18"/>
                <w:szCs w:val="18"/>
              </w:rPr>
              <w:t xml:space="preserve">Practicality</w:t>
            </w:r>
          </w:p>
        </w:tc>
        <w:tc>
          <w:tcPr>
            <w:tcW w:type="dxa" w:w="2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Choosing what works over what impresses.</w:t>
            </w:r>
          </w:p>
        </w:tc>
        <w:tc>
          <w:tcPr>
            <w:tcW w:type="dxa" w:w="3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We build things people can actually use in their real conditions, including limited connectivity, power and budgets.</w:t>
            </w:r>
          </w:p>
        </w:tc>
        <w:tc>
          <w:tcPr>
            <w:tcW w:type="dxa" w:w="28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color w:val="2A2A2A"/>
                <w:sz w:val="18"/>
                <w:szCs w:val="18"/>
              </w:rPr>
              <w:t xml:space="preserve">Start with the simplest solution that solves the problem</w:t>
            </w:r>
          </w:p>
          <w:p>
            <w:pPr>
              <w:pStyle w:val="ListParagraph"/>
              <w:numPr>
                <w:ilvl w:val="0"/>
                <w:numId w:val="2"/>
              </w:numPr>
              <w:spacing w:after="40" w:line="260"/>
            </w:pPr>
            <w:r>
              <w:rPr>
                <w:color w:val="2A2A2A"/>
                <w:sz w:val="18"/>
                <w:szCs w:val="18"/>
              </w:rPr>
              <w:t xml:space="preserve">Test with real users</w:t>
            </w:r>
          </w:p>
          <w:p>
            <w:pPr>
              <w:pStyle w:val="ListParagraph"/>
              <w:numPr>
                <w:ilvl w:val="0"/>
                <w:numId w:val="2"/>
              </w:numPr>
              <w:spacing w:after="40" w:line="260"/>
            </w:pPr>
            <w:r>
              <w:rPr>
                <w:color w:val="2A2A2A"/>
                <w:sz w:val="18"/>
                <w:szCs w:val="18"/>
              </w:rPr>
              <w:t xml:space="preserve">Say no to unnecessary complexity</w:t>
            </w:r>
          </w:p>
        </w:tc>
      </w:tr>
      <w:tr>
        <w:trPr>
          <w:cantSplit/>
        </w:trPr>
        <w:tc>
          <w:tcPr>
            <w:tcW w:type="dxa" w:w="15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18"/>
                <w:szCs w:val="18"/>
              </w:rPr>
              <w:t xml:space="preserve">Reliability</w:t>
            </w:r>
          </w:p>
        </w:tc>
        <w:tc>
          <w:tcPr>
            <w:tcW w:type="dxa" w:w="20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Doing what we said, when we said.</w:t>
            </w:r>
          </w:p>
        </w:tc>
        <w:tc>
          <w:tcPr>
            <w:tcW w:type="dxa" w:w="30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Customers and teammates can depend on us. A small job done on time is worth more than a large promise.</w:t>
            </w:r>
          </w:p>
        </w:tc>
        <w:tc>
          <w:tcPr>
            <w:tcW w:type="dxa" w:w="28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color w:val="2A2A2A"/>
                <w:sz w:val="18"/>
                <w:szCs w:val="18"/>
              </w:rPr>
              <w:t xml:space="preserve">Meet agreed deadlines</w:t>
            </w:r>
          </w:p>
          <w:p>
            <w:pPr>
              <w:pStyle w:val="ListParagraph"/>
              <w:numPr>
                <w:ilvl w:val="0"/>
                <w:numId w:val="2"/>
              </w:numPr>
              <w:spacing w:after="40" w:line="260"/>
            </w:pPr>
            <w:r>
              <w:rPr>
                <w:color w:val="2A2A2A"/>
                <w:sz w:val="18"/>
                <w:szCs w:val="18"/>
              </w:rPr>
              <w:t xml:space="preserve">Report delays early</w:t>
            </w:r>
          </w:p>
          <w:p>
            <w:pPr>
              <w:pStyle w:val="ListParagraph"/>
              <w:numPr>
                <w:ilvl w:val="0"/>
                <w:numId w:val="2"/>
              </w:numPr>
              <w:spacing w:after="40" w:line="260"/>
            </w:pPr>
            <w:r>
              <w:rPr>
                <w:color w:val="2A2A2A"/>
                <w:sz w:val="18"/>
                <w:szCs w:val="18"/>
              </w:rPr>
              <w:t xml:space="preserve">Document work so others can continue it</w:t>
            </w:r>
          </w:p>
        </w:tc>
      </w:tr>
      <w:tr>
        <w:trPr>
          <w:cantSplit/>
        </w:trPr>
        <w:tc>
          <w:tcPr>
            <w:tcW w:type="dxa" w:w="15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18"/>
                <w:szCs w:val="18"/>
              </w:rPr>
              <w:t xml:space="preserve">Integrity</w:t>
            </w:r>
          </w:p>
        </w:tc>
        <w:tc>
          <w:tcPr>
            <w:tcW w:type="dxa" w:w="2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Being honest, including when it is inconvenient.</w:t>
            </w:r>
          </w:p>
        </w:tc>
        <w:tc>
          <w:tcPr>
            <w:tcW w:type="dxa" w:w="3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We are straightforward about cost, ability and mistakes, and we protect customer data and the company’s reputation.</w:t>
            </w:r>
          </w:p>
        </w:tc>
        <w:tc>
          <w:tcPr>
            <w:tcW w:type="dxa" w:w="28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color w:val="2A2A2A"/>
                <w:sz w:val="18"/>
                <w:szCs w:val="18"/>
              </w:rPr>
              <w:t xml:space="preserve">Never promise what is not confirmed</w:t>
            </w:r>
          </w:p>
          <w:p>
            <w:pPr>
              <w:pStyle w:val="ListParagraph"/>
              <w:numPr>
                <w:ilvl w:val="0"/>
                <w:numId w:val="2"/>
              </w:numPr>
              <w:spacing w:after="40" w:line="260"/>
            </w:pPr>
            <w:r>
              <w:rPr>
                <w:color w:val="2A2A2A"/>
                <w:sz w:val="18"/>
                <w:szCs w:val="18"/>
              </w:rPr>
              <w:t xml:space="preserve">Own mistakes openly</w:t>
            </w:r>
          </w:p>
          <w:p>
            <w:pPr>
              <w:pStyle w:val="ListParagraph"/>
              <w:numPr>
                <w:ilvl w:val="0"/>
                <w:numId w:val="2"/>
              </w:numPr>
              <w:spacing w:after="40" w:line="260"/>
            </w:pPr>
            <w:r>
              <w:rPr>
                <w:color w:val="2A2A2A"/>
                <w:sz w:val="18"/>
                <w:szCs w:val="18"/>
              </w:rPr>
              <w:t xml:space="preserve">Handle money and data with care</w:t>
            </w:r>
          </w:p>
        </w:tc>
      </w:tr>
      <w:tr>
        <w:trPr>
          <w:cantSplit/>
        </w:trPr>
        <w:tc>
          <w:tcPr>
            <w:tcW w:type="dxa" w:w="15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18"/>
                <w:szCs w:val="18"/>
              </w:rPr>
              <w:t xml:space="preserve">Learning</w:t>
            </w:r>
          </w:p>
        </w:tc>
        <w:tc>
          <w:tcPr>
            <w:tcW w:type="dxa" w:w="20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Treating skill as something we build, not something we have.</w:t>
            </w:r>
          </w:p>
        </w:tc>
        <w:tc>
          <w:tcPr>
            <w:tcW w:type="dxa" w:w="30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Nobody is expected to know everything. We value people who learn quickly and share what they learn.</w:t>
            </w:r>
          </w:p>
        </w:tc>
        <w:tc>
          <w:tcPr>
            <w:tcW w:type="dxa" w:w="28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color w:val="2A2A2A"/>
                <w:sz w:val="18"/>
                <w:szCs w:val="18"/>
              </w:rPr>
              <w:t xml:space="preserve">Ask questions</w:t>
            </w:r>
          </w:p>
          <w:p>
            <w:pPr>
              <w:pStyle w:val="ListParagraph"/>
              <w:numPr>
                <w:ilvl w:val="0"/>
                <w:numId w:val="2"/>
              </w:numPr>
              <w:spacing w:after="40" w:line="260"/>
            </w:pPr>
            <w:r>
              <w:rPr>
                <w:color w:val="2A2A2A"/>
                <w:sz w:val="18"/>
                <w:szCs w:val="18"/>
              </w:rPr>
              <w:t xml:space="preserve">Share knowledge with teammates</w:t>
            </w:r>
          </w:p>
          <w:p>
            <w:pPr>
              <w:pStyle w:val="ListParagraph"/>
              <w:numPr>
                <w:ilvl w:val="0"/>
                <w:numId w:val="2"/>
              </w:numPr>
              <w:spacing w:after="40" w:line="260"/>
            </w:pPr>
            <w:r>
              <w:rPr>
                <w:color w:val="2A2A2A"/>
                <w:sz w:val="18"/>
                <w:szCs w:val="18"/>
              </w:rPr>
              <w:t xml:space="preserve">Learn from failures without blame</w:t>
            </w:r>
          </w:p>
        </w:tc>
      </w:tr>
      <w:tr>
        <w:trPr>
          <w:cantSplit/>
        </w:trPr>
        <w:tc>
          <w:tcPr>
            <w:tcW w:type="dxa" w:w="15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18"/>
                <w:szCs w:val="18"/>
              </w:rPr>
              <w:t xml:space="preserve">Collaboration</w:t>
            </w:r>
          </w:p>
        </w:tc>
        <w:tc>
          <w:tcPr>
            <w:tcW w:type="dxa" w:w="2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Working as one team across functions.</w:t>
            </w:r>
          </w:p>
        </w:tc>
        <w:tc>
          <w:tcPr>
            <w:tcW w:type="dxa" w:w="3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Each function depends on the others. We respect each person’s area and help where needed.</w:t>
            </w:r>
          </w:p>
        </w:tc>
        <w:tc>
          <w:tcPr>
            <w:tcW w:type="dxa" w:w="28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color w:val="2A2A2A"/>
                <w:sz w:val="18"/>
                <w:szCs w:val="18"/>
              </w:rPr>
              <w:t xml:space="preserve">Communicate clearly and promptly</w:t>
            </w:r>
          </w:p>
          <w:p>
            <w:pPr>
              <w:pStyle w:val="ListParagraph"/>
              <w:numPr>
                <w:ilvl w:val="0"/>
                <w:numId w:val="2"/>
              </w:numPr>
              <w:spacing w:after="40" w:line="260"/>
            </w:pPr>
            <w:r>
              <w:rPr>
                <w:color w:val="2A2A2A"/>
                <w:sz w:val="18"/>
                <w:szCs w:val="18"/>
              </w:rPr>
              <w:t xml:space="preserve">Respect other functions’ decisions</w:t>
            </w:r>
          </w:p>
          <w:p>
            <w:pPr>
              <w:pStyle w:val="ListParagraph"/>
              <w:numPr>
                <w:ilvl w:val="0"/>
                <w:numId w:val="2"/>
              </w:numPr>
              <w:spacing w:after="40" w:line="260"/>
            </w:pPr>
            <w:r>
              <w:rPr>
                <w:color w:val="2A2A2A"/>
                <w:sz w:val="18"/>
                <w:szCs w:val="18"/>
              </w:rPr>
              <w:t xml:space="preserve">Support teammates under pressure</w:t>
            </w:r>
          </w:p>
        </w:tc>
      </w:tr>
      <w:tr>
        <w:trPr>
          <w:cantSplit/>
        </w:trPr>
        <w:tc>
          <w:tcPr>
            <w:tcW w:type="dxa" w:w="15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18"/>
                <w:szCs w:val="18"/>
              </w:rPr>
              <w:t xml:space="preserve">Impact</w:t>
            </w:r>
          </w:p>
        </w:tc>
        <w:tc>
          <w:tcPr>
            <w:tcW w:type="dxa" w:w="20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Measuring success by the difference we make.</w:t>
            </w:r>
          </w:p>
        </w:tc>
        <w:tc>
          <w:tcPr>
            <w:tcW w:type="dxa" w:w="30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The goal is solved problems, satisfied customers and capable people, not activity or titles.</w:t>
            </w:r>
          </w:p>
        </w:tc>
        <w:tc>
          <w:tcPr>
            <w:tcW w:type="dxa" w:w="28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color w:val="2A2A2A"/>
                <w:sz w:val="18"/>
                <w:szCs w:val="18"/>
              </w:rPr>
              <w:t xml:space="preserve">Ask what changed because of our work</w:t>
            </w:r>
          </w:p>
          <w:p>
            <w:pPr>
              <w:pStyle w:val="ListParagraph"/>
              <w:numPr>
                <w:ilvl w:val="0"/>
                <w:numId w:val="2"/>
              </w:numPr>
              <w:spacing w:after="40" w:line="260"/>
            </w:pPr>
            <w:r>
              <w:rPr>
                <w:color w:val="2A2A2A"/>
                <w:sz w:val="18"/>
                <w:szCs w:val="18"/>
              </w:rPr>
              <w:t xml:space="preserve">Follow up after delivery</w:t>
            </w:r>
          </w:p>
          <w:p>
            <w:pPr>
              <w:pStyle w:val="ListParagraph"/>
              <w:numPr>
                <w:ilvl w:val="0"/>
                <w:numId w:val="2"/>
              </w:numPr>
              <w:spacing w:after="40" w:line="260"/>
            </w:pPr>
            <w:r>
              <w:rPr>
                <w:color w:val="2A2A2A"/>
                <w:sz w:val="18"/>
                <w:szCs w:val="18"/>
              </w:rPr>
              <w:t xml:space="preserve">Focus on results rather than titles</w:t>
            </w:r>
          </w:p>
        </w:tc>
      </w:tr>
    </w:tbl>
    <w:p>
      <w:pPr>
        <w:spacing w:after="160" w:before="0" w:line="20"/>
      </w:pPr>
      <w:r>
        <w:rPr>
          <w:sz w:val="2"/>
          <w:szCs w:val="2"/>
        </w:rPr>
        <w:t xml:space="preserve"/>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IV</w:t>
            </w:r>
          </w:p>
          <w:p>
            <w:pPr>
              <w:pStyle w:val="Heading1"/>
              <w:spacing w:after="0"/>
            </w:pPr>
            <w:r>
              <w:rPr>
                <w:b/>
                <w:bCs/>
                <w:color w:val="FFFFFF"/>
                <w:spacing w:val="20"/>
                <w:sz w:val="34"/>
                <w:szCs w:val="34"/>
              </w:rPr>
              <w:t xml:space="preserve">STRATEGIC POSITIONING</w:t>
            </w:r>
          </w:p>
        </w:tc>
      </w:tr>
    </w:tbl>
    <w:p>
      <w:pPr>
        <w:spacing w:after="20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13. Who TechStuff Serves</w:t>
      </w:r>
    </w:p>
    <w:p>
      <w:pPr>
        <w:spacing w:after="120" w:before="0" w:line="290"/>
      </w:pPr>
      <w:r>
        <w:rPr>
          <w:color w:val="2A2A2A"/>
          <w:sz w:val="22"/>
          <w:szCs w:val="22"/>
        </w:rPr>
        <w:t xml:space="preserve">TechStuff serves several kinds of customers. Their needs differ, which is why the company’s services, products and training are organized the way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Customer group</w:t>
            </w:r>
          </w:p>
        </w:tc>
        <w:tc>
          <w:tcPr>
            <w:tcW w:type="dxa" w:w="65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Problems TechStuff helps solve</w:t>
            </w:r>
          </w:p>
        </w:tc>
      </w:tr>
      <w:tr>
        <w:trPr>
          <w:cantSplit/>
        </w:trPr>
        <w:tc>
          <w:tcPr>
            <w:tcW w:type="dxa" w:w="28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Businesses</w:t>
            </w:r>
          </w:p>
        </w:tc>
        <w:tc>
          <w:tcPr>
            <w:tcW w:type="dxa" w:w="65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Establishing an online presence, replacing manual processes, reliable IT and networking, and affordable automation.</w:t>
            </w:r>
          </w:p>
        </w:tc>
      </w:tr>
      <w:tr>
        <w:trPr>
          <w:cantSplit/>
        </w:trPr>
        <w:tc>
          <w:tcPr>
            <w:tcW w:type="dxa" w:w="28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Schools</w:t>
            </w:r>
          </w:p>
        </w:tc>
        <w:tc>
          <w:tcPr>
            <w:tcW w:type="dxa" w:w="65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Managing records, results, fees and communication; adopting digital tools for teaching and administration.</w:t>
            </w:r>
          </w:p>
        </w:tc>
      </w:tr>
      <w:tr>
        <w:trPr>
          <w:cantSplit/>
        </w:trPr>
        <w:tc>
          <w:tcPr>
            <w:tcW w:type="dxa" w:w="28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Educational institutions</w:t>
            </w:r>
          </w:p>
        </w:tc>
        <w:tc>
          <w:tcPr>
            <w:tcW w:type="dxa" w:w="65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Larger-scale digital systems, learning platforms, information systems and technical infrastructure.</w:t>
            </w:r>
          </w:p>
        </w:tc>
      </w:tr>
      <w:tr>
        <w:trPr>
          <w:cantSplit/>
        </w:trPr>
        <w:tc>
          <w:tcPr>
            <w:tcW w:type="dxa" w:w="28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NGOs</w:t>
            </w:r>
          </w:p>
        </w:tc>
        <w:tc>
          <w:tcPr>
            <w:tcW w:type="dxa" w:w="65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Data collection and reporting, communication tools, simple systems that work with limited budgets and staff.</w:t>
            </w:r>
          </w:p>
        </w:tc>
      </w:tr>
      <w:tr>
        <w:trPr>
          <w:cantSplit/>
        </w:trPr>
        <w:tc>
          <w:tcPr>
            <w:tcW w:type="dxa" w:w="28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Other organizations</w:t>
            </w:r>
          </w:p>
        </w:tc>
        <w:tc>
          <w:tcPr>
            <w:tcW w:type="dxa" w:w="65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Technology planning, support, systems that fit how the organization really works.</w:t>
            </w:r>
          </w:p>
        </w:tc>
      </w:tr>
      <w:tr>
        <w:trPr>
          <w:cantSplit/>
        </w:trPr>
        <w:tc>
          <w:tcPr>
            <w:tcW w:type="dxa" w:w="28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Entrepreneurs</w:t>
            </w:r>
          </w:p>
        </w:tc>
        <w:tc>
          <w:tcPr>
            <w:tcW w:type="dxa" w:w="65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Turning an idea into a working product or website; practical advice from people who build.</w:t>
            </w:r>
          </w:p>
        </w:tc>
      </w:tr>
      <w:tr>
        <w:trPr>
          <w:cantSplit/>
        </w:trPr>
        <w:tc>
          <w:tcPr>
            <w:tcW w:type="dxa" w:w="28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Professionals</w:t>
            </w:r>
          </w:p>
        </w:tc>
        <w:tc>
          <w:tcPr>
            <w:tcW w:type="dxa" w:w="65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Personal and professional technology support, skills training and tools that save time.</w:t>
            </w:r>
          </w:p>
        </w:tc>
      </w:tr>
      <w:tr>
        <w:trPr>
          <w:cantSplit/>
        </w:trPr>
        <w:tc>
          <w:tcPr>
            <w:tcW w:type="dxa" w:w="28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Individuals</w:t>
            </w:r>
          </w:p>
        </w:tc>
        <w:tc>
          <w:tcPr>
            <w:tcW w:type="dxa" w:w="65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Computer repair, software help, connectivity and digital skills.</w:t>
            </w:r>
          </w:p>
        </w:tc>
      </w:tr>
    </w:tbl>
    <w:p>
      <w:pPr>
        <w:spacing w:after="16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14. What Makes TechStuff Different</w:t>
      </w:r>
    </w:p>
    <w:p>
      <w:pPr>
        <w:spacing w:after="120" w:before="0" w:line="290"/>
      </w:pPr>
      <w:r>
        <w:rPr>
          <w:color w:val="2A2A2A"/>
          <w:sz w:val="22"/>
          <w:szCs w:val="22"/>
        </w:rPr>
        <w:t xml:space="preserve">TechStuff does not claim to be the market leader and does not compare itself to other companies in this guide. These are the strengths it can reasonably build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Strength</w:t>
            </w:r>
          </w:p>
        </w:tc>
        <w:tc>
          <w:tcPr>
            <w:tcW w:type="dxa" w:w="63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Why it matters</w:t>
            </w:r>
          </w:p>
        </w:tc>
      </w:tr>
      <w:tr>
        <w:trPr>
          <w:cantSplit/>
        </w:trPr>
        <w:tc>
          <w:tcPr>
            <w:tcW w:type="dxa" w:w="3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Ability to build in-house</w:t>
            </w:r>
          </w:p>
        </w:tc>
        <w:tc>
          <w:tcPr>
            <w:tcW w:type="dxa" w:w="63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The team can design, build and deploy its own work rather than relying on outside developers, which improves speed, cost and control.</w:t>
            </w:r>
          </w:p>
        </w:tc>
      </w:tr>
      <w:tr>
        <w:trPr>
          <w:cantSplit/>
        </w:trPr>
        <w:tc>
          <w:tcPr>
            <w:tcW w:type="dxa" w:w="30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Practical problem-solving</w:t>
            </w:r>
          </w:p>
        </w:tc>
        <w:tc>
          <w:tcPr>
            <w:tcW w:type="dxa" w:w="63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The focus is on a working result for the customer, not on technology for its own sake.</w:t>
            </w:r>
          </w:p>
        </w:tc>
      </w:tr>
      <w:tr>
        <w:trPr>
          <w:cantSplit/>
        </w:trPr>
        <w:tc>
          <w:tcPr>
            <w:tcW w:type="dxa" w:w="3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Services and products together</w:t>
            </w:r>
          </w:p>
        </w:tc>
        <w:tc>
          <w:tcPr>
            <w:tcW w:type="dxa" w:w="63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Service work shows us what products to build, and products give service work a stronger base.</w:t>
            </w:r>
          </w:p>
        </w:tc>
      </w:tr>
      <w:tr>
        <w:trPr>
          <w:cantSplit/>
        </w:trPr>
        <w:tc>
          <w:tcPr>
            <w:tcW w:type="dxa" w:w="30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Understanding of local problems</w:t>
            </w:r>
          </w:p>
        </w:tc>
        <w:tc>
          <w:tcPr>
            <w:tcW w:type="dxa" w:w="63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We live and work where our customers are, and we understand local conditions, constraints and expectations.</w:t>
            </w:r>
          </w:p>
        </w:tc>
      </w:tr>
      <w:tr>
        <w:trPr>
          <w:cantSplit/>
        </w:trPr>
        <w:tc>
          <w:tcPr>
            <w:tcW w:type="dxa" w:w="3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Prototype and deploy</w:t>
            </w:r>
          </w:p>
        </w:tc>
        <w:tc>
          <w:tcPr>
            <w:tcW w:type="dxa" w:w="63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We can move from idea to a working prototype quickly and put it in front of real users.</w:t>
            </w:r>
          </w:p>
        </w:tc>
      </w:tr>
      <w:tr>
        <w:trPr>
          <w:cantSplit/>
        </w:trPr>
        <w:tc>
          <w:tcPr>
            <w:tcW w:type="dxa" w:w="30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Customer-driven products</w:t>
            </w:r>
          </w:p>
        </w:tc>
        <w:tc>
          <w:tcPr>
            <w:tcW w:type="dxa" w:w="63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Product decisions come from customer problems, not from guesses.</w:t>
            </w:r>
          </w:p>
        </w:tc>
      </w:tr>
      <w:tr>
        <w:trPr>
          <w:cantSplit/>
        </w:trPr>
        <w:tc>
          <w:tcPr>
            <w:tcW w:type="dxa" w:w="3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Technical versatility</w:t>
            </w:r>
          </w:p>
        </w:tc>
        <w:tc>
          <w:tcPr>
            <w:tcW w:type="dxa" w:w="63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The team covers software, networking, hardware, design and support, so customers have one point of contact.</w:t>
            </w:r>
          </w:p>
        </w:tc>
      </w:tr>
      <w:tr>
        <w:trPr>
          <w:cantSplit/>
        </w:trPr>
        <w:tc>
          <w:tcPr>
            <w:tcW w:type="dxa" w:w="30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Young, adaptable team</w:t>
            </w:r>
          </w:p>
        </w:tc>
        <w:tc>
          <w:tcPr>
            <w:tcW w:type="dxa" w:w="63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Members learn quickly and are comfortable with new tools.</w:t>
            </w:r>
          </w:p>
        </w:tc>
      </w:tr>
      <w:tr>
        <w:trPr>
          <w:cantSplit/>
        </w:trPr>
        <w:tc>
          <w:tcPr>
            <w:tcW w:type="dxa" w:w="3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Technology education</w:t>
            </w:r>
          </w:p>
        </w:tc>
        <w:tc>
          <w:tcPr>
            <w:tcW w:type="dxa" w:w="63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Teaching builds community, creates talent and keeps our own skills sharp.</w:t>
            </w:r>
          </w:p>
        </w:tc>
      </w:tr>
    </w:tbl>
    <w:p>
      <w:pPr>
        <w:spacing w:after="160" w:before="0" w:line="20"/>
      </w:pPr>
      <w:r>
        <w:rPr>
          <w:sz w:val="2"/>
          <w:szCs w:val="2"/>
        </w:rPr>
        <w:t xml:space="preserve"/>
      </w:r>
    </w:p>
    <w:p>
      <w:pPr>
        <w:spacing w:after="120" w:before="0" w:line="290"/>
      </w:pPr>
      <w:r>
        <w:rPr>
          <w:i/>
          <w:iCs/>
          <w:color w:val="2A2A2A"/>
          <w:sz w:val="22"/>
          <w:szCs w:val="22"/>
        </w:rPr>
        <w:t xml:space="preserve">These are advantages to build on and prove through delivery. They are not claims of superiority. TechStuff earns its reputation one project at a time.</w:t>
      </w:r>
    </w:p>
    <w:p>
      <w:pPr>
        <w:pStyle w:val="Heading2"/>
        <w:keepNext/>
        <w:pBdr>
          <w:bottom w:val="single" w:color="B8963E" w:sz="8" w:space="4"/>
        </w:pBdr>
        <w:spacing w:after="140" w:before="380"/>
      </w:pPr>
      <w:r>
        <w:rPr>
          <w:b/>
          <w:bCs/>
          <w:color w:val="111111"/>
          <w:sz w:val="30"/>
          <w:szCs w:val="30"/>
        </w:rPr>
        <w:t xml:space="preserve">15. Brand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POSITIONING STATEMENT</w:t>
            </w:r>
          </w:p>
          <w:p>
            <w:pPr>
              <w:spacing w:after="60" w:before="0" w:line="290"/>
            </w:pPr>
            <w:r>
              <w:rPr>
                <w:b/>
                <w:bCs/>
                <w:color w:val="FFFFFF"/>
                <w:sz w:val="24"/>
                <w:szCs w:val="24"/>
              </w:rPr>
              <w:t xml:space="preserve">TechStuff is a technology company that builds practical digital solutions, and delivers services and training, for organizations and individuals who need technology that works, in the conditions where they actually work.</w:t>
            </w:r>
          </w:p>
        </w:tc>
      </w:tr>
    </w:tbl>
    <w:p>
      <w:pPr>
        <w:spacing w:after="160" w:before="0" w:line="20"/>
      </w:pPr>
      <w:r>
        <w:rPr>
          <w:sz w:val="2"/>
          <w:szCs w:val="2"/>
        </w:rPr>
        <w:t xml:space="preserve"/>
      </w:r>
    </w:p>
    <w:p>
      <w:pPr>
        <w:spacing w:after="60" w:before="0" w:line="290"/>
      </w:pPr>
      <w:r>
        <w:rPr>
          <w:color w:val="2A2A2A"/>
          <w:sz w:val="22"/>
          <w:szCs w:val="22"/>
        </w:rPr>
        <w:t xml:space="preserve">When people hear “TechStuff”, they should think:</w:t>
      </w:r>
    </w:p>
    <w:p>
      <w:pPr>
        <w:pStyle w:val="ListParagraph"/>
        <w:numPr>
          <w:ilvl w:val="0"/>
          <w:numId w:val="2"/>
        </w:numPr>
        <w:spacing w:after="60" w:line="280"/>
      </w:pPr>
      <w:r>
        <w:rPr>
          <w:color w:val="2A2A2A"/>
          <w:sz w:val="22"/>
          <w:szCs w:val="22"/>
        </w:rPr>
        <w:t xml:space="preserve">“They understand our problem.”</w:t>
      </w:r>
    </w:p>
    <w:p>
      <w:pPr>
        <w:pStyle w:val="ListParagraph"/>
        <w:numPr>
          <w:ilvl w:val="0"/>
          <w:numId w:val="2"/>
        </w:numPr>
        <w:spacing w:after="60" w:line="280"/>
      </w:pPr>
      <w:r>
        <w:rPr>
          <w:color w:val="2A2A2A"/>
          <w:sz w:val="22"/>
          <w:szCs w:val="22"/>
        </w:rPr>
        <w:t xml:space="preserve">“They build things that work.”</w:t>
      </w:r>
    </w:p>
    <w:p>
      <w:pPr>
        <w:pStyle w:val="ListParagraph"/>
        <w:numPr>
          <w:ilvl w:val="0"/>
          <w:numId w:val="2"/>
        </w:numPr>
        <w:spacing w:after="60" w:line="280"/>
      </w:pPr>
      <w:r>
        <w:rPr>
          <w:color w:val="2A2A2A"/>
          <w:sz w:val="22"/>
          <w:szCs w:val="22"/>
        </w:rPr>
        <w:t xml:space="preserve">“They are honest and they follow through.”</w:t>
      </w:r>
    </w:p>
    <w:p>
      <w:pPr>
        <w:pStyle w:val="ListParagraph"/>
        <w:numPr>
          <w:ilvl w:val="0"/>
          <w:numId w:val="2"/>
        </w:numPr>
        <w:spacing w:after="60" w:line="280"/>
      </w:pPr>
      <w:r>
        <w:rPr>
          <w:color w:val="2A2A2A"/>
          <w:sz w:val="22"/>
          <w:szCs w:val="22"/>
        </w:rPr>
        <w:t xml:space="preserve">“They can help me whether I need a repair, a website or a full system.”</w:t>
      </w:r>
    </w:p>
    <w:p>
      <w:pPr>
        <w:spacing w:after="8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16. Brand Personality</w:t>
      </w:r>
    </w:p>
    <w:p>
      <w:pPr>
        <w:spacing w:after="120" w:before="0" w:line="290"/>
      </w:pPr>
      <w:r>
        <w:rPr>
          <w:color w:val="2A2A2A"/>
          <w:sz w:val="22"/>
          <w:szCs w:val="22"/>
        </w:rPr>
        <w:t xml:space="preserve">TechStuff’s brand should feel like the people who build it: capable, direct and approachable.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TechStuff is</w:t>
            </w:r>
          </w:p>
        </w:tc>
        <w:tc>
          <w:tcPr>
            <w:tcW w:type="dxa" w:w="67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What it means in practice</w:t>
            </w:r>
          </w:p>
        </w:tc>
      </w:tr>
      <w:tr>
        <w:trPr>
          <w:cantSplit/>
        </w:trPr>
        <w:tc>
          <w:tcPr>
            <w:tcW w:type="dxa" w:w="26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Modern</w:t>
            </w:r>
          </w:p>
        </w:tc>
        <w:tc>
          <w:tcPr>
            <w:tcW w:type="dxa" w:w="67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Current tools and clean, up-to-date presentation.</w:t>
            </w:r>
          </w:p>
        </w:tc>
      </w:tr>
      <w:tr>
        <w:trPr>
          <w:cantSplit/>
        </w:trPr>
        <w:tc>
          <w:tcPr>
            <w:tcW w:type="dxa" w:w="26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Practical</w:t>
            </w:r>
          </w:p>
        </w:tc>
        <w:tc>
          <w:tcPr>
            <w:tcW w:type="dxa" w:w="67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Plain language and solutions that fit real conditions.</w:t>
            </w:r>
          </w:p>
        </w:tc>
      </w:tr>
      <w:tr>
        <w:trPr>
          <w:cantSplit/>
        </w:trPr>
        <w:tc>
          <w:tcPr>
            <w:tcW w:type="dxa" w:w="26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Professional</w:t>
            </w:r>
          </w:p>
        </w:tc>
        <w:tc>
          <w:tcPr>
            <w:tcW w:type="dxa" w:w="67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Punctual, prepared, clear in writing and honest in dealings.</w:t>
            </w:r>
          </w:p>
        </w:tc>
      </w:tr>
      <w:tr>
        <w:trPr>
          <w:cantSplit/>
        </w:trPr>
        <w:tc>
          <w:tcPr>
            <w:tcW w:type="dxa" w:w="26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Innovative</w:t>
            </w:r>
          </w:p>
        </w:tc>
        <w:tc>
          <w:tcPr>
            <w:tcW w:type="dxa" w:w="67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Willing to try better ways, tested against real use.</w:t>
            </w:r>
          </w:p>
        </w:tc>
      </w:tr>
      <w:tr>
        <w:trPr>
          <w:cantSplit/>
        </w:trPr>
        <w:tc>
          <w:tcPr>
            <w:tcW w:type="dxa" w:w="26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Confident</w:t>
            </w:r>
          </w:p>
        </w:tc>
        <w:tc>
          <w:tcPr>
            <w:tcW w:type="dxa" w:w="67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Sure of our skills without exaggeration.</w:t>
            </w:r>
          </w:p>
        </w:tc>
      </w:tr>
      <w:tr>
        <w:trPr>
          <w:cantSplit/>
        </w:trPr>
        <w:tc>
          <w:tcPr>
            <w:tcW w:type="dxa" w:w="26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Approachable</w:t>
            </w:r>
          </w:p>
        </w:tc>
        <w:tc>
          <w:tcPr>
            <w:tcW w:type="dxa" w:w="67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Easy to talk to, and no customer feels talked down to.</w:t>
            </w:r>
          </w:p>
        </w:tc>
      </w:tr>
      <w:tr>
        <w:trPr>
          <w:cantSplit/>
        </w:trPr>
        <w:tc>
          <w:tcPr>
            <w:tcW w:type="dxa" w:w="26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Technical</w:t>
            </w:r>
          </w:p>
        </w:tc>
        <w:tc>
          <w:tcPr>
            <w:tcW w:type="dxa" w:w="67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Strong in the details, and able to explain them simply.</w:t>
            </w:r>
          </w:p>
        </w:tc>
      </w:tr>
      <w:tr>
        <w:trPr>
          <w:cantSplit/>
        </w:trPr>
        <w:tc>
          <w:tcPr>
            <w:tcW w:type="dxa" w:w="26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Ambitious</w:t>
            </w:r>
          </w:p>
        </w:tc>
        <w:tc>
          <w:tcPr>
            <w:tcW w:type="dxa" w:w="67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Aiming to grow and to build something lasting.</w:t>
            </w:r>
          </w:p>
        </w:tc>
      </w:tr>
    </w:tbl>
    <w:p>
      <w:pPr>
        <w:spacing w:after="160" w:before="0" w:line="20"/>
      </w:pPr>
      <w:r>
        <w:rPr>
          <w:sz w:val="2"/>
          <w:szCs w:val="2"/>
        </w:rPr>
        <w:t xml:space="preserve"/>
      </w:r>
    </w:p>
    <w:p>
      <w:pPr>
        <w:pStyle w:val="Heading3"/>
        <w:keepNext/>
        <w:spacing w:after="100" w:before="260"/>
      </w:pPr>
      <w:r>
        <w:rPr>
          <w:b/>
          <w:bCs/>
          <w:color w:val="2B2B2B"/>
          <w:sz w:val="24"/>
          <w:szCs w:val="24"/>
        </w:rPr>
        <w:t xml:space="preserve">What the brand should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Avoid</w:t>
            </w:r>
          </w:p>
        </w:tc>
        <w:tc>
          <w:tcPr>
            <w:tcW w:type="dxa" w:w="61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Why</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Overly complicated</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Customers should not need to be technical to work with us.</w:t>
            </w:r>
          </w:p>
        </w:tc>
      </w:tr>
      <w:tr>
        <w:trPr>
          <w:cantSplit/>
        </w:trPr>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Generic</w:t>
            </w:r>
          </w:p>
        </w:tc>
        <w:tc>
          <w:tcPr>
            <w:tcW w:type="dxa" w:w="6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Our work and communication should clearly come from TechStuff and from Sierra Leone.</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Pretentious</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We do not need big words to show we are capable.</w:t>
            </w:r>
          </w:p>
        </w:tc>
      </w:tr>
      <w:tr>
        <w:trPr>
          <w:cantSplit/>
        </w:trPr>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Unnecessarily corporate</w:t>
            </w:r>
          </w:p>
        </w:tc>
        <w:tc>
          <w:tcPr>
            <w:tcW w:type="dxa" w:w="6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Professional does not mean stiff. We keep formality where it helps and drop it where it does not.</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Amateur or student-project appearance</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Many of us are students, but customers should receive work that looks and performs professionally.</w:t>
            </w:r>
          </w:p>
        </w:tc>
      </w:tr>
    </w:tbl>
    <w:p>
      <w:pPr>
        <w:spacing w:after="16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17.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OFFICIAL TAGLINE</w:t>
            </w:r>
          </w:p>
          <w:p>
            <w:pPr>
              <w:spacing w:after="60" w:before="0" w:line="290"/>
            </w:pPr>
            <w:r>
              <w:rPr>
                <w:b/>
                <w:bCs/>
                <w:color w:val="FFFFFF"/>
                <w:sz w:val="32"/>
                <w:szCs w:val="32"/>
              </w:rPr>
              <w:t xml:space="preserve">Smart Tools. Real Impact.</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Smart Tools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Technology designed with thought: well chosen for the problem, simple to use, dependable and built to last. “Smart” means fitting the job, not being complicated.</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Real Impact</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A measurable difference for the people who use what we build: time saved, work made possible, skills gained. If there is no real impact, the tool was not smart enough.</w:t>
            </w:r>
          </w:p>
        </w:tc>
      </w:tr>
    </w:tbl>
    <w:p>
      <w:pPr>
        <w:spacing w:after="160" w:before="0" w:line="20"/>
      </w:pPr>
      <w:r>
        <w:rPr>
          <w:sz w:val="2"/>
          <w:szCs w:val="2"/>
        </w:rPr>
        <w:t xml:space="preserve"/>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V</w:t>
            </w:r>
          </w:p>
          <w:p>
            <w:pPr>
              <w:pStyle w:val="Heading1"/>
              <w:spacing w:after="0"/>
            </w:pPr>
            <w:r>
              <w:rPr>
                <w:b/>
                <w:bCs/>
                <w:color w:val="FFFFFF"/>
                <w:spacing w:val="20"/>
                <w:sz w:val="34"/>
                <w:szCs w:val="34"/>
              </w:rPr>
              <w:t xml:space="preserve">ORGANIZATIONAL PHILOSOPHY</w:t>
            </w:r>
          </w:p>
        </w:tc>
      </w:tr>
    </w:tbl>
    <w:p>
      <w:pPr>
        <w:spacing w:after="20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18. Why TechStuff Uses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PRINCIPLE</w:t>
            </w:r>
          </w:p>
          <w:p>
            <w:pPr>
              <w:spacing w:after="60" w:before="0" w:line="290"/>
            </w:pPr>
            <w:r>
              <w:rPr>
                <w:b/>
                <w:bCs/>
                <w:color w:val="FFFFFF"/>
                <w:sz w:val="26"/>
                <w:szCs w:val="26"/>
              </w:rPr>
              <w:t xml:space="preserve">TechStuff is organizing around functions, not titles.</w:t>
            </w:r>
          </w:p>
        </w:tc>
      </w:tr>
    </w:tbl>
    <w:p>
      <w:pPr>
        <w:spacing w:after="160" w:before="0" w:line="20"/>
      </w:pPr>
      <w:r>
        <w:rPr>
          <w:sz w:val="2"/>
          <w:szCs w:val="2"/>
        </w:rPr>
        <w:t xml:space="preserve"/>
      </w:r>
    </w:p>
    <w:p>
      <w:pPr>
        <w:spacing w:after="120" w:before="0" w:line="290"/>
      </w:pPr>
      <w:r>
        <w:rPr>
          <w:color w:val="2A2A2A"/>
          <w:sz w:val="22"/>
          <w:szCs w:val="22"/>
        </w:rPr>
        <w:t xml:space="preserve">A </w:t>
      </w:r>
      <w:r>
        <w:rPr>
          <w:b/>
          <w:bCs/>
          <w:color w:val="2A2A2A"/>
          <w:sz w:val="22"/>
          <w:szCs w:val="22"/>
        </w:rPr>
        <w:t xml:space="preserve">function</w:t>
      </w:r>
      <w:r>
        <w:rPr>
          <w:color w:val="2A2A2A"/>
          <w:sz w:val="22"/>
          <w:szCs w:val="22"/>
        </w:rPr>
        <w:t xml:space="preserve"> is an area of responsibility the company needs in order to work: someone must set direction, someone must build, someone must make sure we build the right thing, someone must win and keep customers, and someone must keep the money and operations in order. Those five needs exist whether the team has five people or fifty.</w:t>
      </w:r>
    </w:p>
    <w:p>
      <w:pPr>
        <w:spacing w:after="120" w:before="0" w:line="290"/>
      </w:pPr>
      <w:r>
        <w:rPr>
          <w:color w:val="2A2A2A"/>
          <w:sz w:val="22"/>
          <w:szCs w:val="22"/>
        </w:rPr>
        <w:t xml:space="preserve">Five functions do </w:t>
      </w:r>
      <w:r>
        <w:rPr>
          <w:b/>
          <w:bCs/>
          <w:color w:val="2A2A2A"/>
          <w:sz w:val="22"/>
          <w:szCs w:val="22"/>
        </w:rPr>
        <w:t xml:space="preserve">not</w:t>
      </w:r>
      <w:r>
        <w:rPr>
          <w:color w:val="2A2A2A"/>
          <w:sz w:val="22"/>
          <w:szCs w:val="22"/>
        </w:rPr>
        <w:t xml:space="preserve"> mean five departments. With nine members, one person may hold a primary function and cover a second. A function may be led by one person and supported by one or two others. What matters is that each function is covered and that someone is clearly responsible for it.</w:t>
      </w:r>
    </w:p>
    <w:p>
      <w:pPr>
        <w:spacing w:after="60" w:before="0" w:line="290"/>
      </w:pPr>
      <w:r>
        <w:rPr>
          <w:color w:val="2A2A2A"/>
          <w:sz w:val="22"/>
          <w:szCs w:val="22"/>
        </w:rPr>
        <w:t xml:space="preserve">With nine members, each person may have:</w:t>
      </w:r>
    </w:p>
    <w:p>
      <w:pPr>
        <w:pStyle w:val="ListParagraph"/>
        <w:numPr>
          <w:ilvl w:val="0"/>
          <w:numId w:val="2"/>
        </w:numPr>
        <w:spacing w:after="60" w:line="280"/>
      </w:pPr>
      <w:r>
        <w:rPr>
          <w:color w:val="2A2A2A"/>
          <w:sz w:val="22"/>
          <w:szCs w:val="22"/>
        </w:rPr>
        <w:t xml:space="preserve">a </w:t>
      </w:r>
      <w:r>
        <w:rPr>
          <w:b/>
          <w:bCs/>
          <w:color w:val="2A2A2A"/>
          <w:sz w:val="22"/>
          <w:szCs w:val="22"/>
        </w:rPr>
        <w:t xml:space="preserve">primary role</w:t>
      </w:r>
      <w:r>
        <w:rPr>
          <w:color w:val="2A2A2A"/>
          <w:sz w:val="22"/>
          <w:szCs w:val="22"/>
        </w:rPr>
        <w:t xml:space="preserve">: the function where they take main responsibility</w:t>
      </w:r>
    </w:p>
    <w:p>
      <w:pPr>
        <w:pStyle w:val="ListParagraph"/>
        <w:numPr>
          <w:ilvl w:val="0"/>
          <w:numId w:val="2"/>
        </w:numPr>
        <w:spacing w:after="60" w:line="280"/>
      </w:pPr>
      <w:r>
        <w:rPr>
          <w:color w:val="2A2A2A"/>
          <w:sz w:val="22"/>
          <w:szCs w:val="22"/>
        </w:rPr>
        <w:t xml:space="preserve">a </w:t>
      </w:r>
      <w:r>
        <w:rPr>
          <w:b/>
          <w:bCs/>
          <w:color w:val="2A2A2A"/>
          <w:sz w:val="22"/>
          <w:szCs w:val="22"/>
        </w:rPr>
        <w:t xml:space="preserve">secondary responsibility</w:t>
      </w:r>
      <w:r>
        <w:rPr>
          <w:color w:val="2A2A2A"/>
          <w:sz w:val="22"/>
          <w:szCs w:val="22"/>
        </w:rPr>
        <w:t xml:space="preserve">: a function where they support and cover</w:t>
      </w:r>
    </w:p>
    <w:p>
      <w:pPr>
        <w:pStyle w:val="ListParagraph"/>
        <w:numPr>
          <w:ilvl w:val="0"/>
          <w:numId w:val="2"/>
        </w:numPr>
        <w:spacing w:after="60" w:line="280"/>
      </w:pPr>
      <w:r>
        <w:rPr>
          <w:color w:val="2A2A2A"/>
          <w:sz w:val="22"/>
          <w:szCs w:val="22"/>
        </w:rPr>
        <w:t xml:space="preserve">a </w:t>
      </w:r>
      <w:r>
        <w:rPr>
          <w:b/>
          <w:bCs/>
          <w:color w:val="2A2A2A"/>
          <w:sz w:val="22"/>
          <w:szCs w:val="22"/>
        </w:rPr>
        <w:t xml:space="preserve">project ownership</w:t>
      </w:r>
      <w:r>
        <w:rPr>
          <w:color w:val="2A2A2A"/>
          <w:sz w:val="22"/>
          <w:szCs w:val="22"/>
        </w:rPr>
        <w:t xml:space="preserve"> role on specific projects</w:t>
      </w:r>
    </w:p>
    <w:p>
      <w:pPr>
        <w:pStyle w:val="ListParagraph"/>
        <w:numPr>
          <w:ilvl w:val="0"/>
          <w:numId w:val="2"/>
        </w:numPr>
        <w:spacing w:after="60" w:line="280"/>
      </w:pPr>
      <w:r>
        <w:rPr>
          <w:color w:val="2A2A2A"/>
          <w:sz w:val="22"/>
          <w:szCs w:val="22"/>
        </w:rPr>
        <w:t xml:space="preserve">regular </w:t>
      </w:r>
      <w:r>
        <w:rPr>
          <w:b/>
          <w:bCs/>
          <w:color w:val="2A2A2A"/>
          <w:sz w:val="22"/>
          <w:szCs w:val="22"/>
        </w:rPr>
        <w:t xml:space="preserve">contributor</w:t>
      </w:r>
      <w:r>
        <w:rPr>
          <w:color w:val="2A2A2A"/>
          <w:sz w:val="22"/>
          <w:szCs w:val="22"/>
        </w:rPr>
        <w:t xml:space="preserve"> work under a function lead</w:t>
      </w:r>
    </w:p>
    <w:p>
      <w:pPr>
        <w:spacing w:after="8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pPr>
            <w:r>
              <w:rPr>
                <w:b/>
                <w:bCs/>
                <w:color w:val="8A6D1F"/>
                <w:spacing w:val="30"/>
                <w:sz w:val="17"/>
                <w:szCs w:val="17"/>
              </w:rPr>
              <w:t xml:space="preserve">ACCOUNTABILITY RULE</w:t>
            </w:r>
          </w:p>
          <w:p>
            <w:pPr>
              <w:spacing w:after="60" w:before="0" w:line="290"/>
            </w:pPr>
            <w:r>
              <w:rPr>
                <w:color w:val="111111"/>
                <w:sz w:val="22"/>
                <w:szCs w:val="22"/>
              </w:rPr>
              <w:t xml:space="preserve">Every important responsibility must have one clearly accountable person. Others can support, but accountability must be clear.</w:t>
            </w:r>
          </w:p>
        </w:tc>
      </w:tr>
    </w:tbl>
    <w:p>
      <w:pPr>
        <w:spacing w:after="160" w:before="0" w:line="20"/>
      </w:pPr>
      <w:r>
        <w:rPr>
          <w:sz w:val="2"/>
          <w:szCs w:val="2"/>
        </w:rPr>
        <w:t xml:space="preserve"/>
      </w:r>
    </w:p>
    <w:p>
      <w:pPr>
        <w:spacing w:after="120" w:before="0" w:line="290"/>
      </w:pPr>
      <w:r>
        <w:rPr>
          <w:color w:val="2A2A2A"/>
          <w:sz w:val="22"/>
          <w:szCs w:val="22"/>
        </w:rPr>
        <w:t xml:space="preserve">Shared responsibility sounds friendly, but when everyone is responsible, nobody is. One name per responsibility makes it clear who to ask, who is expected to deliver and who needs help.</w:t>
      </w:r>
    </w:p>
    <w:p>
      <w:pPr>
        <w:pStyle w:val="Heading2"/>
        <w:keepNext/>
        <w:pBdr>
          <w:bottom w:val="single" w:color="B8963E" w:sz="8" w:space="4"/>
        </w:pBdr>
        <w:spacing w:after="140" w:before="380"/>
      </w:pPr>
      <w:r>
        <w:rPr>
          <w:b/>
          <w:bCs/>
          <w:color w:val="111111"/>
          <w:sz w:val="30"/>
          <w:szCs w:val="30"/>
        </w:rPr>
        <w:t xml:space="preserve">19. Levels of Involvement</w:t>
      </w:r>
    </w:p>
    <w:p>
      <w:pPr>
        <w:spacing w:after="120" w:before="0" w:line="290"/>
      </w:pPr>
      <w:r>
        <w:rPr>
          <w:color w:val="2A2A2A"/>
          <w:sz w:val="22"/>
          <w:szCs w:val="22"/>
        </w:rPr>
        <w:t xml:space="preserve">Members take part at different levels. These levels describe </w:t>
      </w:r>
      <w:r>
        <w:rPr>
          <w:b/>
          <w:bCs/>
          <w:color w:val="2A2A2A"/>
          <w:sz w:val="22"/>
          <w:szCs w:val="22"/>
        </w:rPr>
        <w:t xml:space="preserve">how much responsibility</w:t>
      </w:r>
      <w:r>
        <w:rPr>
          <w:color w:val="2A2A2A"/>
          <w:sz w:val="22"/>
          <w:szCs w:val="22"/>
        </w:rPr>
        <w:t xml:space="preserve"> a person carries in a particular area. They do not describe status, importance or seniority. A person can be a Lead in one function and a Contributor in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cantSplit/>
          <w:tblHeader/>
        </w:trPr>
        <w:tc>
          <w:tcPr>
            <w:tcW w:type="dxa" w:w="22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Level</w:t>
            </w:r>
          </w:p>
        </w:tc>
        <w:tc>
          <w:tcPr>
            <w:tcW w:type="dxa" w:w="46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What it means</w:t>
            </w:r>
          </w:p>
        </w:tc>
        <w:tc>
          <w:tcPr>
            <w:tcW w:type="dxa" w:w="25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Accountable for</w:t>
            </w:r>
          </w:p>
        </w:tc>
      </w:tr>
      <w:tr>
        <w:trPr>
          <w:cantSplit/>
        </w:trPr>
        <w:tc>
          <w:tcPr>
            <w:tcW w:type="dxa" w:w="2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Lead</w:t>
            </w:r>
          </w:p>
        </w:tc>
        <w:tc>
          <w:tcPr>
            <w:tcW w:type="dxa" w:w="46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Accountable for the function’s results, priorities and quality.</w:t>
            </w:r>
          </w:p>
        </w:tc>
        <w:tc>
          <w:tcPr>
            <w:tcW w:type="dxa" w:w="25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Outcomes of the whole function</w:t>
            </w:r>
          </w:p>
        </w:tc>
      </w:tr>
      <w:tr>
        <w:trPr>
          <w:cantSplit/>
        </w:trPr>
        <w:tc>
          <w:tcPr>
            <w:tcW w:type="dxa" w:w="2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Co-lead / Support</w:t>
            </w:r>
          </w:p>
        </w:tc>
        <w:tc>
          <w:tcPr>
            <w:tcW w:type="dxa" w:w="46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Shares the workload and owns specific, defined responsibilities within the function.</w:t>
            </w:r>
          </w:p>
        </w:tc>
        <w:tc>
          <w:tcPr>
            <w:tcW w:type="dxa" w:w="25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Their own defined responsibilities</w:t>
            </w:r>
          </w:p>
        </w:tc>
      </w:tr>
      <w:tr>
        <w:trPr>
          <w:cantSplit/>
        </w:trPr>
        <w:tc>
          <w:tcPr>
            <w:tcW w:type="dxa" w:w="2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Contributor</w:t>
            </w:r>
          </w:p>
        </w:tc>
        <w:tc>
          <w:tcPr>
            <w:tcW w:type="dxa" w:w="46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Performs regular work in the function under the direction of the function lead.</w:t>
            </w:r>
          </w:p>
        </w:tc>
        <w:tc>
          <w:tcPr>
            <w:tcW w:type="dxa" w:w="25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The quality and timeliness of their own tasks</w:t>
            </w:r>
          </w:p>
        </w:tc>
      </w:tr>
      <w:tr>
        <w:trPr>
          <w:cantSplit/>
        </w:trPr>
        <w:tc>
          <w:tcPr>
            <w:tcW w:type="dxa" w:w="2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Project Owner</w:t>
            </w:r>
          </w:p>
        </w:tc>
        <w:tc>
          <w:tcPr>
            <w:tcW w:type="dxa" w:w="46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Owns one specific project from start to finish, drawing on the functions as needed.</w:t>
            </w:r>
          </w:p>
        </w:tc>
        <w:tc>
          <w:tcPr>
            <w:tcW w:type="dxa" w:w="25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That project’s delivery</w:t>
            </w:r>
          </w:p>
        </w:tc>
      </w:tr>
      <w:tr>
        <w:trPr>
          <w:cantSplit/>
        </w:trPr>
        <w:tc>
          <w:tcPr>
            <w:tcW w:type="dxa" w:w="2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Team Member</w:t>
            </w:r>
          </w:p>
        </w:tc>
        <w:tc>
          <w:tcPr>
            <w:tcW w:type="dxa" w:w="46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A general member who contributes to TechStuff as needed.</w:t>
            </w:r>
          </w:p>
        </w:tc>
        <w:tc>
          <w:tcPr>
            <w:tcW w:type="dxa" w:w="25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Meeting the expectations in Part XII</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pPr>
            <w:r>
              <w:rPr>
                <w:b/>
                <w:bCs/>
                <w:color w:val="8A6D1F"/>
                <w:spacing w:val="30"/>
                <w:sz w:val="17"/>
                <w:szCs w:val="17"/>
              </w:rPr>
              <w:t xml:space="preserve">REMEMBER</w:t>
            </w:r>
          </w:p>
          <w:p>
            <w:pPr>
              <w:spacing w:after="60" w:before="0" w:line="290"/>
            </w:pPr>
            <w:r>
              <w:rPr>
                <w:color w:val="111111"/>
                <w:sz w:val="22"/>
                <w:szCs w:val="22"/>
              </w:rPr>
              <w:t xml:space="preserve">A Lead is not above anyone. A Lead is the person who answers for the function’s results.</w:t>
            </w:r>
          </w:p>
        </w:tc>
      </w:tr>
    </w:tbl>
    <w:p>
      <w:pPr>
        <w:spacing w:after="160" w:before="0" w:line="20"/>
      </w:pPr>
      <w:r>
        <w:rPr>
          <w:sz w:val="2"/>
          <w:szCs w:val="2"/>
        </w:rPr>
        <w:t xml:space="preserve"/>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VI</w:t>
            </w:r>
          </w:p>
          <w:p>
            <w:pPr>
              <w:pStyle w:val="Heading1"/>
              <w:spacing w:after="0"/>
            </w:pPr>
            <w:r>
              <w:rPr>
                <w:b/>
                <w:bCs/>
                <w:color w:val="FFFFFF"/>
                <w:spacing w:val="20"/>
                <w:sz w:val="34"/>
                <w:szCs w:val="34"/>
              </w:rPr>
              <w:t xml:space="preserve">THE FIVE CORE FUNCTIONS</w:t>
            </w:r>
          </w:p>
        </w:tc>
      </w:tr>
    </w:tbl>
    <w:p>
      <w:pPr>
        <w:spacing w:after="200" w:before="0" w:line="20"/>
      </w:pPr>
      <w:r>
        <w:rPr>
          <w:sz w:val="2"/>
          <w:szCs w:val="2"/>
        </w:rPr>
        <w:t xml:space="preserve"/>
      </w:r>
    </w:p>
    <w:p>
      <w:pPr>
        <w:spacing w:after="120" w:before="0" w:line="290"/>
      </w:pPr>
      <w:r>
        <w:rPr>
          <w:color w:val="2A2A2A"/>
          <w:sz w:val="22"/>
          <w:szCs w:val="22"/>
        </w:rPr>
        <w:t xml:space="preserve">Every responsibility in TechStuff belongs to one of five core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A9A9A9" w:sz="4"/>
              <w:left w:val="single" w:color="A9A9A9" w:sz="4"/>
              <w:bottom w:val="single" w:color="A9A9A9" w:sz="4"/>
              <w:right w:val="single" w:color="A9A9A9" w:sz="4"/>
            </w:tcBorders>
            <w:shd w:fill="2B2B2B" w:color="auto" w:val="clear"/>
            <w:tcMar>
              <w:top w:type="dxa" w:w="100"/>
              <w:left w:type="dxa" w:w="110"/>
              <w:bottom w:type="dxa" w:w="100"/>
              <w:right w:type="dxa" w:w="110"/>
            </w:tcMar>
            <w:vAlign w:val="top"/>
          </w:tcPr>
          <w:p>
            <w:pPr>
              <w:spacing w:after="0" w:line="260"/>
            </w:pPr>
            <w:r>
              <w:rPr>
                <w:b/>
                <w:bCs/>
                <w:color w:val="FFFFFF"/>
                <w:sz w:val="21"/>
                <w:szCs w:val="21"/>
              </w:rPr>
              <w:t xml:space="preserve">Function</w:t>
            </w:r>
          </w:p>
        </w:tc>
        <w:tc>
          <w:tcPr>
            <w:tcW w:type="dxa" w:w="5160"/>
            <w:tcBorders>
              <w:top w:val="single" w:color="A9A9A9" w:sz="4"/>
              <w:left w:val="single" w:color="A9A9A9" w:sz="4"/>
              <w:bottom w:val="single" w:color="A9A9A9" w:sz="4"/>
              <w:right w:val="single" w:color="A9A9A9" w:sz="4"/>
            </w:tcBorders>
            <w:shd w:fill="2B2B2B" w:color="auto" w:val="clear"/>
            <w:tcMar>
              <w:top w:type="dxa" w:w="100"/>
              <w:left w:type="dxa" w:w="110"/>
              <w:bottom w:type="dxa" w:w="100"/>
              <w:right w:type="dxa" w:w="110"/>
            </w:tcMar>
            <w:vAlign w:val="top"/>
          </w:tcPr>
          <w:p>
            <w:pPr>
              <w:spacing w:after="0" w:line="260"/>
            </w:pPr>
            <w:r>
              <w:rPr>
                <w:b/>
                <w:bCs/>
                <w:color w:val="FFFFFF"/>
                <w:sz w:val="21"/>
                <w:szCs w:val="21"/>
              </w:rPr>
              <w:t xml:space="preserve">Primary purpose</w:t>
            </w:r>
          </w:p>
        </w:tc>
      </w:tr>
      <w:tr>
        <w:trPr>
          <w:cantSplit/>
        </w:trPr>
        <w:tc>
          <w:tcPr>
            <w:tcW w:type="dxa" w:w="420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b/>
                <w:bCs/>
                <w:color w:val="2A2A2A"/>
                <w:sz w:val="21"/>
                <w:szCs w:val="21"/>
              </w:rPr>
              <w:t xml:space="preserve">Leadership &amp; Strategy</w:t>
            </w:r>
          </w:p>
        </w:tc>
        <w:tc>
          <w:tcPr>
            <w:tcW w:type="dxa" w:w="516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color w:val="2A2A2A"/>
                <w:sz w:val="21"/>
                <w:szCs w:val="21"/>
              </w:rPr>
              <w:t xml:space="preserve">Direction, strategy and coordination</w:t>
            </w:r>
          </w:p>
        </w:tc>
      </w:tr>
      <w:tr>
        <w:trPr>
          <w:cantSplit/>
        </w:trPr>
        <w:tc>
          <w:tcPr>
            <w:tcW w:type="dxa" w:w="420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b/>
                <w:bCs/>
                <w:color w:val="2A2A2A"/>
                <w:sz w:val="21"/>
                <w:szCs w:val="21"/>
              </w:rPr>
              <w:t xml:space="preserve">Technology &amp; Engineering</w:t>
            </w:r>
          </w:p>
        </w:tc>
        <w:tc>
          <w:tcPr>
            <w:tcW w:type="dxa" w:w="516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color w:val="2A2A2A"/>
                <w:sz w:val="21"/>
                <w:szCs w:val="21"/>
              </w:rPr>
              <w:t xml:space="preserve">Building and maintaining technology</w:t>
            </w:r>
          </w:p>
        </w:tc>
      </w:tr>
      <w:tr>
        <w:trPr>
          <w:cantSplit/>
        </w:trPr>
        <w:tc>
          <w:tcPr>
            <w:tcW w:type="dxa" w:w="420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b/>
                <w:bCs/>
                <w:color w:val="2A2A2A"/>
                <w:sz w:val="21"/>
                <w:szCs w:val="21"/>
              </w:rPr>
              <w:t xml:space="preserve">Product &amp; Design</w:t>
            </w:r>
          </w:p>
        </w:tc>
        <w:tc>
          <w:tcPr>
            <w:tcW w:type="dxa" w:w="516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color w:val="2A2A2A"/>
                <w:sz w:val="21"/>
                <w:szCs w:val="21"/>
              </w:rPr>
              <w:t xml:space="preserve">Making sure TechStuff builds the right thing</w:t>
            </w:r>
          </w:p>
        </w:tc>
      </w:tr>
      <w:tr>
        <w:trPr>
          <w:cantSplit/>
        </w:trPr>
        <w:tc>
          <w:tcPr>
            <w:tcW w:type="dxa" w:w="420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b/>
                <w:bCs/>
                <w:color w:val="2A2A2A"/>
                <w:sz w:val="21"/>
                <w:szCs w:val="21"/>
              </w:rPr>
              <w:t xml:space="preserve">Sales, Marketing &amp; Customer Success</w:t>
            </w:r>
          </w:p>
        </w:tc>
        <w:tc>
          <w:tcPr>
            <w:tcW w:type="dxa" w:w="516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color w:val="2A2A2A"/>
                <w:sz w:val="21"/>
                <w:szCs w:val="21"/>
              </w:rPr>
              <w:t xml:space="preserve">Winning and retaining customers</w:t>
            </w:r>
          </w:p>
        </w:tc>
      </w:tr>
      <w:tr>
        <w:trPr>
          <w:cantSplit/>
        </w:trPr>
        <w:tc>
          <w:tcPr>
            <w:tcW w:type="dxa" w:w="420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b/>
                <w:bCs/>
                <w:color w:val="2A2A2A"/>
                <w:sz w:val="21"/>
                <w:szCs w:val="21"/>
              </w:rPr>
              <w:t xml:space="preserve">Finance &amp; Operations</w:t>
            </w:r>
          </w:p>
        </w:tc>
        <w:tc>
          <w:tcPr>
            <w:tcW w:type="dxa" w:w="516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color w:val="2A2A2A"/>
                <w:sz w:val="21"/>
                <w:szCs w:val="21"/>
              </w:rPr>
              <w:t xml:space="preserve">Keeping the company financially and operationally healthy</w:t>
            </w:r>
          </w:p>
        </w:tc>
      </w:tr>
    </w:tbl>
    <w:p>
      <w:pPr>
        <w:spacing w:after="160" w:before="0" w:line="20"/>
      </w:pPr>
      <w:r>
        <w:rPr>
          <w:sz w:val="2"/>
          <w:szCs w:val="2"/>
        </w:rPr>
        <w:t xml:space="preserve"/>
      </w:r>
    </w:p>
    <w:p>
      <w:pPr>
        <w:pStyle w:val="Heading3"/>
        <w:keepNext/>
        <w:spacing w:after="100" w:before="260"/>
      </w:pPr>
      <w:r>
        <w:rPr>
          <w:b/>
          <w:bCs/>
          <w:color w:val="2B2B2B"/>
          <w:sz w:val="24"/>
          <w:szCs w:val="24"/>
        </w:rPr>
        <w:t xml:space="preserve">In one line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b/>
                <w:bCs/>
                <w:color w:val="2A2A2A"/>
                <w:sz w:val="22"/>
                <w:szCs w:val="22"/>
              </w:rPr>
              <w:t xml:space="preserve">Leadership</w:t>
            </w:r>
            <w:r>
              <w:rPr>
                <w:color w:val="2A2A2A"/>
                <w:sz w:val="22"/>
                <w:szCs w:val="22"/>
              </w:rPr>
              <w:t xml:space="preserve"> decides where we are going.</w:t>
            </w:r>
          </w:p>
        </w:tc>
      </w:tr>
      <w:tr>
        <w:trPr>
          <w:cantSplit/>
        </w:trPr>
        <w:tc>
          <w:tcPr>
            <w:tcW w:type="dxa" w:w="936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b/>
                <w:bCs/>
                <w:color w:val="2A2A2A"/>
                <w:sz w:val="22"/>
                <w:szCs w:val="22"/>
              </w:rPr>
              <w:t xml:space="preserve">Technology</w:t>
            </w:r>
            <w:r>
              <w:rPr>
                <w:color w:val="2A2A2A"/>
                <w:sz w:val="22"/>
                <w:szCs w:val="22"/>
              </w:rPr>
              <w:t xml:space="preserve"> builds it.</w:t>
            </w:r>
          </w:p>
        </w:tc>
      </w:tr>
      <w:tr>
        <w:trPr>
          <w:cantSplit/>
        </w:trPr>
        <w:tc>
          <w:tcPr>
            <w:tcW w:type="dxa" w:w="936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b/>
                <w:bCs/>
                <w:color w:val="2A2A2A"/>
                <w:sz w:val="22"/>
                <w:szCs w:val="22"/>
              </w:rPr>
              <w:t xml:space="preserve">Product</w:t>
            </w:r>
            <w:r>
              <w:rPr>
                <w:color w:val="2A2A2A"/>
                <w:sz w:val="22"/>
                <w:szCs w:val="22"/>
              </w:rPr>
              <w:t xml:space="preserve"> makes sure we build the right thing.</w:t>
            </w:r>
          </w:p>
        </w:tc>
      </w:tr>
      <w:tr>
        <w:trPr>
          <w:cantSplit/>
        </w:trPr>
        <w:tc>
          <w:tcPr>
            <w:tcW w:type="dxa" w:w="936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b/>
                <w:bCs/>
                <w:color w:val="2A2A2A"/>
                <w:sz w:val="22"/>
                <w:szCs w:val="22"/>
              </w:rPr>
              <w:t xml:space="preserve">Sales</w:t>
            </w:r>
            <w:r>
              <w:rPr>
                <w:color w:val="2A2A2A"/>
                <w:sz w:val="22"/>
                <w:szCs w:val="22"/>
              </w:rPr>
              <w:t xml:space="preserve"> brings in and keeps customers.</w:t>
            </w:r>
          </w:p>
        </w:tc>
      </w:tr>
      <w:tr>
        <w:trPr>
          <w:cantSplit/>
        </w:trPr>
        <w:tc>
          <w:tcPr>
            <w:tcW w:type="dxa" w:w="936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b/>
                <w:bCs/>
                <w:color w:val="2A2A2A"/>
                <w:sz w:val="22"/>
                <w:szCs w:val="22"/>
              </w:rPr>
              <w:t xml:space="preserve">Finance &amp; Operations</w:t>
            </w:r>
            <w:r>
              <w:rPr>
                <w:color w:val="2A2A2A"/>
                <w:sz w:val="22"/>
                <w:szCs w:val="22"/>
              </w:rPr>
              <w:t xml:space="preserve"> keep the company organized and sustainable.</w:t>
            </w:r>
          </w:p>
        </w:tc>
      </w:tr>
    </w:tbl>
    <w:p>
      <w:pPr>
        <w:spacing w:after="160" w:before="0" w:line="20"/>
      </w:pPr>
      <w:r>
        <w:rPr>
          <w:sz w:val="2"/>
          <w:szCs w:val="2"/>
        </w:rPr>
        <w:t xml:space="preserve"/>
      </w:r>
    </w:p>
    <w:p>
      <w:pPr>
        <w:spacing w:after="120" w:before="0" w:line="290"/>
      </w:pPr>
      <w:r>
        <w:rPr>
          <w:color w:val="2A2A2A"/>
          <w:sz w:val="22"/>
          <w:szCs w:val="22"/>
        </w:rPr>
        <w:t xml:space="preserve">These functions depend on one another. A strong product built by Technology will fail if Sales cannot reach customers. A great sales effort will fail if Technology cannot deliver, and both will fail if Finance &amp; Operations cannot keep the company running. Part XI shows how they work together on real projects.</w:t>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VII</w:t>
            </w:r>
          </w:p>
          <w:p>
            <w:pPr>
              <w:pStyle w:val="Heading1"/>
              <w:spacing w:after="0"/>
            </w:pPr>
            <w:r>
              <w:rPr>
                <w:b/>
                <w:bCs/>
                <w:color w:val="FFFFFF"/>
                <w:spacing w:val="20"/>
                <w:sz w:val="34"/>
                <w:szCs w:val="34"/>
              </w:rPr>
              <w:t xml:space="preserve">ROLE GUIDE</w:t>
            </w:r>
          </w:p>
        </w:tc>
      </w:tr>
    </w:tbl>
    <w:p>
      <w:pPr>
        <w:spacing w:after="200" w:before="0" w:line="20"/>
      </w:pPr>
      <w:r>
        <w:rPr>
          <w:sz w:val="2"/>
          <w:szCs w:val="2"/>
        </w:rPr>
        <w:t xml:space="preserve"/>
      </w:r>
    </w:p>
    <w:p>
      <w:pPr>
        <w:spacing w:after="120" w:before="0" w:line="290"/>
      </w:pPr>
      <w:r>
        <w:rPr>
          <w:color w:val="2A2A2A"/>
          <w:sz w:val="22"/>
          <w:szCs w:val="22"/>
        </w:rPr>
        <w:t xml:space="preserve">Each function has a guide with the same structure so they can be compared. These are descriptions of the work, not job offers. Titles are only suggestions; responsibility and accountability matter more.</w:t>
      </w:r>
    </w:p>
    <w:p>
      <w:pPr>
        <w:pStyle w:val="Heading2"/>
        <w:keepNext/>
        <w:pBdr>
          <w:bottom w:val="single" w:color="B8963E" w:sz="8" w:space="4"/>
        </w:pBdr>
        <w:spacing w:after="140" w:before="380"/>
      </w:pPr>
      <w:r>
        <w:rPr>
          <w:b/>
          <w:bCs/>
          <w:color w:val="111111"/>
          <w:sz w:val="30"/>
          <w:szCs w:val="30"/>
        </w:rPr>
        <w:t xml:space="preserve">Function 1: Leadership &amp; Strategy</w:t>
      </w:r>
    </w:p>
    <w:p>
      <w:pPr>
        <w:spacing w:after="100" w:before="0" w:line="290"/>
      </w:pPr>
      <w:r>
        <w:rPr>
          <w:b/>
          <w:bCs/>
          <w:color w:val="555555"/>
          <w:sz w:val="22"/>
          <w:szCs w:val="22"/>
        </w:rPr>
        <w:t xml:space="preserve">Possible title:</w:t>
      </w:r>
      <w:r>
        <w:rPr>
          <w:color w:val="555555"/>
          <w:sz w:val="22"/>
          <w:szCs w:val="22"/>
        </w:rPr>
        <w:t xml:space="preserve"> CEO / Managing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before="0" w:line="290"/>
            </w:pPr>
            <w:r>
              <w:rPr>
                <w:color w:val="111111"/>
                <w:sz w:val="21"/>
                <w:szCs w:val="21"/>
              </w:rPr>
              <w:t xml:space="preserve">The leader is not the person who does everything. The leader makes the other functions work better.</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Purpose</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To give TechStuff direction, keep the functions working together and make sure important things get decided and done.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Setting direction and choosing priorities</w:t>
            </w:r>
          </w:p>
          <w:p>
            <w:pPr>
              <w:pStyle w:val="ListParagraph"/>
              <w:numPr>
                <w:ilvl w:val="0"/>
                <w:numId w:val="2"/>
              </w:numPr>
              <w:spacing w:after="40" w:line="260"/>
            </w:pPr>
            <w:r>
              <w:rPr>
                <w:b w:val="false"/>
                <w:bCs w:val="false"/>
                <w:color w:val="2A2A2A"/>
                <w:sz w:val="19"/>
                <w:szCs w:val="19"/>
              </w:rPr>
              <w:t xml:space="preserve">Long-term planning</w:t>
            </w:r>
          </w:p>
          <w:p>
            <w:pPr>
              <w:pStyle w:val="ListParagraph"/>
              <w:numPr>
                <w:ilvl w:val="0"/>
                <w:numId w:val="2"/>
              </w:numPr>
              <w:spacing w:after="40" w:line="260"/>
            </w:pPr>
            <w:r>
              <w:rPr>
                <w:b w:val="false"/>
                <w:bCs w:val="false"/>
                <w:color w:val="2A2A2A"/>
                <w:sz w:val="19"/>
                <w:szCs w:val="19"/>
              </w:rPr>
              <w:t xml:space="preserve">Building partnerships</w:t>
            </w:r>
          </w:p>
          <w:p>
            <w:pPr>
              <w:pStyle w:val="ListParagraph"/>
              <w:numPr>
                <w:ilvl w:val="0"/>
                <w:numId w:val="2"/>
              </w:numPr>
              <w:spacing w:after="40" w:line="260"/>
            </w:pPr>
            <w:r>
              <w:rPr>
                <w:b w:val="false"/>
                <w:bCs w:val="false"/>
                <w:color w:val="2A2A2A"/>
                <w:sz w:val="19"/>
                <w:szCs w:val="19"/>
              </w:rPr>
              <w:t xml:space="preserve">Running team meetings</w:t>
            </w:r>
          </w:p>
          <w:p>
            <w:pPr>
              <w:pStyle w:val="ListParagraph"/>
              <w:numPr>
                <w:ilvl w:val="0"/>
                <w:numId w:val="2"/>
              </w:numPr>
              <w:spacing w:after="40" w:line="260"/>
            </w:pPr>
            <w:r>
              <w:rPr>
                <w:b w:val="false"/>
                <w:bCs w:val="false"/>
                <w:color w:val="2A2A2A"/>
                <w:sz w:val="19"/>
                <w:szCs w:val="19"/>
              </w:rPr>
              <w:t xml:space="preserve">Monitoring performance</w:t>
            </w:r>
          </w:p>
          <w:p>
            <w:pPr>
              <w:pStyle w:val="ListParagraph"/>
              <w:numPr>
                <w:ilvl w:val="0"/>
                <w:numId w:val="2"/>
              </w:numPr>
              <w:spacing w:after="40" w:line="260"/>
            </w:pPr>
            <w:r>
              <w:rPr>
                <w:b w:val="false"/>
                <w:bCs w:val="false"/>
                <w:color w:val="2A2A2A"/>
                <w:sz w:val="19"/>
                <w:szCs w:val="19"/>
              </w:rPr>
              <w:t xml:space="preserve">Resolving conflict</w:t>
            </w:r>
          </w:p>
          <w:p>
            <w:pPr>
              <w:pStyle w:val="ListParagraph"/>
              <w:numPr>
                <w:ilvl w:val="0"/>
                <w:numId w:val="2"/>
              </w:numPr>
              <w:spacing w:after="40" w:line="260"/>
            </w:pPr>
            <w:r>
              <w:rPr>
                <w:b w:val="false"/>
                <w:bCs w:val="false"/>
                <w:color w:val="2A2A2A"/>
                <w:sz w:val="19"/>
                <w:szCs w:val="19"/>
              </w:rPr>
              <w:t xml:space="preserve">Overseeing major projects</w:t>
            </w:r>
          </w:p>
          <w:p>
            <w:pPr>
              <w:pStyle w:val="ListParagraph"/>
              <w:numPr>
                <w:ilvl w:val="0"/>
                <w:numId w:val="2"/>
              </w:numPr>
              <w:spacing w:after="40" w:line="260"/>
            </w:pPr>
            <w:r>
              <w:rPr>
                <w:b w:val="false"/>
                <w:bCs w:val="false"/>
                <w:color w:val="2A2A2A"/>
                <w:sz w:val="19"/>
                <w:szCs w:val="19"/>
              </w:rPr>
              <w:t xml:space="preserve">Team coordination and accountability</w:t>
            </w:r>
          </w:p>
          <w:p>
            <w:pPr>
              <w:pStyle w:val="ListParagraph"/>
              <w:numPr>
                <w:ilvl w:val="0"/>
                <w:numId w:val="2"/>
              </w:numPr>
              <w:spacing w:after="40" w:line="260"/>
            </w:pPr>
            <w:r>
              <w:rPr>
                <w:b w:val="false"/>
                <w:bCs w:val="false"/>
                <w:color w:val="2A2A2A"/>
                <w:sz w:val="19"/>
                <w:szCs w:val="19"/>
              </w:rPr>
              <w:t xml:space="preserve">Shaping team culture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Strategic responsibilities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Keep the vision, mission and business model clear and current</w:t>
            </w:r>
          </w:p>
          <w:p>
            <w:pPr>
              <w:pStyle w:val="ListParagraph"/>
              <w:numPr>
                <w:ilvl w:val="0"/>
                <w:numId w:val="2"/>
              </w:numPr>
              <w:spacing w:after="40" w:line="260"/>
            </w:pPr>
            <w:r>
              <w:rPr>
                <w:b w:val="false"/>
                <w:bCs w:val="false"/>
                <w:color w:val="2A2A2A"/>
                <w:sz w:val="19"/>
                <w:szCs w:val="19"/>
              </w:rPr>
              <w:t xml:space="preserve">Decide which opportunities to pursue and which to decline</w:t>
            </w:r>
          </w:p>
          <w:p>
            <w:pPr>
              <w:pStyle w:val="ListParagraph"/>
              <w:numPr>
                <w:ilvl w:val="0"/>
                <w:numId w:val="2"/>
              </w:numPr>
              <w:spacing w:after="40" w:line="260"/>
            </w:pPr>
            <w:r>
              <w:rPr>
                <w:b w:val="false"/>
                <w:bCs w:val="false"/>
                <w:color w:val="2A2A2A"/>
                <w:sz w:val="19"/>
                <w:szCs w:val="19"/>
              </w:rPr>
              <w:t xml:space="preserve">Decide when to move from services to products</w:t>
            </w:r>
          </w:p>
          <w:p>
            <w:pPr>
              <w:pStyle w:val="ListParagraph"/>
              <w:numPr>
                <w:ilvl w:val="0"/>
                <w:numId w:val="2"/>
              </w:numPr>
              <w:spacing w:after="40" w:line="260"/>
            </w:pPr>
            <w:r>
              <w:rPr>
                <w:b w:val="false"/>
                <w:bCs w:val="false"/>
                <w:color w:val="2A2A2A"/>
                <w:sz w:val="19"/>
                <w:szCs w:val="19"/>
              </w:rPr>
              <w:t xml:space="preserve">Review the organizational structure regularly</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Operational 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Make sure every function has an owner</w:t>
            </w:r>
          </w:p>
          <w:p>
            <w:pPr>
              <w:pStyle w:val="ListParagraph"/>
              <w:numPr>
                <w:ilvl w:val="0"/>
                <w:numId w:val="2"/>
              </w:numPr>
              <w:spacing w:after="40" w:line="260"/>
            </w:pPr>
            <w:r>
              <w:rPr>
                <w:b w:val="false"/>
                <w:bCs w:val="false"/>
                <w:color w:val="2A2A2A"/>
                <w:sz w:val="19"/>
                <w:szCs w:val="19"/>
              </w:rPr>
              <w:t xml:space="preserve">Keep weekly meetings useful and short</w:t>
            </w:r>
          </w:p>
          <w:p>
            <w:pPr>
              <w:pStyle w:val="ListParagraph"/>
              <w:numPr>
                <w:ilvl w:val="0"/>
                <w:numId w:val="2"/>
              </w:numPr>
              <w:spacing w:after="40" w:line="260"/>
            </w:pPr>
            <w:r>
              <w:rPr>
                <w:b w:val="false"/>
                <w:bCs w:val="false"/>
                <w:color w:val="2A2A2A"/>
                <w:sz w:val="19"/>
                <w:szCs w:val="19"/>
              </w:rPr>
              <w:t xml:space="preserve">Follow up on actions, decisions and deadlines</w:t>
            </w:r>
          </w:p>
          <w:p>
            <w:pPr>
              <w:pStyle w:val="ListParagraph"/>
              <w:numPr>
                <w:ilvl w:val="0"/>
                <w:numId w:val="2"/>
              </w:numPr>
              <w:spacing w:after="40" w:line="260"/>
            </w:pPr>
            <w:r>
              <w:rPr>
                <w:b w:val="false"/>
                <w:bCs w:val="false"/>
                <w:color w:val="2A2A2A"/>
                <w:sz w:val="19"/>
                <w:szCs w:val="19"/>
              </w:rPr>
              <w:t xml:space="preserve">Be the escalation point when functions disagree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Team responsibilities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Set the tone for communication and respect</w:t>
            </w:r>
          </w:p>
          <w:p>
            <w:pPr>
              <w:pStyle w:val="ListParagraph"/>
              <w:numPr>
                <w:ilvl w:val="0"/>
                <w:numId w:val="2"/>
              </w:numPr>
              <w:spacing w:after="40" w:line="260"/>
            </w:pPr>
            <w:r>
              <w:rPr>
                <w:b w:val="false"/>
                <w:bCs w:val="false"/>
                <w:color w:val="2A2A2A"/>
                <w:sz w:val="19"/>
                <w:szCs w:val="19"/>
              </w:rPr>
              <w:t xml:space="preserve">Check in on workload, especially for members with studies or jobs</w:t>
            </w:r>
          </w:p>
          <w:p>
            <w:pPr>
              <w:pStyle w:val="ListParagraph"/>
              <w:numPr>
                <w:ilvl w:val="0"/>
                <w:numId w:val="2"/>
              </w:numPr>
              <w:spacing w:after="40" w:line="260"/>
            </w:pPr>
            <w:r>
              <w:rPr>
                <w:b w:val="false"/>
                <w:bCs w:val="false"/>
                <w:color w:val="2A2A2A"/>
                <w:sz w:val="19"/>
                <w:szCs w:val="19"/>
              </w:rPr>
              <w:t xml:space="preserve">Make sure everyone has a voice in major decisions</w:t>
            </w:r>
          </w:p>
          <w:p>
            <w:pPr>
              <w:pStyle w:val="ListParagraph"/>
              <w:numPr>
                <w:ilvl w:val="0"/>
                <w:numId w:val="2"/>
              </w:numPr>
              <w:spacing w:after="40" w:line="260"/>
            </w:pPr>
            <w:r>
              <w:rPr>
                <w:b w:val="false"/>
                <w:bCs w:val="false"/>
                <w:color w:val="2A2A2A"/>
                <w:sz w:val="19"/>
                <w:szCs w:val="19"/>
              </w:rPr>
              <w:t xml:space="preserve">Recognize good work</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Project 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Decide which projects are accepted, assign owners, set priorities and step in when a project is at risk. Does not run every project personally.</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Typical weekly activities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Weekly team meeting</w:t>
            </w:r>
          </w:p>
          <w:p>
            <w:pPr>
              <w:pStyle w:val="ListParagraph"/>
              <w:numPr>
                <w:ilvl w:val="0"/>
                <w:numId w:val="2"/>
              </w:numPr>
              <w:spacing w:after="40" w:line="260"/>
            </w:pPr>
            <w:r>
              <w:rPr>
                <w:b w:val="false"/>
                <w:bCs w:val="false"/>
                <w:color w:val="2A2A2A"/>
                <w:sz w:val="19"/>
                <w:szCs w:val="19"/>
              </w:rPr>
              <w:t xml:space="preserve">One-to-one check-ins with function leads</w:t>
            </w:r>
          </w:p>
          <w:p>
            <w:pPr>
              <w:pStyle w:val="ListParagraph"/>
              <w:numPr>
                <w:ilvl w:val="0"/>
                <w:numId w:val="2"/>
              </w:numPr>
              <w:spacing w:after="40" w:line="260"/>
            </w:pPr>
            <w:r>
              <w:rPr>
                <w:b w:val="false"/>
                <w:bCs w:val="false"/>
                <w:color w:val="2A2A2A"/>
                <w:sz w:val="19"/>
                <w:szCs w:val="19"/>
              </w:rPr>
              <w:t xml:space="preserve">Reviewing the project and finance dashboard</w:t>
            </w:r>
          </w:p>
          <w:p>
            <w:pPr>
              <w:pStyle w:val="ListParagraph"/>
              <w:numPr>
                <w:ilvl w:val="0"/>
                <w:numId w:val="2"/>
              </w:numPr>
              <w:spacing w:after="40" w:line="260"/>
            </w:pPr>
            <w:r>
              <w:rPr>
                <w:b w:val="false"/>
                <w:bCs w:val="false"/>
                <w:color w:val="2A2A2A"/>
                <w:sz w:val="19"/>
                <w:szCs w:val="19"/>
              </w:rPr>
              <w:t xml:space="preserve">Partner and customer conversations</w:t>
            </w:r>
          </w:p>
          <w:p>
            <w:pPr>
              <w:pStyle w:val="ListParagraph"/>
              <w:numPr>
                <w:ilvl w:val="0"/>
                <w:numId w:val="2"/>
              </w:numPr>
              <w:spacing w:after="40" w:line="260"/>
            </w:pPr>
            <w:r>
              <w:rPr>
                <w:b w:val="false"/>
                <w:bCs w:val="false"/>
                <w:color w:val="2A2A2A"/>
                <w:sz w:val="19"/>
                <w:szCs w:val="19"/>
              </w:rPr>
              <w:t xml:space="preserve">Planning next week’s priorities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Key decisions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Which projects and partnerships to accept</w:t>
            </w:r>
          </w:p>
          <w:p>
            <w:pPr>
              <w:pStyle w:val="ListParagraph"/>
              <w:numPr>
                <w:ilvl w:val="0"/>
                <w:numId w:val="2"/>
              </w:numPr>
              <w:spacing w:after="40" w:line="260"/>
            </w:pPr>
            <w:r>
              <w:rPr>
                <w:b w:val="false"/>
                <w:bCs w:val="false"/>
                <w:color w:val="2A2A2A"/>
                <w:sz w:val="19"/>
                <w:szCs w:val="19"/>
              </w:rPr>
              <w:t xml:space="preserve">Where the team’s time goes this month</w:t>
            </w:r>
          </w:p>
          <w:p>
            <w:pPr>
              <w:pStyle w:val="ListParagraph"/>
              <w:numPr>
                <w:ilvl w:val="0"/>
                <w:numId w:val="2"/>
              </w:numPr>
              <w:spacing w:after="40" w:line="260"/>
            </w:pPr>
            <w:r>
              <w:rPr>
                <w:b w:val="false"/>
                <w:bCs w:val="false"/>
                <w:color w:val="2A2A2A"/>
                <w:sz w:val="19"/>
                <w:szCs w:val="19"/>
              </w:rPr>
              <w:t xml:space="preserve">When to hire, train or change roles</w:t>
            </w:r>
          </w:p>
          <w:p>
            <w:pPr>
              <w:pStyle w:val="ListParagraph"/>
              <w:numPr>
                <w:ilvl w:val="0"/>
                <w:numId w:val="2"/>
              </w:numPr>
              <w:spacing w:after="40" w:line="260"/>
            </w:pPr>
            <w:r>
              <w:rPr>
                <w:b w:val="false"/>
                <w:bCs w:val="false"/>
                <w:color w:val="2A2A2A"/>
                <w:sz w:val="19"/>
                <w:szCs w:val="19"/>
              </w:rPr>
              <w:t xml:space="preserve">Breaking ties after the team has discussed an issue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Essential skills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Clear communication, listening, prioritization, fairness, decision-making, follow-through.</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Useful skills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Negotiation, public speaking, basic understanding of finance and technology, planning.</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Skills that can be learned</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Meeting facilitation, strategic planning, delegation, conflict resolution, partner management.</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Personality / working style</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Steady, fair and accountable. Comfortable with responsibility and willing to make decisions with incomplete information. Gives credit and takes responsibility for failures.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Who should consider it</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Members who enjoy coordinating people, can stay calm under pressure and are willing to answer for team results.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Who should think carefully</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Members who want the title more than the responsibility, who prefer to do everything themselves, or who cannot commit regular time.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Expected outputs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Clear priorities for each month</w:t>
            </w:r>
          </w:p>
          <w:p>
            <w:pPr>
              <w:pStyle w:val="ListParagraph"/>
              <w:numPr>
                <w:ilvl w:val="0"/>
                <w:numId w:val="2"/>
              </w:numPr>
              <w:spacing w:after="40" w:line="260"/>
            </w:pPr>
            <w:r>
              <w:rPr>
                <w:b w:val="false"/>
                <w:bCs w:val="false"/>
                <w:color w:val="2A2A2A"/>
                <w:sz w:val="19"/>
                <w:szCs w:val="19"/>
              </w:rPr>
              <w:t xml:space="preserve">Meeting notes and decision records</w:t>
            </w:r>
          </w:p>
          <w:p>
            <w:pPr>
              <w:pStyle w:val="ListParagraph"/>
              <w:numPr>
                <w:ilvl w:val="0"/>
                <w:numId w:val="2"/>
              </w:numPr>
              <w:spacing w:after="40" w:line="260"/>
            </w:pPr>
            <w:r>
              <w:rPr>
                <w:b w:val="false"/>
                <w:bCs w:val="false"/>
                <w:color w:val="2A2A2A"/>
                <w:sz w:val="19"/>
                <w:szCs w:val="19"/>
              </w:rPr>
              <w:t xml:space="preserve">Active partnership list</w:t>
            </w:r>
          </w:p>
          <w:p>
            <w:pPr>
              <w:pStyle w:val="ListParagraph"/>
              <w:numPr>
                <w:ilvl w:val="0"/>
                <w:numId w:val="2"/>
              </w:numPr>
              <w:spacing w:after="40" w:line="260"/>
            </w:pPr>
            <w:r>
              <w:rPr>
                <w:b w:val="false"/>
                <w:bCs w:val="false"/>
                <w:color w:val="2A2A2A"/>
                <w:sz w:val="19"/>
                <w:szCs w:val="19"/>
              </w:rPr>
              <w:t xml:space="preserve">Periodic review of structure and roles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Success measures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Team knows the priorities</w:t>
            </w:r>
          </w:p>
          <w:p>
            <w:pPr>
              <w:pStyle w:val="ListParagraph"/>
              <w:numPr>
                <w:ilvl w:val="0"/>
                <w:numId w:val="2"/>
              </w:numPr>
              <w:spacing w:after="40" w:line="260"/>
            </w:pPr>
            <w:r>
              <w:rPr>
                <w:b w:val="false"/>
                <w:bCs w:val="false"/>
                <w:color w:val="2A2A2A"/>
                <w:sz w:val="19"/>
                <w:szCs w:val="19"/>
              </w:rPr>
              <w:t xml:space="preserve">Decisions are made on time and recorded</w:t>
            </w:r>
          </w:p>
          <w:p>
            <w:pPr>
              <w:pStyle w:val="ListParagraph"/>
              <w:numPr>
                <w:ilvl w:val="0"/>
                <w:numId w:val="2"/>
              </w:numPr>
              <w:spacing w:after="40" w:line="260"/>
            </w:pPr>
            <w:r>
              <w:rPr>
                <w:b w:val="false"/>
                <w:bCs w:val="false"/>
                <w:color w:val="2A2A2A"/>
                <w:sz w:val="19"/>
                <w:szCs w:val="19"/>
              </w:rPr>
              <w:t xml:space="preserve">Other functions are not blocked waiting for decisions</w:t>
            </w:r>
          </w:p>
          <w:p>
            <w:pPr>
              <w:pStyle w:val="ListParagraph"/>
              <w:numPr>
                <w:ilvl w:val="0"/>
                <w:numId w:val="2"/>
              </w:numPr>
              <w:spacing w:after="40" w:line="260"/>
            </w:pPr>
            <w:r>
              <w:rPr>
                <w:b w:val="false"/>
                <w:bCs w:val="false"/>
                <w:color w:val="2A2A2A"/>
                <w:sz w:val="19"/>
                <w:szCs w:val="19"/>
              </w:rPr>
              <w:t xml:space="preserve">Team morale and retention</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Challenges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Balancing everyone’s views, deciding between good options, avoiding the pull to do everyone else’s job, and keeping fairness while the team shares friendships.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Learning and development path</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Shadow another leader or mentor, learn from the other four functions, lead smaller projects first, then take on company-wide planning and external partnerships.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Collaboration with other functions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Technology: priorities and capacity. Product: strategy and roadmap. Sales: pipeline and partnerships. Finance &amp; Operations: budgets, tracking and reporting.</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Expected time commitment</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The highest regular commitment of any function. Roughly 8–12 hours per week, with more during critical periods. Must be available for the weekly meeting.</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pPr>
            <w:r>
              <w:rPr>
                <w:b/>
                <w:bCs/>
                <w:color w:val="8A6D1F"/>
                <w:spacing w:val="30"/>
                <w:sz w:val="17"/>
                <w:szCs w:val="17"/>
              </w:rPr>
              <w:t xml:space="preserve">WHOLE-TEAM DECISIONS</w:t>
            </w:r>
          </w:p>
          <w:p>
            <w:pPr>
              <w:spacing w:after="60" w:before="0" w:line="290"/>
            </w:pPr>
            <w:r>
              <w:rPr>
                <w:color w:val="111111"/>
                <w:sz w:val="21"/>
                <w:szCs w:val="21"/>
              </w:rPr>
              <w:t xml:space="preserve">Major company-wide decisions, such as changing the direction of the company, taking on a large debt or commitment, adding or removing a member, or changing the structure in this guide, should involve the whole team, not the leader alone.</w:t>
            </w:r>
          </w:p>
        </w:tc>
      </w:tr>
    </w:tbl>
    <w:p>
      <w:pPr>
        <w:spacing w:after="160" w:before="0" w:line="20"/>
      </w:pPr>
      <w:r>
        <w:rPr>
          <w:sz w:val="2"/>
          <w:szCs w:val="2"/>
        </w:rPr>
        <w:t xml:space="preserve"/>
      </w:r>
    </w:p>
    <w:p>
      <w:pPr>
        <w:pageBreakBefore/>
        <w:spacing w:after="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Function 2: Technology &amp; Engineering</w:t>
      </w:r>
    </w:p>
    <w:p>
      <w:pPr>
        <w:spacing w:after="100" w:before="0" w:line="290"/>
      </w:pPr>
      <w:r>
        <w:rPr>
          <w:b/>
          <w:bCs/>
          <w:color w:val="555555"/>
          <w:sz w:val="22"/>
          <w:szCs w:val="22"/>
        </w:rPr>
        <w:t xml:space="preserve">Possible title:</w:t>
      </w:r>
      <w:r>
        <w:rPr>
          <w:color w:val="555555"/>
          <w:sz w:val="22"/>
          <w:szCs w:val="22"/>
        </w:rPr>
        <w:t xml:space="preserve"> CTO / Technical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before="0" w:line="290"/>
            </w:pPr>
            <w:r>
              <w:rPr>
                <w:color w:val="111111"/>
                <w:sz w:val="21"/>
                <w:szCs w:val="21"/>
              </w:rPr>
              <w:t xml:space="preserve">The Technical Lead is accountable for technology quality, reliability and security, not simply for being the best coder.</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Purpose</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To build, deploy and maintain everything technical that TechStuff offers, and to keep it dependable and secure.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Software development</w:t>
            </w:r>
          </w:p>
          <w:p>
            <w:pPr>
              <w:pStyle w:val="ListParagraph"/>
              <w:numPr>
                <w:ilvl w:val="0"/>
                <w:numId w:val="2"/>
              </w:numPr>
              <w:spacing w:after="40" w:line="260"/>
            </w:pPr>
            <w:r>
              <w:rPr>
                <w:b w:val="false"/>
                <w:bCs w:val="false"/>
                <w:color w:val="2A2A2A"/>
                <w:sz w:val="19"/>
                <w:szCs w:val="19"/>
              </w:rPr>
              <w:t xml:space="preserve">AI and automation</w:t>
            </w:r>
          </w:p>
          <w:p>
            <w:pPr>
              <w:pStyle w:val="ListParagraph"/>
              <w:numPr>
                <w:ilvl w:val="0"/>
                <w:numId w:val="2"/>
              </w:numPr>
              <w:spacing w:after="40" w:line="260"/>
            </w:pPr>
            <w:r>
              <w:rPr>
                <w:b w:val="false"/>
                <w:bCs w:val="false"/>
                <w:color w:val="2A2A2A"/>
                <w:sz w:val="19"/>
                <w:szCs w:val="19"/>
              </w:rPr>
              <w:t xml:space="preserve">Infrastructure and networking</w:t>
            </w:r>
          </w:p>
          <w:p>
            <w:pPr>
              <w:pStyle w:val="ListParagraph"/>
              <w:numPr>
                <w:ilvl w:val="0"/>
                <w:numId w:val="2"/>
              </w:numPr>
              <w:spacing w:after="40" w:line="260"/>
            </w:pPr>
            <w:r>
              <w:rPr>
                <w:b w:val="false"/>
                <w:bCs w:val="false"/>
                <w:color w:val="2A2A2A"/>
                <w:sz w:val="19"/>
                <w:szCs w:val="19"/>
              </w:rPr>
              <w:t xml:space="preserve">Security</w:t>
            </w:r>
          </w:p>
          <w:p>
            <w:pPr>
              <w:pStyle w:val="ListParagraph"/>
              <w:numPr>
                <w:ilvl w:val="0"/>
                <w:numId w:val="2"/>
              </w:numPr>
              <w:spacing w:after="40" w:line="260"/>
            </w:pPr>
            <w:r>
              <w:rPr>
                <w:b w:val="false"/>
                <w:bCs w:val="false"/>
                <w:color w:val="2A2A2A"/>
                <w:sz w:val="19"/>
                <w:szCs w:val="19"/>
              </w:rPr>
              <w:t xml:space="preserve">Deployment and testing</w:t>
            </w:r>
          </w:p>
          <w:p>
            <w:pPr>
              <w:pStyle w:val="ListParagraph"/>
              <w:numPr>
                <w:ilvl w:val="0"/>
                <w:numId w:val="2"/>
              </w:numPr>
              <w:spacing w:after="40" w:line="260"/>
            </w:pPr>
            <w:r>
              <w:rPr>
                <w:b w:val="false"/>
                <w:bCs w:val="false"/>
                <w:color w:val="2A2A2A"/>
                <w:sz w:val="19"/>
                <w:szCs w:val="19"/>
              </w:rPr>
              <w:t xml:space="preserve">IT support and hardware repair</w:t>
            </w:r>
          </w:p>
          <w:p>
            <w:pPr>
              <w:pStyle w:val="ListParagraph"/>
              <w:numPr>
                <w:ilvl w:val="0"/>
                <w:numId w:val="2"/>
              </w:numPr>
              <w:spacing w:after="40" w:line="260"/>
            </w:pPr>
            <w:r>
              <w:rPr>
                <w:b w:val="false"/>
                <w:bCs w:val="false"/>
                <w:color w:val="2A2A2A"/>
                <w:sz w:val="19"/>
                <w:szCs w:val="19"/>
              </w:rPr>
              <w:t xml:space="preserve">Technical documentation</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Possible sub-roles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Technical Lead</w:t>
            </w:r>
          </w:p>
          <w:p>
            <w:pPr>
              <w:pStyle w:val="ListParagraph"/>
              <w:numPr>
                <w:ilvl w:val="0"/>
                <w:numId w:val="2"/>
              </w:numPr>
              <w:spacing w:after="40" w:line="260"/>
            </w:pPr>
            <w:r>
              <w:rPr>
                <w:b w:val="false"/>
                <w:bCs w:val="false"/>
                <w:color w:val="2A2A2A"/>
                <w:sz w:val="19"/>
                <w:szCs w:val="19"/>
              </w:rPr>
              <w:t xml:space="preserve">Software Developer</w:t>
            </w:r>
          </w:p>
          <w:p>
            <w:pPr>
              <w:pStyle w:val="ListParagraph"/>
              <w:numPr>
                <w:ilvl w:val="0"/>
                <w:numId w:val="2"/>
              </w:numPr>
              <w:spacing w:after="40" w:line="260"/>
            </w:pPr>
            <w:r>
              <w:rPr>
                <w:b w:val="false"/>
                <w:bCs w:val="false"/>
                <w:color w:val="2A2A2A"/>
                <w:sz w:val="19"/>
                <w:szCs w:val="19"/>
              </w:rPr>
              <w:t xml:space="preserve">Technical Support</w:t>
            </w:r>
          </w:p>
          <w:p>
            <w:pPr>
              <w:pStyle w:val="ListParagraph"/>
              <w:numPr>
                <w:ilvl w:val="0"/>
                <w:numId w:val="2"/>
              </w:numPr>
              <w:spacing w:after="40" w:line="260"/>
            </w:pPr>
            <w:r>
              <w:rPr>
                <w:b w:val="false"/>
                <w:bCs w:val="false"/>
                <w:color w:val="2A2A2A"/>
                <w:sz w:val="19"/>
                <w:szCs w:val="19"/>
              </w:rPr>
              <w:t xml:space="preserve">Infrastructure / Network</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Strategic 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Choose technology that suits the team’s size and skills</w:t>
            </w:r>
          </w:p>
          <w:p>
            <w:pPr>
              <w:pStyle w:val="ListParagraph"/>
              <w:numPr>
                <w:ilvl w:val="0"/>
                <w:numId w:val="2"/>
              </w:numPr>
              <w:spacing w:after="40" w:line="260"/>
            </w:pPr>
            <w:r>
              <w:rPr>
                <w:b w:val="false"/>
                <w:bCs w:val="false"/>
                <w:color w:val="2A2A2A"/>
                <w:sz w:val="19"/>
                <w:szCs w:val="19"/>
              </w:rPr>
              <w:t xml:space="preserve">Plan the technical side of products</w:t>
            </w:r>
          </w:p>
          <w:p>
            <w:pPr>
              <w:pStyle w:val="ListParagraph"/>
              <w:numPr>
                <w:ilvl w:val="0"/>
                <w:numId w:val="2"/>
              </w:numPr>
              <w:spacing w:after="40" w:line="260"/>
            </w:pPr>
            <w:r>
              <w:rPr>
                <w:b w:val="false"/>
                <w:bCs w:val="false"/>
                <w:color w:val="2A2A2A"/>
                <w:sz w:val="19"/>
                <w:szCs w:val="19"/>
              </w:rPr>
              <w:t xml:space="preserve">Keep security and data protection standards</w:t>
            </w:r>
          </w:p>
          <w:p>
            <w:pPr>
              <w:pStyle w:val="ListParagraph"/>
              <w:numPr>
                <w:ilvl w:val="0"/>
                <w:numId w:val="2"/>
              </w:numPr>
              <w:spacing w:after="40" w:line="260"/>
            </w:pPr>
            <w:r>
              <w:rPr>
                <w:b w:val="false"/>
                <w:bCs w:val="false"/>
                <w:color w:val="2A2A2A"/>
                <w:sz w:val="19"/>
                <w:szCs w:val="19"/>
              </w:rPr>
              <w:t xml:space="preserve">Reduce dependence on one person’s knowledge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Operational responsibilities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Manage the build and support queue</w:t>
            </w:r>
          </w:p>
          <w:p>
            <w:pPr>
              <w:pStyle w:val="ListParagraph"/>
              <w:numPr>
                <w:ilvl w:val="0"/>
                <w:numId w:val="2"/>
              </w:numPr>
              <w:spacing w:after="40" w:line="260"/>
            </w:pPr>
            <w:r>
              <w:rPr>
                <w:b w:val="false"/>
                <w:bCs w:val="false"/>
                <w:color w:val="2A2A2A"/>
                <w:sz w:val="19"/>
                <w:szCs w:val="19"/>
              </w:rPr>
              <w:t xml:space="preserve">Maintain code repositories, hosting and backups</w:t>
            </w:r>
          </w:p>
          <w:p>
            <w:pPr>
              <w:pStyle w:val="ListParagraph"/>
              <w:numPr>
                <w:ilvl w:val="0"/>
                <w:numId w:val="2"/>
              </w:numPr>
              <w:spacing w:after="40" w:line="260"/>
            </w:pPr>
            <w:r>
              <w:rPr>
                <w:b w:val="false"/>
                <w:bCs w:val="false"/>
                <w:color w:val="2A2A2A"/>
                <w:sz w:val="19"/>
                <w:szCs w:val="19"/>
              </w:rPr>
              <w:t xml:space="preserve">Handle faults and urgent technical issues</w:t>
            </w:r>
          </w:p>
          <w:p>
            <w:pPr>
              <w:pStyle w:val="ListParagraph"/>
              <w:numPr>
                <w:ilvl w:val="0"/>
                <w:numId w:val="2"/>
              </w:numPr>
              <w:spacing w:after="40" w:line="260"/>
            </w:pPr>
            <w:r>
              <w:rPr>
                <w:b w:val="false"/>
                <w:bCs w:val="false"/>
                <w:color w:val="2A2A2A"/>
                <w:sz w:val="19"/>
                <w:szCs w:val="19"/>
              </w:rPr>
              <w:t xml:space="preserve">Keep customer systems running</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Team 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Assign and review technical work</w:t>
            </w:r>
          </w:p>
          <w:p>
            <w:pPr>
              <w:pStyle w:val="ListParagraph"/>
              <w:numPr>
                <w:ilvl w:val="0"/>
                <w:numId w:val="2"/>
              </w:numPr>
              <w:spacing w:after="40" w:line="260"/>
            </w:pPr>
            <w:r>
              <w:rPr>
                <w:b w:val="false"/>
                <w:bCs w:val="false"/>
                <w:color w:val="2A2A2A"/>
                <w:sz w:val="19"/>
                <w:szCs w:val="19"/>
              </w:rPr>
              <w:t xml:space="preserve">Help teammates learn</w:t>
            </w:r>
          </w:p>
          <w:p>
            <w:pPr>
              <w:pStyle w:val="ListParagraph"/>
              <w:numPr>
                <w:ilvl w:val="0"/>
                <w:numId w:val="2"/>
              </w:numPr>
              <w:spacing w:after="40" w:line="260"/>
            </w:pPr>
            <w:r>
              <w:rPr>
                <w:b w:val="false"/>
                <w:bCs w:val="false"/>
                <w:color w:val="2A2A2A"/>
                <w:sz w:val="19"/>
                <w:szCs w:val="19"/>
              </w:rPr>
              <w:t xml:space="preserve">Set coding, documentation and security practices</w:t>
            </w:r>
          </w:p>
          <w:p>
            <w:pPr>
              <w:pStyle w:val="ListParagraph"/>
              <w:numPr>
                <w:ilvl w:val="0"/>
                <w:numId w:val="2"/>
              </w:numPr>
              <w:spacing w:after="40" w:line="260"/>
            </w:pPr>
            <w:r>
              <w:rPr>
                <w:b w:val="false"/>
                <w:bCs w:val="false"/>
                <w:color w:val="2A2A2A"/>
                <w:sz w:val="19"/>
                <w:szCs w:val="19"/>
              </w:rPr>
              <w:t xml:space="preserve">Keep a realistic view of capacity</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Project responsibilities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Confirm feasibility, estimate effort honestly, deliver working software, test it, deploy it and hand it over with documentation.</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Typical weekly activities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Development and code review</w:t>
            </w:r>
          </w:p>
          <w:p>
            <w:pPr>
              <w:pStyle w:val="ListParagraph"/>
              <w:numPr>
                <w:ilvl w:val="0"/>
                <w:numId w:val="2"/>
              </w:numPr>
              <w:spacing w:after="40" w:line="260"/>
            </w:pPr>
            <w:r>
              <w:rPr>
                <w:b w:val="false"/>
                <w:bCs w:val="false"/>
                <w:color w:val="2A2A2A"/>
                <w:sz w:val="19"/>
                <w:szCs w:val="19"/>
              </w:rPr>
              <w:t xml:space="preserve">Support requests and repairs</w:t>
            </w:r>
          </w:p>
          <w:p>
            <w:pPr>
              <w:pStyle w:val="ListParagraph"/>
              <w:numPr>
                <w:ilvl w:val="0"/>
                <w:numId w:val="2"/>
              </w:numPr>
              <w:spacing w:after="40" w:line="260"/>
            </w:pPr>
            <w:r>
              <w:rPr>
                <w:b w:val="false"/>
                <w:bCs w:val="false"/>
                <w:color w:val="2A2A2A"/>
                <w:sz w:val="19"/>
                <w:szCs w:val="19"/>
              </w:rPr>
              <w:t xml:space="preserve">Checking backups, updates and security</w:t>
            </w:r>
          </w:p>
          <w:p>
            <w:pPr>
              <w:pStyle w:val="ListParagraph"/>
              <w:numPr>
                <w:ilvl w:val="0"/>
                <w:numId w:val="2"/>
              </w:numPr>
              <w:spacing w:after="40" w:line="260"/>
            </w:pPr>
            <w:r>
              <w:rPr>
                <w:b w:val="false"/>
                <w:bCs w:val="false"/>
                <w:color w:val="2A2A2A"/>
                <w:sz w:val="19"/>
                <w:szCs w:val="19"/>
              </w:rPr>
              <w:t xml:space="preserve">Updating documentation</w:t>
            </w:r>
          </w:p>
          <w:p>
            <w:pPr>
              <w:pStyle w:val="ListParagraph"/>
              <w:numPr>
                <w:ilvl w:val="0"/>
                <w:numId w:val="2"/>
              </w:numPr>
              <w:spacing w:after="40" w:line="260"/>
            </w:pPr>
            <w:r>
              <w:rPr>
                <w:b w:val="false"/>
                <w:bCs w:val="false"/>
                <w:color w:val="2A2A2A"/>
                <w:sz w:val="19"/>
                <w:szCs w:val="19"/>
              </w:rPr>
              <w:t xml:space="preserve">Technical planning with Product</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Key decisions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Technology stack and architecture</w:t>
            </w:r>
          </w:p>
          <w:p>
            <w:pPr>
              <w:pStyle w:val="ListParagraph"/>
              <w:numPr>
                <w:ilvl w:val="0"/>
                <w:numId w:val="2"/>
              </w:numPr>
              <w:spacing w:after="40" w:line="260"/>
            </w:pPr>
            <w:r>
              <w:rPr>
                <w:b w:val="false"/>
                <w:bCs w:val="false"/>
                <w:color w:val="2A2A2A"/>
                <w:sz w:val="19"/>
                <w:szCs w:val="19"/>
              </w:rPr>
              <w:t xml:space="preserve">Whether something is technically feasible and how long it will take</w:t>
            </w:r>
          </w:p>
          <w:p>
            <w:pPr>
              <w:pStyle w:val="ListParagraph"/>
              <w:numPr>
                <w:ilvl w:val="0"/>
                <w:numId w:val="2"/>
              </w:numPr>
              <w:spacing w:after="40" w:line="260"/>
            </w:pPr>
            <w:r>
              <w:rPr>
                <w:b w:val="false"/>
                <w:bCs w:val="false"/>
                <w:color w:val="2A2A2A"/>
                <w:sz w:val="19"/>
                <w:szCs w:val="19"/>
              </w:rPr>
              <w:t xml:space="preserve">What to fix first when several things are urgent</w:t>
            </w:r>
          </w:p>
          <w:p>
            <w:pPr>
              <w:pStyle w:val="ListParagraph"/>
              <w:numPr>
                <w:ilvl w:val="0"/>
                <w:numId w:val="2"/>
              </w:numPr>
              <w:spacing w:after="40" w:line="260"/>
            </w:pPr>
            <w:r>
              <w:rPr>
                <w:b w:val="false"/>
                <w:bCs w:val="false"/>
                <w:color w:val="2A2A2A"/>
                <w:sz w:val="19"/>
                <w:szCs w:val="19"/>
              </w:rPr>
              <w:t xml:space="preserve">Whether a release is ready</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Essential skills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Solid practical skills in at least one area: programming, networking or support; problem-solving; honest estimation.</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Useful skills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Databases, cloud hosting, security basics, version control, AI tools, writing documentation.</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Skills that can be learned</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Deployment, testing practice, system design, security hardening, team leadership.</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Personality / working style</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Careful, curious and patient. Prefers to test before saying something works. Can explain technical things in plain language.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Who should consider it</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Members who enjoy building and fixing things, can work through problems methodically and care about quality.</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Who should think carefully</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Members who want only the most interesting work, avoid documentation or support, or are unable to be reachable when something breaks.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Expected outputs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Working, tested software</w:t>
            </w:r>
          </w:p>
          <w:p>
            <w:pPr>
              <w:pStyle w:val="ListParagraph"/>
              <w:numPr>
                <w:ilvl w:val="0"/>
                <w:numId w:val="2"/>
              </w:numPr>
              <w:spacing w:after="40" w:line="260"/>
            </w:pPr>
            <w:r>
              <w:rPr>
                <w:b w:val="false"/>
                <w:bCs w:val="false"/>
                <w:color w:val="2A2A2A"/>
                <w:sz w:val="19"/>
                <w:szCs w:val="19"/>
              </w:rPr>
              <w:t xml:space="preserve">Documented systems and deployments</w:t>
            </w:r>
          </w:p>
          <w:p>
            <w:pPr>
              <w:pStyle w:val="ListParagraph"/>
              <w:numPr>
                <w:ilvl w:val="0"/>
                <w:numId w:val="2"/>
              </w:numPr>
              <w:spacing w:after="40" w:line="260"/>
            </w:pPr>
            <w:r>
              <w:rPr>
                <w:b w:val="false"/>
                <w:bCs w:val="false"/>
                <w:color w:val="2A2A2A"/>
                <w:sz w:val="19"/>
                <w:szCs w:val="19"/>
              </w:rPr>
              <w:t xml:space="preserve">Resolved support requests</w:t>
            </w:r>
          </w:p>
          <w:p>
            <w:pPr>
              <w:pStyle w:val="ListParagraph"/>
              <w:numPr>
                <w:ilvl w:val="0"/>
                <w:numId w:val="2"/>
              </w:numPr>
              <w:spacing w:after="40" w:line="260"/>
            </w:pPr>
            <w:r>
              <w:rPr>
                <w:b w:val="false"/>
                <w:bCs w:val="false"/>
                <w:color w:val="2A2A2A"/>
                <w:sz w:val="19"/>
                <w:szCs w:val="19"/>
              </w:rPr>
              <w:t xml:space="preserve">Backups and security checks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Success measures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Systems are reliable</w:t>
            </w:r>
          </w:p>
          <w:p>
            <w:pPr>
              <w:pStyle w:val="ListParagraph"/>
              <w:numPr>
                <w:ilvl w:val="0"/>
                <w:numId w:val="2"/>
              </w:numPr>
              <w:spacing w:after="40" w:line="260"/>
            </w:pPr>
            <w:r>
              <w:rPr>
                <w:b w:val="false"/>
                <w:bCs w:val="false"/>
                <w:color w:val="2A2A2A"/>
                <w:sz w:val="19"/>
                <w:szCs w:val="19"/>
              </w:rPr>
              <w:t xml:space="preserve">Delivered work meets the agreed scope</w:t>
            </w:r>
          </w:p>
          <w:p>
            <w:pPr>
              <w:pStyle w:val="ListParagraph"/>
              <w:numPr>
                <w:ilvl w:val="0"/>
                <w:numId w:val="2"/>
              </w:numPr>
              <w:spacing w:after="40" w:line="260"/>
            </w:pPr>
            <w:r>
              <w:rPr>
                <w:b w:val="false"/>
                <w:bCs w:val="false"/>
                <w:color w:val="2A2A2A"/>
                <w:sz w:val="19"/>
                <w:szCs w:val="19"/>
              </w:rPr>
              <w:t xml:space="preserve">Support requests resolved promptly</w:t>
            </w:r>
          </w:p>
          <w:p>
            <w:pPr>
              <w:pStyle w:val="ListParagraph"/>
              <w:numPr>
                <w:ilvl w:val="0"/>
                <w:numId w:val="2"/>
              </w:numPr>
              <w:spacing w:after="40" w:line="260"/>
            </w:pPr>
            <w:r>
              <w:rPr>
                <w:b w:val="false"/>
                <w:bCs w:val="false"/>
                <w:color w:val="2A2A2A"/>
                <w:sz w:val="19"/>
                <w:szCs w:val="19"/>
              </w:rPr>
              <w:t xml:space="preserve">No preventable security incidents</w:t>
            </w:r>
          </w:p>
          <w:p>
            <w:pPr>
              <w:pStyle w:val="ListParagraph"/>
              <w:numPr>
                <w:ilvl w:val="0"/>
                <w:numId w:val="2"/>
              </w:numPr>
              <w:spacing w:after="40" w:line="260"/>
            </w:pPr>
            <w:r>
              <w:rPr>
                <w:b w:val="false"/>
                <w:bCs w:val="false"/>
                <w:color w:val="2A2A2A"/>
                <w:sz w:val="19"/>
                <w:szCs w:val="19"/>
              </w:rPr>
              <w:t xml:space="preserve">Others can maintain the code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Challenges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Pressure to promise or deliver too fast, balancing support with development, limited tools or connectivity, and avoiding “only one person knows this”.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Learning and development path</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Start as a developer or support contributor, take ownership of a system, lead a project technically, then take responsibility for the technical standards across the company.</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Collaboration with other functions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Product: requirements and priorities. Sales: feasibility and timelines. Leadership: capacity and technology direction. Finance &amp; Operations: tools, licences and hosting costs.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Expected time commitment</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Lead: roughly 8–12 hours per week. Technical members: 5–10 hours per week depending on current projects. Must be reachable for urgent faults.</w:t>
            </w:r>
          </w:p>
        </w:tc>
      </w:tr>
    </w:tbl>
    <w:p>
      <w:pPr>
        <w:spacing w:after="160" w:before="0" w:line="20"/>
      </w:pPr>
      <w:r>
        <w:rPr>
          <w:sz w:val="2"/>
          <w:szCs w:val="2"/>
        </w:rPr>
        <w:t xml:space="preserve"/>
      </w:r>
    </w:p>
    <w:p>
      <w:pPr>
        <w:pageBreakBefore/>
        <w:spacing w:after="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Function 3: Product &amp; Design</w:t>
      </w:r>
    </w:p>
    <w:p>
      <w:pPr>
        <w:spacing w:after="100" w:before="0" w:line="290"/>
      </w:pPr>
      <w:r>
        <w:rPr>
          <w:b/>
          <w:bCs/>
          <w:color w:val="555555"/>
          <w:sz w:val="22"/>
          <w:szCs w:val="22"/>
        </w:rPr>
        <w:t xml:space="preserve">Possible title:</w:t>
      </w:r>
      <w:r>
        <w:rPr>
          <w:color w:val="555555"/>
          <w:sz w:val="22"/>
          <w:szCs w:val="22"/>
        </w:rPr>
        <w:t xml:space="preserve"> Product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before="0" w:line="290"/>
            </w:pPr>
            <w:r>
              <w:rPr>
                <w:color w:val="111111"/>
                <w:sz w:val="21"/>
                <w:szCs w:val="21"/>
              </w:rPr>
              <w:t xml:space="preserve">Technology focuses on whether something can be built. Product focuses on whether it should be built, for whom, and in what order.</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Purpose</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To make sure TechStuff builds the right things, for the right users, in the right order, and that they are usable and well designed.</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Understanding users</w:t>
            </w:r>
          </w:p>
          <w:p>
            <w:pPr>
              <w:pStyle w:val="ListParagraph"/>
              <w:numPr>
                <w:ilvl w:val="0"/>
                <w:numId w:val="2"/>
              </w:numPr>
              <w:spacing w:after="40" w:line="260"/>
            </w:pPr>
            <w:r>
              <w:rPr>
                <w:b w:val="false"/>
                <w:bCs w:val="false"/>
                <w:color w:val="2A2A2A"/>
                <w:sz w:val="19"/>
                <w:szCs w:val="19"/>
              </w:rPr>
              <w:t xml:space="preserve">Product strategy</w:t>
            </w:r>
          </w:p>
          <w:p>
            <w:pPr>
              <w:pStyle w:val="ListParagraph"/>
              <w:numPr>
                <w:ilvl w:val="0"/>
                <w:numId w:val="2"/>
              </w:numPr>
              <w:spacing w:after="40" w:line="260"/>
            </w:pPr>
            <w:r>
              <w:rPr>
                <w:b w:val="false"/>
                <w:bCs w:val="false"/>
                <w:color w:val="2A2A2A"/>
                <w:sz w:val="19"/>
                <w:szCs w:val="19"/>
              </w:rPr>
              <w:t xml:space="preserve">Requirements</w:t>
            </w:r>
          </w:p>
          <w:p>
            <w:pPr>
              <w:pStyle w:val="ListParagraph"/>
              <w:numPr>
                <w:ilvl w:val="0"/>
                <w:numId w:val="2"/>
              </w:numPr>
              <w:spacing w:after="40" w:line="260"/>
            </w:pPr>
            <w:r>
              <w:rPr>
                <w:b w:val="false"/>
                <w:bCs w:val="false"/>
                <w:color w:val="2A2A2A"/>
                <w:sz w:val="19"/>
                <w:szCs w:val="19"/>
              </w:rPr>
              <w:t xml:space="preserve">Prioritization and roadmaps</w:t>
            </w:r>
          </w:p>
          <w:p>
            <w:pPr>
              <w:pStyle w:val="ListParagraph"/>
              <w:numPr>
                <w:ilvl w:val="0"/>
                <w:numId w:val="2"/>
              </w:numPr>
              <w:spacing w:after="40" w:line="260"/>
            </w:pPr>
            <w:r>
              <w:rPr>
                <w:b w:val="false"/>
                <w:bCs w:val="false"/>
                <w:color w:val="2A2A2A"/>
                <w:sz w:val="19"/>
                <w:szCs w:val="19"/>
              </w:rPr>
              <w:t xml:space="preserve">UI/UX and design</w:t>
            </w:r>
          </w:p>
          <w:p>
            <w:pPr>
              <w:pStyle w:val="ListParagraph"/>
              <w:numPr>
                <w:ilvl w:val="0"/>
                <w:numId w:val="2"/>
              </w:numPr>
              <w:spacing w:after="40" w:line="260"/>
            </w:pPr>
            <w:r>
              <w:rPr>
                <w:b w:val="false"/>
                <w:bCs w:val="false"/>
                <w:color w:val="2A2A2A"/>
                <w:sz w:val="19"/>
                <w:szCs w:val="19"/>
              </w:rPr>
              <w:t xml:space="preserve">Testing</w:t>
            </w:r>
          </w:p>
          <w:p>
            <w:pPr>
              <w:pStyle w:val="ListParagraph"/>
              <w:numPr>
                <w:ilvl w:val="0"/>
                <w:numId w:val="2"/>
              </w:numPr>
              <w:spacing w:after="40" w:line="260"/>
            </w:pPr>
            <w:r>
              <w:rPr>
                <w:b w:val="false"/>
                <w:bCs w:val="false"/>
                <w:color w:val="2A2A2A"/>
                <w:sz w:val="19"/>
                <w:szCs w:val="19"/>
              </w:rPr>
              <w:t xml:space="preserve">Product–market fit</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Possible sub-roles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Product Lead</w:t>
            </w:r>
          </w:p>
          <w:p>
            <w:pPr>
              <w:pStyle w:val="ListParagraph"/>
              <w:numPr>
                <w:ilvl w:val="0"/>
                <w:numId w:val="2"/>
              </w:numPr>
              <w:spacing w:after="40" w:line="260"/>
            </w:pPr>
            <w:r>
              <w:rPr>
                <w:b w:val="false"/>
                <w:bCs w:val="false"/>
                <w:color w:val="2A2A2A"/>
                <w:sz w:val="19"/>
                <w:szCs w:val="19"/>
              </w:rPr>
              <w:t xml:space="preserve">UI/UX Designer</w:t>
            </w:r>
          </w:p>
          <w:p>
            <w:pPr>
              <w:pStyle w:val="ListParagraph"/>
              <w:numPr>
                <w:ilvl w:val="0"/>
                <w:numId w:val="2"/>
              </w:numPr>
              <w:spacing w:after="40" w:line="260"/>
            </w:pPr>
            <w:r>
              <w:rPr>
                <w:b w:val="false"/>
                <w:bCs w:val="false"/>
                <w:color w:val="2A2A2A"/>
                <w:sz w:val="19"/>
                <w:szCs w:val="19"/>
              </w:rPr>
              <w:t xml:space="preserve">Graphic / Brand Designer</w:t>
            </w:r>
          </w:p>
          <w:p>
            <w:pPr>
              <w:pStyle w:val="ListParagraph"/>
              <w:numPr>
                <w:ilvl w:val="0"/>
                <w:numId w:val="2"/>
              </w:numPr>
              <w:spacing w:after="40" w:line="260"/>
            </w:pPr>
            <w:r>
              <w:rPr>
                <w:b w:val="false"/>
                <w:bCs w:val="false"/>
                <w:color w:val="2A2A2A"/>
                <w:sz w:val="19"/>
                <w:szCs w:val="19"/>
              </w:rPr>
              <w:t xml:space="preserve">Product Tester / Contributor</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Strategic 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Decide which problems are worth solving as products</w:t>
            </w:r>
          </w:p>
          <w:p>
            <w:pPr>
              <w:pStyle w:val="ListParagraph"/>
              <w:numPr>
                <w:ilvl w:val="0"/>
                <w:numId w:val="2"/>
              </w:numPr>
              <w:spacing w:after="40" w:line="260"/>
            </w:pPr>
            <w:r>
              <w:rPr>
                <w:b w:val="false"/>
                <w:bCs w:val="false"/>
                <w:color w:val="2A2A2A"/>
                <w:sz w:val="19"/>
                <w:szCs w:val="19"/>
              </w:rPr>
              <w:t xml:space="preserve">Maintain the product roadmap</w:t>
            </w:r>
          </w:p>
          <w:p>
            <w:pPr>
              <w:pStyle w:val="ListParagraph"/>
              <w:numPr>
                <w:ilvl w:val="0"/>
                <w:numId w:val="2"/>
              </w:numPr>
              <w:spacing w:after="40" w:line="260"/>
            </w:pPr>
            <w:r>
              <w:rPr>
                <w:b w:val="false"/>
                <w:bCs w:val="false"/>
                <w:color w:val="2A2A2A"/>
                <w:sz w:val="19"/>
                <w:szCs w:val="19"/>
              </w:rPr>
              <w:t xml:space="preserve">Validate ideas before development</w:t>
            </w:r>
          </w:p>
          <w:p>
            <w:pPr>
              <w:pStyle w:val="ListParagraph"/>
              <w:numPr>
                <w:ilvl w:val="0"/>
                <w:numId w:val="2"/>
              </w:numPr>
              <w:spacing w:after="40" w:line="260"/>
            </w:pPr>
            <w:r>
              <w:rPr>
                <w:b w:val="false"/>
                <w:bCs w:val="false"/>
                <w:color w:val="2A2A2A"/>
                <w:sz w:val="19"/>
                <w:szCs w:val="19"/>
              </w:rPr>
              <w:t xml:space="preserve">Keep the brand consistent across products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Operational responsibilities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Write clear requirements and user stories</w:t>
            </w:r>
          </w:p>
          <w:p>
            <w:pPr>
              <w:pStyle w:val="ListParagraph"/>
              <w:numPr>
                <w:ilvl w:val="0"/>
                <w:numId w:val="2"/>
              </w:numPr>
              <w:spacing w:after="40" w:line="260"/>
            </w:pPr>
            <w:r>
              <w:rPr>
                <w:b w:val="false"/>
                <w:bCs w:val="false"/>
                <w:color w:val="2A2A2A"/>
                <w:sz w:val="19"/>
                <w:szCs w:val="19"/>
              </w:rPr>
              <w:t xml:space="preserve">Run user interviews and feedback sessions</w:t>
            </w:r>
          </w:p>
          <w:p>
            <w:pPr>
              <w:pStyle w:val="ListParagraph"/>
              <w:numPr>
                <w:ilvl w:val="0"/>
                <w:numId w:val="2"/>
              </w:numPr>
              <w:spacing w:after="40" w:line="260"/>
            </w:pPr>
            <w:r>
              <w:rPr>
                <w:b w:val="false"/>
                <w:bCs w:val="false"/>
                <w:color w:val="2A2A2A"/>
                <w:sz w:val="19"/>
                <w:szCs w:val="19"/>
              </w:rPr>
              <w:t xml:space="preserve">Review designs and builds against the requirements</w:t>
            </w:r>
          </w:p>
          <w:p>
            <w:pPr>
              <w:pStyle w:val="ListParagraph"/>
              <w:numPr>
                <w:ilvl w:val="0"/>
                <w:numId w:val="2"/>
              </w:numPr>
              <w:spacing w:after="40" w:line="260"/>
            </w:pPr>
            <w:r>
              <w:rPr>
                <w:b w:val="false"/>
                <w:bCs w:val="false"/>
                <w:color w:val="2A2A2A"/>
                <w:sz w:val="19"/>
                <w:szCs w:val="19"/>
              </w:rPr>
              <w:t xml:space="preserve">Maintain brand assets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Team 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Be the voice of the customer inside the team</w:t>
            </w:r>
          </w:p>
          <w:p>
            <w:pPr>
              <w:pStyle w:val="ListParagraph"/>
              <w:numPr>
                <w:ilvl w:val="0"/>
                <w:numId w:val="2"/>
              </w:numPr>
              <w:spacing w:after="40" w:line="260"/>
            </w:pPr>
            <w:r>
              <w:rPr>
                <w:b w:val="false"/>
                <w:bCs w:val="false"/>
                <w:color w:val="2A2A2A"/>
                <w:sz w:val="19"/>
                <w:szCs w:val="19"/>
              </w:rPr>
              <w:t xml:space="preserve">Help Technology understand the “why”</w:t>
            </w:r>
          </w:p>
          <w:p>
            <w:pPr>
              <w:pStyle w:val="ListParagraph"/>
              <w:numPr>
                <w:ilvl w:val="0"/>
                <w:numId w:val="2"/>
              </w:numPr>
              <w:spacing w:after="40" w:line="260"/>
            </w:pPr>
            <w:r>
              <w:rPr>
                <w:b w:val="false"/>
                <w:bCs w:val="false"/>
                <w:color w:val="2A2A2A"/>
                <w:sz w:val="19"/>
                <w:szCs w:val="19"/>
              </w:rPr>
              <w:t xml:space="preserve">Keep designers and testers working from the same priorities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Project responsibilities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Define what is being built and what is not, create the design, accept or reject work against the requirements and organize testing before release.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Typical weekly activities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Talking to users and customers</w:t>
            </w:r>
          </w:p>
          <w:p>
            <w:pPr>
              <w:pStyle w:val="ListParagraph"/>
              <w:numPr>
                <w:ilvl w:val="0"/>
                <w:numId w:val="2"/>
              </w:numPr>
              <w:spacing w:after="40" w:line="260"/>
            </w:pPr>
            <w:r>
              <w:rPr>
                <w:b w:val="false"/>
                <w:bCs w:val="false"/>
                <w:color w:val="2A2A2A"/>
                <w:sz w:val="19"/>
                <w:szCs w:val="19"/>
              </w:rPr>
              <w:t xml:space="preserve">Writing and refining requirements</w:t>
            </w:r>
          </w:p>
          <w:p>
            <w:pPr>
              <w:pStyle w:val="ListParagraph"/>
              <w:numPr>
                <w:ilvl w:val="0"/>
                <w:numId w:val="2"/>
              </w:numPr>
              <w:spacing w:after="40" w:line="260"/>
            </w:pPr>
            <w:r>
              <w:rPr>
                <w:b w:val="false"/>
                <w:bCs w:val="false"/>
                <w:color w:val="2A2A2A"/>
                <w:sz w:val="19"/>
                <w:szCs w:val="19"/>
              </w:rPr>
              <w:t xml:space="preserve">Reviewing designs and prototypes</w:t>
            </w:r>
          </w:p>
          <w:p>
            <w:pPr>
              <w:pStyle w:val="ListParagraph"/>
              <w:numPr>
                <w:ilvl w:val="0"/>
                <w:numId w:val="2"/>
              </w:numPr>
              <w:spacing w:after="40" w:line="260"/>
            </w:pPr>
            <w:r>
              <w:rPr>
                <w:b w:val="false"/>
                <w:bCs w:val="false"/>
                <w:color w:val="2A2A2A"/>
                <w:sz w:val="19"/>
                <w:szCs w:val="19"/>
              </w:rPr>
              <w:t xml:space="preserve">Testing new builds</w:t>
            </w:r>
          </w:p>
          <w:p>
            <w:pPr>
              <w:pStyle w:val="ListParagraph"/>
              <w:numPr>
                <w:ilvl w:val="0"/>
                <w:numId w:val="2"/>
              </w:numPr>
              <w:spacing w:after="40" w:line="260"/>
            </w:pPr>
            <w:r>
              <w:rPr>
                <w:b w:val="false"/>
                <w:bCs w:val="false"/>
                <w:color w:val="2A2A2A"/>
                <w:sz w:val="19"/>
                <w:szCs w:val="19"/>
              </w:rPr>
              <w:t xml:space="preserve">Prioritizing with Technology and Sales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Key decisions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What goes into the next release and what waits</w:t>
            </w:r>
          </w:p>
          <w:p>
            <w:pPr>
              <w:pStyle w:val="ListParagraph"/>
              <w:numPr>
                <w:ilvl w:val="0"/>
                <w:numId w:val="2"/>
              </w:numPr>
              <w:spacing w:after="40" w:line="260"/>
            </w:pPr>
            <w:r>
              <w:rPr>
                <w:b w:val="false"/>
                <w:bCs w:val="false"/>
                <w:color w:val="2A2A2A"/>
                <w:sz w:val="19"/>
                <w:szCs w:val="19"/>
              </w:rPr>
              <w:t xml:space="preserve">Whether an idea has enough evidence to build</w:t>
            </w:r>
          </w:p>
          <w:p>
            <w:pPr>
              <w:pStyle w:val="ListParagraph"/>
              <w:numPr>
                <w:ilvl w:val="0"/>
                <w:numId w:val="2"/>
              </w:numPr>
              <w:spacing w:after="40" w:line="260"/>
            </w:pPr>
            <w:r>
              <w:rPr>
                <w:b w:val="false"/>
                <w:bCs w:val="false"/>
                <w:color w:val="2A2A2A"/>
                <w:sz w:val="19"/>
                <w:szCs w:val="19"/>
              </w:rPr>
              <w:t xml:space="preserve">Design and user-experience choices</w:t>
            </w:r>
          </w:p>
          <w:p>
            <w:pPr>
              <w:pStyle w:val="ListParagraph"/>
              <w:numPr>
                <w:ilvl w:val="0"/>
                <w:numId w:val="2"/>
              </w:numPr>
              <w:spacing w:after="40" w:line="260"/>
            </w:pPr>
            <w:r>
              <w:rPr>
                <w:b w:val="false"/>
                <w:bCs w:val="false"/>
                <w:color w:val="2A2A2A"/>
                <w:sz w:val="19"/>
                <w:szCs w:val="19"/>
              </w:rPr>
              <w:t xml:space="preserve">When a product is ready for customers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Essential skills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Empathy for users, clear writing, structured thinking, attention to detail, ability to say no.</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Useful skills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Design tools, interviewing, basic analytics, prototyping, an understanding of how software is built.</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Skills that can be learned</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Roadmapping, user research, prioritization methods, UI/UX principles, usability testing.</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Personality / working style</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Curious, organized and practical. Willing to challenge assumptions, including their own, with evidence.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Who should consider it</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Members who enjoy understanding people and problems, like design or testing, and can make trade-offs.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Who should think carefully</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Members who want to decide what to build without talking to users, or who struggle to say no to ideas.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Expected outputs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Written requirements</w:t>
            </w:r>
          </w:p>
          <w:p>
            <w:pPr>
              <w:pStyle w:val="ListParagraph"/>
              <w:numPr>
                <w:ilvl w:val="0"/>
                <w:numId w:val="2"/>
              </w:numPr>
              <w:spacing w:after="40" w:line="260"/>
            </w:pPr>
            <w:r>
              <w:rPr>
                <w:b w:val="false"/>
                <w:bCs w:val="false"/>
                <w:color w:val="2A2A2A"/>
                <w:sz w:val="19"/>
                <w:szCs w:val="19"/>
              </w:rPr>
              <w:t xml:space="preserve">Prioritized roadmap</w:t>
            </w:r>
          </w:p>
          <w:p>
            <w:pPr>
              <w:pStyle w:val="ListParagraph"/>
              <w:numPr>
                <w:ilvl w:val="0"/>
                <w:numId w:val="2"/>
              </w:numPr>
              <w:spacing w:after="40" w:line="260"/>
            </w:pPr>
            <w:r>
              <w:rPr>
                <w:b w:val="false"/>
                <w:bCs w:val="false"/>
                <w:color w:val="2A2A2A"/>
                <w:sz w:val="19"/>
                <w:szCs w:val="19"/>
              </w:rPr>
              <w:t xml:space="preserve">Designs and prototypes</w:t>
            </w:r>
          </w:p>
          <w:p>
            <w:pPr>
              <w:pStyle w:val="ListParagraph"/>
              <w:numPr>
                <w:ilvl w:val="0"/>
                <w:numId w:val="2"/>
              </w:numPr>
              <w:spacing w:after="40" w:line="260"/>
            </w:pPr>
            <w:r>
              <w:rPr>
                <w:b w:val="false"/>
                <w:bCs w:val="false"/>
                <w:color w:val="2A2A2A"/>
                <w:sz w:val="19"/>
                <w:szCs w:val="19"/>
              </w:rPr>
              <w:t xml:space="preserve">Test reports and user feedback summaries</w:t>
            </w:r>
          </w:p>
          <w:p>
            <w:pPr>
              <w:pStyle w:val="ListParagraph"/>
              <w:numPr>
                <w:ilvl w:val="0"/>
                <w:numId w:val="2"/>
              </w:numPr>
              <w:spacing w:after="40" w:line="260"/>
            </w:pPr>
            <w:r>
              <w:rPr>
                <w:b w:val="false"/>
                <w:bCs w:val="false"/>
                <w:color w:val="2A2A2A"/>
                <w:sz w:val="19"/>
                <w:szCs w:val="19"/>
              </w:rPr>
              <w:t xml:space="preserve">Brand assets and guidelines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Success measures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Products are used</w:t>
            </w:r>
          </w:p>
          <w:p>
            <w:pPr>
              <w:pStyle w:val="ListParagraph"/>
              <w:numPr>
                <w:ilvl w:val="0"/>
                <w:numId w:val="2"/>
              </w:numPr>
              <w:spacing w:after="40" w:line="260"/>
            </w:pPr>
            <w:r>
              <w:rPr>
                <w:b w:val="false"/>
                <w:bCs w:val="false"/>
                <w:color w:val="2A2A2A"/>
                <w:sz w:val="19"/>
                <w:szCs w:val="19"/>
              </w:rPr>
              <w:t xml:space="preserve">Fewer rebuilds due to unclear requirements</w:t>
            </w:r>
          </w:p>
          <w:p>
            <w:pPr>
              <w:pStyle w:val="ListParagraph"/>
              <w:numPr>
                <w:ilvl w:val="0"/>
                <w:numId w:val="2"/>
              </w:numPr>
              <w:spacing w:after="40" w:line="260"/>
            </w:pPr>
            <w:r>
              <w:rPr>
                <w:b w:val="false"/>
                <w:bCs w:val="false"/>
                <w:color w:val="2A2A2A"/>
                <w:sz w:val="19"/>
                <w:szCs w:val="19"/>
              </w:rPr>
              <w:t xml:space="preserve">Customers can use products without help</w:t>
            </w:r>
          </w:p>
          <w:p>
            <w:pPr>
              <w:pStyle w:val="ListParagraph"/>
              <w:numPr>
                <w:ilvl w:val="0"/>
                <w:numId w:val="2"/>
              </w:numPr>
              <w:spacing w:after="40" w:line="260"/>
            </w:pPr>
            <w:r>
              <w:rPr>
                <w:b w:val="false"/>
                <w:bCs w:val="false"/>
                <w:color w:val="2A2A2A"/>
                <w:sz w:val="19"/>
                <w:szCs w:val="19"/>
              </w:rPr>
              <w:t xml:space="preserve">Roadmap matches customer need</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Challenges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Balancing customer requests with the roadmap, working with limited research time, and keeping design quality high alongside delivery pressure.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Learning and development path</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Begin as a designer or tester, learn to write requirements, own a feature, then own a product roadmap.</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Collaboration with other functions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Technology: feasibility and build. Sales: customer insight. Leadership: strategy and priorities. Finance &amp; Operations: pricing and project scope.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Expected time commitment</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Lead: roughly 6–10 hours per week. Designers and testers: 4–8 hours per week, higher around releases.</w:t>
            </w:r>
          </w:p>
        </w:tc>
      </w:tr>
    </w:tbl>
    <w:p>
      <w:pPr>
        <w:spacing w:after="160" w:before="0" w:line="20"/>
      </w:pPr>
      <w:r>
        <w:rPr>
          <w:sz w:val="2"/>
          <w:szCs w:val="2"/>
        </w:rPr>
        <w:t xml:space="preserve"/>
      </w:r>
    </w:p>
    <w:p>
      <w:pPr>
        <w:pageBreakBefore/>
        <w:spacing w:after="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Function 4: Sales, Marketing &amp; Customer Success</w:t>
      </w:r>
    </w:p>
    <w:p>
      <w:pPr>
        <w:spacing w:after="100" w:before="0" w:line="290"/>
      </w:pPr>
      <w:r>
        <w:rPr>
          <w:b/>
          <w:bCs/>
          <w:color w:val="555555"/>
          <w:sz w:val="22"/>
          <w:szCs w:val="22"/>
        </w:rPr>
        <w:t xml:space="preserve">Possible title:</w:t>
      </w:r>
      <w:r>
        <w:rPr>
          <w:color w:val="555555"/>
          <w:sz w:val="22"/>
          <w:szCs w:val="22"/>
        </w:rPr>
        <w:t xml:space="preserve"> Sales &amp; Business Development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before="0" w:line="290"/>
            </w:pPr>
            <w:r>
              <w:rPr>
                <w:color w:val="111111"/>
                <w:sz w:val="21"/>
                <w:szCs w:val="21"/>
              </w:rPr>
              <w:t xml:space="preserve">Marketing gets attention. Sales turns interest into agreements. Customer Success turns customers into long-term relationships.</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Purpose</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To win customers, keep them and learn from them, honestly and in a way that TechStuff can deliver.</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Customer acquisition and sales</w:t>
            </w:r>
          </w:p>
          <w:p>
            <w:pPr>
              <w:pStyle w:val="ListParagraph"/>
              <w:numPr>
                <w:ilvl w:val="0"/>
                <w:numId w:val="2"/>
              </w:numPr>
              <w:spacing w:after="40" w:line="260"/>
            </w:pPr>
            <w:r>
              <w:rPr>
                <w:b w:val="false"/>
                <w:bCs w:val="false"/>
                <w:color w:val="2A2A2A"/>
                <w:sz w:val="19"/>
                <w:szCs w:val="19"/>
              </w:rPr>
              <w:t xml:space="preserve">Marketing</w:t>
            </w:r>
          </w:p>
          <w:p>
            <w:pPr>
              <w:pStyle w:val="ListParagraph"/>
              <w:numPr>
                <w:ilvl w:val="0"/>
                <w:numId w:val="2"/>
              </w:numPr>
              <w:spacing w:after="40" w:line="260"/>
            </w:pPr>
            <w:r>
              <w:rPr>
                <w:b w:val="false"/>
                <w:bCs w:val="false"/>
                <w:color w:val="2A2A2A"/>
                <w:sz w:val="19"/>
                <w:szCs w:val="19"/>
              </w:rPr>
              <w:t xml:space="preserve">Proposals and quotations</w:t>
            </w:r>
          </w:p>
          <w:p>
            <w:pPr>
              <w:pStyle w:val="ListParagraph"/>
              <w:numPr>
                <w:ilvl w:val="0"/>
                <w:numId w:val="2"/>
              </w:numPr>
              <w:spacing w:after="40" w:line="260"/>
            </w:pPr>
            <w:r>
              <w:rPr>
                <w:b w:val="false"/>
                <w:bCs w:val="false"/>
                <w:color w:val="2A2A2A"/>
                <w:sz w:val="19"/>
                <w:szCs w:val="19"/>
              </w:rPr>
              <w:t xml:space="preserve">Partnerships</w:t>
            </w:r>
          </w:p>
          <w:p>
            <w:pPr>
              <w:pStyle w:val="ListParagraph"/>
              <w:numPr>
                <w:ilvl w:val="0"/>
                <w:numId w:val="2"/>
              </w:numPr>
              <w:spacing w:after="40" w:line="260"/>
            </w:pPr>
            <w:r>
              <w:rPr>
                <w:b w:val="false"/>
                <w:bCs w:val="false"/>
                <w:color w:val="2A2A2A"/>
                <w:sz w:val="19"/>
                <w:szCs w:val="19"/>
              </w:rPr>
              <w:t xml:space="preserve">Customer onboarding and support</w:t>
            </w:r>
          </w:p>
          <w:p>
            <w:pPr>
              <w:pStyle w:val="ListParagraph"/>
              <w:numPr>
                <w:ilvl w:val="0"/>
                <w:numId w:val="2"/>
              </w:numPr>
              <w:spacing w:after="40" w:line="260"/>
            </w:pPr>
            <w:r>
              <w:rPr>
                <w:b w:val="false"/>
                <w:bCs w:val="false"/>
                <w:color w:val="2A2A2A"/>
                <w:sz w:val="19"/>
                <w:szCs w:val="19"/>
              </w:rPr>
              <w:t xml:space="preserve">Customer retention and feedback</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Strategic responsibilities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Identify target customers and channels</w:t>
            </w:r>
          </w:p>
          <w:p>
            <w:pPr>
              <w:pStyle w:val="ListParagraph"/>
              <w:numPr>
                <w:ilvl w:val="0"/>
                <w:numId w:val="2"/>
              </w:numPr>
              <w:spacing w:after="40" w:line="260"/>
            </w:pPr>
            <w:r>
              <w:rPr>
                <w:b w:val="false"/>
                <w:bCs w:val="false"/>
                <w:color w:val="2A2A2A"/>
                <w:sz w:val="19"/>
                <w:szCs w:val="19"/>
              </w:rPr>
              <w:t xml:space="preserve">Build the brand’s reputation in the market</w:t>
            </w:r>
          </w:p>
          <w:p>
            <w:pPr>
              <w:pStyle w:val="ListParagraph"/>
              <w:numPr>
                <w:ilvl w:val="0"/>
                <w:numId w:val="2"/>
              </w:numPr>
              <w:spacing w:after="40" w:line="260"/>
            </w:pPr>
            <w:r>
              <w:rPr>
                <w:b w:val="false"/>
                <w:bCs w:val="false"/>
                <w:color w:val="2A2A2A"/>
                <w:sz w:val="19"/>
                <w:szCs w:val="19"/>
              </w:rPr>
              <w:t xml:space="preserve">Gather customer insight to guide products</w:t>
            </w:r>
          </w:p>
          <w:p>
            <w:pPr>
              <w:pStyle w:val="ListParagraph"/>
              <w:numPr>
                <w:ilvl w:val="0"/>
                <w:numId w:val="2"/>
              </w:numPr>
              <w:spacing w:after="40" w:line="260"/>
            </w:pPr>
            <w:r>
              <w:rPr>
                <w:b w:val="false"/>
                <w:bCs w:val="false"/>
                <w:color w:val="2A2A2A"/>
                <w:sz w:val="19"/>
                <w:szCs w:val="19"/>
              </w:rPr>
              <w:t xml:space="preserve">Develop partnerships with schools, businesses and organizations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Operational 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Track leads and follow-ups</w:t>
            </w:r>
          </w:p>
          <w:p>
            <w:pPr>
              <w:pStyle w:val="ListParagraph"/>
              <w:numPr>
                <w:ilvl w:val="0"/>
                <w:numId w:val="2"/>
              </w:numPr>
              <w:spacing w:after="40" w:line="260"/>
            </w:pPr>
            <w:r>
              <w:rPr>
                <w:b w:val="false"/>
                <w:bCs w:val="false"/>
                <w:color w:val="2A2A2A"/>
                <w:sz w:val="19"/>
                <w:szCs w:val="19"/>
              </w:rPr>
              <w:t xml:space="preserve">Prepare proposals and quotations with Technology and Finance</w:t>
            </w:r>
          </w:p>
          <w:p>
            <w:pPr>
              <w:pStyle w:val="ListParagraph"/>
              <w:numPr>
                <w:ilvl w:val="0"/>
                <w:numId w:val="2"/>
              </w:numPr>
              <w:spacing w:after="40" w:line="260"/>
            </w:pPr>
            <w:r>
              <w:rPr>
                <w:b w:val="false"/>
                <w:bCs w:val="false"/>
                <w:color w:val="2A2A2A"/>
                <w:sz w:val="19"/>
                <w:szCs w:val="19"/>
              </w:rPr>
              <w:t xml:space="preserve">Respond to enquiries quickly</w:t>
            </w:r>
          </w:p>
          <w:p>
            <w:pPr>
              <w:pStyle w:val="ListParagraph"/>
              <w:numPr>
                <w:ilvl w:val="0"/>
                <w:numId w:val="2"/>
              </w:numPr>
              <w:spacing w:after="40" w:line="260"/>
            </w:pPr>
            <w:r>
              <w:rPr>
                <w:b w:val="false"/>
                <w:bCs w:val="false"/>
                <w:color w:val="2A2A2A"/>
                <w:sz w:val="19"/>
                <w:szCs w:val="19"/>
              </w:rPr>
              <w:t xml:space="preserve">Onboard new customers</w:t>
            </w:r>
          </w:p>
          <w:p>
            <w:pPr>
              <w:pStyle w:val="ListParagraph"/>
              <w:numPr>
                <w:ilvl w:val="0"/>
                <w:numId w:val="2"/>
              </w:numPr>
              <w:spacing w:after="40" w:line="260"/>
            </w:pPr>
            <w:r>
              <w:rPr>
                <w:b w:val="false"/>
                <w:bCs w:val="false"/>
                <w:color w:val="2A2A2A"/>
                <w:sz w:val="19"/>
                <w:szCs w:val="19"/>
              </w:rPr>
              <w:t xml:space="preserve">Follow up after delivery</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Team responsibilities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Share customer feedback with Product and Technology</w:t>
            </w:r>
          </w:p>
          <w:p>
            <w:pPr>
              <w:pStyle w:val="ListParagraph"/>
              <w:numPr>
                <w:ilvl w:val="0"/>
                <w:numId w:val="2"/>
              </w:numPr>
              <w:spacing w:after="40" w:line="260"/>
            </w:pPr>
            <w:r>
              <w:rPr>
                <w:b w:val="false"/>
                <w:bCs w:val="false"/>
                <w:color w:val="2A2A2A"/>
                <w:sz w:val="19"/>
                <w:szCs w:val="19"/>
              </w:rPr>
              <w:t xml:space="preserve">Keep the team informed on pipeline and commitments</w:t>
            </w:r>
          </w:p>
          <w:p>
            <w:pPr>
              <w:pStyle w:val="ListParagraph"/>
              <w:numPr>
                <w:ilvl w:val="0"/>
                <w:numId w:val="2"/>
              </w:numPr>
              <w:spacing w:after="40" w:line="260"/>
            </w:pPr>
            <w:r>
              <w:rPr>
                <w:b w:val="false"/>
                <w:bCs w:val="false"/>
                <w:color w:val="2A2A2A"/>
                <w:sz w:val="19"/>
                <w:szCs w:val="19"/>
              </w:rPr>
              <w:t xml:space="preserve">Represent TechStuff professionally</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Project 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Own the customer relationship: understand the request, agree scope and price, keep the customer informed and make sure they are satisfied at the end.</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Typical weekly activities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Customer and lead calls and visits</w:t>
            </w:r>
          </w:p>
          <w:p>
            <w:pPr>
              <w:pStyle w:val="ListParagraph"/>
              <w:numPr>
                <w:ilvl w:val="0"/>
                <w:numId w:val="2"/>
              </w:numPr>
              <w:spacing w:after="40" w:line="260"/>
            </w:pPr>
            <w:r>
              <w:rPr>
                <w:b w:val="false"/>
                <w:bCs w:val="false"/>
                <w:color w:val="2A2A2A"/>
                <w:sz w:val="19"/>
                <w:szCs w:val="19"/>
              </w:rPr>
              <w:t xml:space="preserve">Preparing proposals</w:t>
            </w:r>
          </w:p>
          <w:p>
            <w:pPr>
              <w:pStyle w:val="ListParagraph"/>
              <w:numPr>
                <w:ilvl w:val="0"/>
                <w:numId w:val="2"/>
              </w:numPr>
              <w:spacing w:after="40" w:line="260"/>
            </w:pPr>
            <w:r>
              <w:rPr>
                <w:b w:val="false"/>
                <w:bCs w:val="false"/>
                <w:color w:val="2A2A2A"/>
                <w:sz w:val="19"/>
                <w:szCs w:val="19"/>
              </w:rPr>
              <w:t xml:space="preserve">Marketing content and social media</w:t>
            </w:r>
          </w:p>
          <w:p>
            <w:pPr>
              <w:pStyle w:val="ListParagraph"/>
              <w:numPr>
                <w:ilvl w:val="0"/>
                <w:numId w:val="2"/>
              </w:numPr>
              <w:spacing w:after="40" w:line="260"/>
            </w:pPr>
            <w:r>
              <w:rPr>
                <w:b w:val="false"/>
                <w:bCs w:val="false"/>
                <w:color w:val="2A2A2A"/>
                <w:sz w:val="19"/>
                <w:szCs w:val="19"/>
              </w:rPr>
              <w:t xml:space="preserve">Following up with existing customers</w:t>
            </w:r>
          </w:p>
          <w:p>
            <w:pPr>
              <w:pStyle w:val="ListParagraph"/>
              <w:numPr>
                <w:ilvl w:val="0"/>
                <w:numId w:val="2"/>
              </w:numPr>
              <w:spacing w:after="40" w:line="260"/>
            </w:pPr>
            <w:r>
              <w:rPr>
                <w:b w:val="false"/>
                <w:bCs w:val="false"/>
                <w:color w:val="2A2A2A"/>
                <w:sz w:val="19"/>
                <w:szCs w:val="19"/>
              </w:rPr>
              <w:t xml:space="preserve">Pipeline review with Leadership</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Key decisions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Which leads to prioritize</w:t>
            </w:r>
          </w:p>
          <w:p>
            <w:pPr>
              <w:pStyle w:val="ListParagraph"/>
              <w:numPr>
                <w:ilvl w:val="0"/>
                <w:numId w:val="2"/>
              </w:numPr>
              <w:spacing w:after="40" w:line="260"/>
            </w:pPr>
            <w:r>
              <w:rPr>
                <w:b w:val="false"/>
                <w:bCs w:val="false"/>
                <w:color w:val="2A2A2A"/>
                <w:sz w:val="19"/>
                <w:szCs w:val="19"/>
              </w:rPr>
              <w:t xml:space="preserve">Which customers to approach</w:t>
            </w:r>
          </w:p>
          <w:p>
            <w:pPr>
              <w:pStyle w:val="ListParagraph"/>
              <w:numPr>
                <w:ilvl w:val="0"/>
                <w:numId w:val="2"/>
              </w:numPr>
              <w:spacing w:after="40" w:line="260"/>
            </w:pPr>
            <w:r>
              <w:rPr>
                <w:b w:val="false"/>
                <w:bCs w:val="false"/>
                <w:color w:val="2A2A2A"/>
                <w:sz w:val="19"/>
                <w:szCs w:val="19"/>
              </w:rPr>
              <w:t xml:space="preserve">Marketing messages and channels</w:t>
            </w:r>
          </w:p>
          <w:p>
            <w:pPr>
              <w:pStyle w:val="ListParagraph"/>
              <w:numPr>
                <w:ilvl w:val="0"/>
                <w:numId w:val="2"/>
              </w:numPr>
              <w:spacing w:after="40" w:line="260"/>
            </w:pPr>
            <w:r>
              <w:rPr>
                <w:b w:val="false"/>
                <w:bCs w:val="false"/>
                <w:color w:val="2A2A2A"/>
                <w:sz w:val="19"/>
                <w:szCs w:val="19"/>
              </w:rPr>
              <w:t xml:space="preserve">Whether a customer request fits what TechStuff can deliver, after checking with the appropriate team</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Essential skills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Communication, listening, relationship building, honesty, persistence, organization.</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Useful skills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Writing, social media, negotiation, presentation, basic understanding of the products and services.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Skills that can be learned</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Sales process, proposal writing, marketing planning, customer-support routines, using a simple customer tracker.</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Personality / working style</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Outgoing, reliable and honest. Comfortable talking to people, hearing “no” and following up without being pushy.</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Who should consider it</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Members who enjoy meeting people, explaining what we do and building long-term relationships.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Who should think carefully</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Members who are uncomfortable following up, or who are tempted to promise things to close a deal.</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Expected outputs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Active lead and customer list</w:t>
            </w:r>
          </w:p>
          <w:p>
            <w:pPr>
              <w:pStyle w:val="ListParagraph"/>
              <w:numPr>
                <w:ilvl w:val="0"/>
                <w:numId w:val="2"/>
              </w:numPr>
              <w:spacing w:after="40" w:line="260"/>
            </w:pPr>
            <w:r>
              <w:rPr>
                <w:b w:val="false"/>
                <w:bCs w:val="false"/>
                <w:color w:val="2A2A2A"/>
                <w:sz w:val="19"/>
                <w:szCs w:val="19"/>
              </w:rPr>
              <w:t xml:space="preserve">Proposals and quotations</w:t>
            </w:r>
          </w:p>
          <w:p>
            <w:pPr>
              <w:pStyle w:val="ListParagraph"/>
              <w:numPr>
                <w:ilvl w:val="0"/>
                <w:numId w:val="2"/>
              </w:numPr>
              <w:spacing w:after="40" w:line="260"/>
            </w:pPr>
            <w:r>
              <w:rPr>
                <w:b w:val="false"/>
                <w:bCs w:val="false"/>
                <w:color w:val="2A2A2A"/>
                <w:sz w:val="19"/>
                <w:szCs w:val="19"/>
              </w:rPr>
              <w:t xml:space="preserve">Marketing content</w:t>
            </w:r>
          </w:p>
          <w:p>
            <w:pPr>
              <w:pStyle w:val="ListParagraph"/>
              <w:numPr>
                <w:ilvl w:val="0"/>
                <w:numId w:val="2"/>
              </w:numPr>
              <w:spacing w:after="40" w:line="260"/>
            </w:pPr>
            <w:r>
              <w:rPr>
                <w:b w:val="false"/>
                <w:bCs w:val="false"/>
                <w:color w:val="2A2A2A"/>
                <w:sz w:val="19"/>
                <w:szCs w:val="19"/>
              </w:rPr>
              <w:t xml:space="preserve">Customer feedback summaries</w:t>
            </w:r>
          </w:p>
          <w:p>
            <w:pPr>
              <w:pStyle w:val="ListParagraph"/>
              <w:numPr>
                <w:ilvl w:val="0"/>
                <w:numId w:val="2"/>
              </w:numPr>
              <w:spacing w:after="40" w:line="260"/>
            </w:pPr>
            <w:r>
              <w:rPr>
                <w:b w:val="false"/>
                <w:bCs w:val="false"/>
                <w:color w:val="2A2A2A"/>
                <w:sz w:val="19"/>
                <w:szCs w:val="19"/>
              </w:rPr>
              <w:t xml:space="preserve">Onboarding materials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Success measures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Enquiries answered promptly</w:t>
            </w:r>
          </w:p>
          <w:p>
            <w:pPr>
              <w:pStyle w:val="ListParagraph"/>
              <w:numPr>
                <w:ilvl w:val="0"/>
                <w:numId w:val="2"/>
              </w:numPr>
              <w:spacing w:after="40" w:line="260"/>
            </w:pPr>
            <w:r>
              <w:rPr>
                <w:b w:val="false"/>
                <w:bCs w:val="false"/>
                <w:color w:val="2A2A2A"/>
                <w:sz w:val="19"/>
                <w:szCs w:val="19"/>
              </w:rPr>
              <w:t xml:space="preserve">Proposals converted to agreements</w:t>
            </w:r>
          </w:p>
          <w:p>
            <w:pPr>
              <w:pStyle w:val="ListParagraph"/>
              <w:numPr>
                <w:ilvl w:val="0"/>
                <w:numId w:val="2"/>
              </w:numPr>
              <w:spacing w:after="40" w:line="260"/>
            </w:pPr>
            <w:r>
              <w:rPr>
                <w:b w:val="false"/>
                <w:bCs w:val="false"/>
                <w:color w:val="2A2A2A"/>
                <w:sz w:val="19"/>
                <w:szCs w:val="19"/>
              </w:rPr>
              <w:t xml:space="preserve">Customer satisfaction and repeat business</w:t>
            </w:r>
          </w:p>
          <w:p>
            <w:pPr>
              <w:pStyle w:val="ListParagraph"/>
              <w:numPr>
                <w:ilvl w:val="0"/>
                <w:numId w:val="2"/>
              </w:numPr>
              <w:spacing w:after="40" w:line="260"/>
            </w:pPr>
            <w:r>
              <w:rPr>
                <w:b w:val="false"/>
                <w:bCs w:val="false"/>
                <w:color w:val="2A2A2A"/>
                <w:sz w:val="19"/>
                <w:szCs w:val="19"/>
              </w:rPr>
              <w:t xml:space="preserve">Referrals</w:t>
            </w:r>
          </w:p>
          <w:p>
            <w:pPr>
              <w:pStyle w:val="ListParagraph"/>
              <w:numPr>
                <w:ilvl w:val="0"/>
                <w:numId w:val="2"/>
              </w:numPr>
              <w:spacing w:after="40" w:line="260"/>
            </w:pPr>
            <w:r>
              <w:rPr>
                <w:b w:val="false"/>
                <w:bCs w:val="false"/>
                <w:color w:val="2A2A2A"/>
                <w:sz w:val="19"/>
                <w:szCs w:val="19"/>
              </w:rPr>
              <w:t xml:space="preserve">Accurate promises: no surprises for Technology</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Challenges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Long decision times, price-sensitive customers, pressure to over-promise, and balancing new sales against serving existing customers.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Learning and development path</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Start with customer support and follow-up, move to proposals and quotations, then take responsibility for the pipeline and partnerships.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Collaboration with other functions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Technology: feasibility and timelines. Product: customer needs. Finance &amp; Operations: pricing, invoicing and contracts. Leadership: targets and partnerships.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Expected time commitment</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Lead: roughly 6–10 hours per week. Support: 4–6 hours per week. Flexible, but must respond to customers promptly.</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NON-NEGOTIABLE RULE</w:t>
            </w:r>
          </w:p>
          <w:p>
            <w:pPr>
              <w:spacing w:after="60" w:before="0" w:line="290"/>
            </w:pPr>
            <w:r>
              <w:rPr>
                <w:b/>
                <w:bCs/>
                <w:color w:val="FFFFFF"/>
                <w:sz w:val="22"/>
                <w:szCs w:val="22"/>
              </w:rPr>
              <w:t xml:space="preserve">Sales must never promise technology, timelines or features without first confirming feasibility with the appropriate team.</w:t>
            </w:r>
          </w:p>
        </w:tc>
      </w:tr>
    </w:tbl>
    <w:p>
      <w:pPr>
        <w:spacing w:after="160" w:before="0" w:line="20"/>
      </w:pPr>
      <w:r>
        <w:rPr>
          <w:sz w:val="2"/>
          <w:szCs w:val="2"/>
        </w:rPr>
        <w:t xml:space="preserve"/>
      </w:r>
    </w:p>
    <w:p>
      <w:pPr>
        <w:pageBreakBefore/>
        <w:spacing w:after="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Function 5: Finance &amp; Operations</w:t>
      </w:r>
    </w:p>
    <w:p>
      <w:pPr>
        <w:spacing w:after="100" w:before="0" w:line="290"/>
      </w:pPr>
      <w:r>
        <w:rPr>
          <w:b/>
          <w:bCs/>
          <w:color w:val="555555"/>
          <w:sz w:val="22"/>
          <w:szCs w:val="22"/>
        </w:rPr>
        <w:t xml:space="preserve">Possible title:</w:t>
      </w:r>
      <w:r>
        <w:rPr>
          <w:color w:val="555555"/>
          <w:sz w:val="22"/>
          <w:szCs w:val="22"/>
        </w:rPr>
        <w:t xml:space="preserve"> Finance &amp; Operations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before="0" w:line="290"/>
            </w:pPr>
            <w:r>
              <w:rPr>
                <w:color w:val="111111"/>
                <w:sz w:val="21"/>
                <w:szCs w:val="21"/>
              </w:rPr>
              <w:t xml:space="preserve">A technology company can build great products and still fail if it does not manage its money and operations properly.</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Purpose</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To keep TechStuff financially healthy and operationally organized so that the work can continue and grow.</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Revenue tracking and expenses</w:t>
            </w:r>
          </w:p>
          <w:p>
            <w:pPr>
              <w:pStyle w:val="ListParagraph"/>
              <w:numPr>
                <w:ilvl w:val="0"/>
                <w:numId w:val="2"/>
              </w:numPr>
              <w:spacing w:after="40" w:line="260"/>
            </w:pPr>
            <w:r>
              <w:rPr>
                <w:b w:val="false"/>
                <w:bCs w:val="false"/>
                <w:color w:val="2A2A2A"/>
                <w:sz w:val="19"/>
                <w:szCs w:val="19"/>
              </w:rPr>
              <w:t xml:space="preserve">Invoices, budgets and payments</w:t>
            </w:r>
          </w:p>
          <w:p>
            <w:pPr>
              <w:pStyle w:val="ListParagraph"/>
              <w:numPr>
                <w:ilvl w:val="0"/>
                <w:numId w:val="2"/>
              </w:numPr>
              <w:spacing w:after="40" w:line="260"/>
            </w:pPr>
            <w:r>
              <w:rPr>
                <w:b w:val="false"/>
                <w:bCs w:val="false"/>
                <w:color w:val="2A2A2A"/>
                <w:sz w:val="19"/>
                <w:szCs w:val="19"/>
              </w:rPr>
              <w:t xml:space="preserve">Procurement</w:t>
            </w:r>
          </w:p>
          <w:p>
            <w:pPr>
              <w:pStyle w:val="ListParagraph"/>
              <w:numPr>
                <w:ilvl w:val="0"/>
                <w:numId w:val="2"/>
              </w:numPr>
              <w:spacing w:after="40" w:line="260"/>
            </w:pPr>
            <w:r>
              <w:rPr>
                <w:b w:val="false"/>
                <w:bCs w:val="false"/>
                <w:color w:val="2A2A2A"/>
                <w:sz w:val="19"/>
                <w:szCs w:val="19"/>
              </w:rPr>
              <w:t xml:space="preserve">Contracts and records</w:t>
            </w:r>
          </w:p>
          <w:p>
            <w:pPr>
              <w:pStyle w:val="ListParagraph"/>
              <w:numPr>
                <w:ilvl w:val="0"/>
                <w:numId w:val="2"/>
              </w:numPr>
              <w:spacing w:after="40" w:line="260"/>
            </w:pPr>
            <w:r>
              <w:rPr>
                <w:b w:val="false"/>
                <w:bCs w:val="false"/>
                <w:color w:val="2A2A2A"/>
                <w:sz w:val="19"/>
                <w:szCs w:val="19"/>
              </w:rPr>
              <w:t xml:space="preserve">Project tracking and administration</w:t>
            </w:r>
          </w:p>
          <w:p>
            <w:pPr>
              <w:pStyle w:val="ListParagraph"/>
              <w:numPr>
                <w:ilvl w:val="0"/>
                <w:numId w:val="2"/>
              </w:numPr>
              <w:spacing w:after="40" w:line="260"/>
            </w:pPr>
            <w:r>
              <w:rPr>
                <w:b w:val="false"/>
                <w:bCs w:val="false"/>
                <w:color w:val="2A2A2A"/>
                <w:sz w:val="19"/>
                <w:szCs w:val="19"/>
              </w:rPr>
              <w:t xml:space="preserve">Operational planning</w:t>
            </w:r>
          </w:p>
          <w:p>
            <w:pPr>
              <w:pStyle w:val="ListParagraph"/>
              <w:numPr>
                <w:ilvl w:val="0"/>
                <w:numId w:val="2"/>
              </w:numPr>
              <w:spacing w:after="40" w:line="260"/>
            </w:pPr>
            <w:r>
              <w:rPr>
                <w:b w:val="false"/>
                <w:bCs w:val="false"/>
                <w:color w:val="2A2A2A"/>
                <w:sz w:val="19"/>
                <w:szCs w:val="19"/>
              </w:rPr>
              <w:t xml:space="preserve">Financial controls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Strategic responsibilities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Make sure the business model is financially viable</w:t>
            </w:r>
          </w:p>
          <w:p>
            <w:pPr>
              <w:pStyle w:val="ListParagraph"/>
              <w:numPr>
                <w:ilvl w:val="0"/>
                <w:numId w:val="2"/>
              </w:numPr>
              <w:spacing w:after="40" w:line="260"/>
            </w:pPr>
            <w:r>
              <w:rPr>
                <w:b w:val="false"/>
                <w:bCs w:val="false"/>
                <w:color w:val="2A2A2A"/>
                <w:sz w:val="19"/>
                <w:szCs w:val="19"/>
              </w:rPr>
              <w:t xml:space="preserve">Plan budgets for products, equipment and training</w:t>
            </w:r>
          </w:p>
          <w:p>
            <w:pPr>
              <w:pStyle w:val="ListParagraph"/>
              <w:numPr>
                <w:ilvl w:val="0"/>
                <w:numId w:val="2"/>
              </w:numPr>
              <w:spacing w:after="40" w:line="260"/>
            </w:pPr>
            <w:r>
              <w:rPr>
                <w:b w:val="false"/>
                <w:bCs w:val="false"/>
                <w:color w:val="2A2A2A"/>
                <w:sz w:val="19"/>
                <w:szCs w:val="19"/>
              </w:rPr>
              <w:t xml:space="preserve">Give Leadership an accurate view of the financial position</w:t>
            </w:r>
          </w:p>
          <w:p>
            <w:pPr>
              <w:pStyle w:val="ListParagraph"/>
              <w:numPr>
                <w:ilvl w:val="0"/>
                <w:numId w:val="2"/>
              </w:numPr>
              <w:spacing w:after="40" w:line="260"/>
            </w:pPr>
            <w:r>
              <w:rPr>
                <w:b w:val="false"/>
                <w:bCs w:val="false"/>
                <w:color w:val="2A2A2A"/>
                <w:sz w:val="19"/>
                <w:szCs w:val="19"/>
              </w:rPr>
              <w:t xml:space="preserve">Identify cost and cash-flow risks early</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Operational 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Issue invoices and follow up on payments</w:t>
            </w:r>
          </w:p>
          <w:p>
            <w:pPr>
              <w:pStyle w:val="ListParagraph"/>
              <w:numPr>
                <w:ilvl w:val="0"/>
                <w:numId w:val="2"/>
              </w:numPr>
              <w:spacing w:after="40" w:line="260"/>
            </w:pPr>
            <w:r>
              <w:rPr>
                <w:b w:val="false"/>
                <w:bCs w:val="false"/>
                <w:color w:val="2A2A2A"/>
                <w:sz w:val="19"/>
                <w:szCs w:val="19"/>
              </w:rPr>
              <w:t xml:space="preserve">Record all income and expenses</w:t>
            </w:r>
          </w:p>
          <w:p>
            <w:pPr>
              <w:pStyle w:val="ListParagraph"/>
              <w:numPr>
                <w:ilvl w:val="0"/>
                <w:numId w:val="2"/>
              </w:numPr>
              <w:spacing w:after="40" w:line="260"/>
            </w:pPr>
            <w:r>
              <w:rPr>
                <w:b w:val="false"/>
                <w:bCs w:val="false"/>
                <w:color w:val="2A2A2A"/>
                <w:sz w:val="19"/>
                <w:szCs w:val="19"/>
              </w:rPr>
              <w:t xml:space="preserve">Buy equipment and services</w:t>
            </w:r>
          </w:p>
          <w:p>
            <w:pPr>
              <w:pStyle w:val="ListParagraph"/>
              <w:numPr>
                <w:ilvl w:val="0"/>
                <w:numId w:val="2"/>
              </w:numPr>
              <w:spacing w:after="40" w:line="260"/>
            </w:pPr>
            <w:r>
              <w:rPr>
                <w:b w:val="false"/>
                <w:bCs w:val="false"/>
                <w:color w:val="2A2A2A"/>
                <w:sz w:val="19"/>
                <w:szCs w:val="19"/>
              </w:rPr>
              <w:t xml:space="preserve">Keep contracts, receipts and records organized</w:t>
            </w:r>
          </w:p>
          <w:p>
            <w:pPr>
              <w:pStyle w:val="ListParagraph"/>
              <w:numPr>
                <w:ilvl w:val="0"/>
                <w:numId w:val="2"/>
              </w:numPr>
              <w:spacing w:after="40" w:line="260"/>
            </w:pPr>
            <w:r>
              <w:rPr>
                <w:b w:val="false"/>
                <w:bCs w:val="false"/>
                <w:color w:val="2A2A2A"/>
                <w:sz w:val="19"/>
                <w:szCs w:val="19"/>
              </w:rPr>
              <w:t xml:space="preserve">Maintain the project tracker</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Team responsibilities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Keep members informed about the finances that affect them</w:t>
            </w:r>
          </w:p>
          <w:p>
            <w:pPr>
              <w:pStyle w:val="ListParagraph"/>
              <w:numPr>
                <w:ilvl w:val="0"/>
                <w:numId w:val="2"/>
              </w:numPr>
              <w:spacing w:after="40" w:line="260"/>
            </w:pPr>
            <w:r>
              <w:rPr>
                <w:b w:val="false"/>
                <w:bCs w:val="false"/>
                <w:color w:val="2A2A2A"/>
                <w:sz w:val="19"/>
                <w:szCs w:val="19"/>
              </w:rPr>
              <w:t xml:space="preserve">Make administration easy for others</w:t>
            </w:r>
          </w:p>
          <w:p>
            <w:pPr>
              <w:pStyle w:val="ListParagraph"/>
              <w:numPr>
                <w:ilvl w:val="0"/>
                <w:numId w:val="2"/>
              </w:numPr>
              <w:spacing w:after="40" w:line="260"/>
            </w:pPr>
            <w:r>
              <w:rPr>
                <w:b w:val="false"/>
                <w:bCs w:val="false"/>
                <w:color w:val="2A2A2A"/>
                <w:sz w:val="19"/>
                <w:szCs w:val="19"/>
              </w:rPr>
              <w:t xml:space="preserve">Remind the team of deadlines and commitments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Project responsibilities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Set up the budget and payment terms, issue invoices, track costs against budget and make sure agreements and records are complete.</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Typical weekly activities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Recording income and expenses</w:t>
            </w:r>
          </w:p>
          <w:p>
            <w:pPr>
              <w:pStyle w:val="ListParagraph"/>
              <w:numPr>
                <w:ilvl w:val="0"/>
                <w:numId w:val="2"/>
              </w:numPr>
              <w:spacing w:after="40" w:line="260"/>
            </w:pPr>
            <w:r>
              <w:rPr>
                <w:b w:val="false"/>
                <w:bCs w:val="false"/>
                <w:color w:val="2A2A2A"/>
                <w:sz w:val="19"/>
                <w:szCs w:val="19"/>
              </w:rPr>
              <w:t xml:space="preserve">Issuing invoices and chasing payments</w:t>
            </w:r>
          </w:p>
          <w:p>
            <w:pPr>
              <w:pStyle w:val="ListParagraph"/>
              <w:numPr>
                <w:ilvl w:val="0"/>
                <w:numId w:val="2"/>
              </w:numPr>
              <w:spacing w:after="40" w:line="260"/>
            </w:pPr>
            <w:r>
              <w:rPr>
                <w:b w:val="false"/>
                <w:bCs w:val="false"/>
                <w:color w:val="2A2A2A"/>
                <w:sz w:val="19"/>
                <w:szCs w:val="19"/>
              </w:rPr>
              <w:t xml:space="preserve">Updating the project tracker</w:t>
            </w:r>
          </w:p>
          <w:p>
            <w:pPr>
              <w:pStyle w:val="ListParagraph"/>
              <w:numPr>
                <w:ilvl w:val="0"/>
                <w:numId w:val="2"/>
              </w:numPr>
              <w:spacing w:after="40" w:line="260"/>
            </w:pPr>
            <w:r>
              <w:rPr>
                <w:b w:val="false"/>
                <w:bCs w:val="false"/>
                <w:color w:val="2A2A2A"/>
                <w:sz w:val="19"/>
                <w:szCs w:val="19"/>
              </w:rPr>
              <w:t xml:space="preserve">Preparing a short financial summary for Leadership</w:t>
            </w:r>
          </w:p>
          <w:p>
            <w:pPr>
              <w:pStyle w:val="ListParagraph"/>
              <w:numPr>
                <w:ilvl w:val="0"/>
                <w:numId w:val="2"/>
              </w:numPr>
              <w:spacing w:after="40" w:line="260"/>
            </w:pPr>
            <w:r>
              <w:rPr>
                <w:b w:val="false"/>
                <w:bCs w:val="false"/>
                <w:color w:val="2A2A2A"/>
                <w:sz w:val="19"/>
                <w:szCs w:val="19"/>
              </w:rPr>
              <w:t xml:space="preserve">Filing contracts and receipts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Key decisions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Payment timing within agreed limits</w:t>
            </w:r>
          </w:p>
          <w:p>
            <w:pPr>
              <w:pStyle w:val="ListParagraph"/>
              <w:numPr>
                <w:ilvl w:val="0"/>
                <w:numId w:val="2"/>
              </w:numPr>
              <w:spacing w:after="40" w:line="260"/>
            </w:pPr>
            <w:r>
              <w:rPr>
                <w:b w:val="false"/>
                <w:bCs w:val="false"/>
                <w:color w:val="2A2A2A"/>
                <w:sz w:val="19"/>
                <w:szCs w:val="19"/>
              </w:rPr>
              <w:t xml:space="preserve">Whether a purchase is within budget</w:t>
            </w:r>
          </w:p>
          <w:p>
            <w:pPr>
              <w:pStyle w:val="ListParagraph"/>
              <w:numPr>
                <w:ilvl w:val="0"/>
                <w:numId w:val="2"/>
              </w:numPr>
              <w:spacing w:after="40" w:line="260"/>
            </w:pPr>
            <w:r>
              <w:rPr>
                <w:b w:val="false"/>
                <w:bCs w:val="false"/>
                <w:color w:val="2A2A2A"/>
                <w:sz w:val="19"/>
                <w:szCs w:val="19"/>
              </w:rPr>
              <w:t xml:space="preserve">Payment terms and invoicing approach</w:t>
            </w:r>
          </w:p>
          <w:p>
            <w:pPr>
              <w:pStyle w:val="ListParagraph"/>
              <w:numPr>
                <w:ilvl w:val="0"/>
                <w:numId w:val="2"/>
              </w:numPr>
              <w:spacing w:after="40" w:line="260"/>
            </w:pPr>
            <w:r>
              <w:rPr>
                <w:b w:val="false"/>
                <w:bCs w:val="false"/>
                <w:color w:val="2A2A2A"/>
                <w:sz w:val="19"/>
                <w:szCs w:val="19"/>
              </w:rPr>
              <w:t xml:space="preserve">Record-keeping standards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Essential skills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Accuracy, honesty, organization, discipline, basic arithmetic and spreadsheet skills.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Useful skills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Bookkeeping, spreadsheets, contract understanding, reporting, project management tools.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Skills that can be learned</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Bookkeeping, budgeting, invoicing, basic contracts, financial reporting.</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Personality / working style</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Careful, trustworthy and consistent. Comfortable asking for receipts and saying “we cannot afford that right now”.</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Who should consider it</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Members who are organized, dependable and comfortable with numbers and records.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Who should think carefully</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Members who dislike routine administration, or who may find it hard to enforce rules among friends.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Expected outputs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Up-to-date income and expense records</w:t>
            </w:r>
          </w:p>
          <w:p>
            <w:pPr>
              <w:pStyle w:val="ListParagraph"/>
              <w:numPr>
                <w:ilvl w:val="0"/>
                <w:numId w:val="2"/>
              </w:numPr>
              <w:spacing w:after="40" w:line="260"/>
            </w:pPr>
            <w:r>
              <w:rPr>
                <w:b w:val="false"/>
                <w:bCs w:val="false"/>
                <w:color w:val="2A2A2A"/>
                <w:sz w:val="19"/>
                <w:szCs w:val="19"/>
              </w:rPr>
              <w:t xml:space="preserve">Invoices and payment tracker</w:t>
            </w:r>
          </w:p>
          <w:p>
            <w:pPr>
              <w:pStyle w:val="ListParagraph"/>
              <w:numPr>
                <w:ilvl w:val="0"/>
                <w:numId w:val="2"/>
              </w:numPr>
              <w:spacing w:after="40" w:line="260"/>
            </w:pPr>
            <w:r>
              <w:rPr>
                <w:b w:val="false"/>
                <w:bCs w:val="false"/>
                <w:color w:val="2A2A2A"/>
                <w:sz w:val="19"/>
                <w:szCs w:val="19"/>
              </w:rPr>
              <w:t xml:space="preserve">Monthly financial summary</w:t>
            </w:r>
          </w:p>
          <w:p>
            <w:pPr>
              <w:pStyle w:val="ListParagraph"/>
              <w:numPr>
                <w:ilvl w:val="0"/>
                <w:numId w:val="2"/>
              </w:numPr>
              <w:spacing w:after="40" w:line="260"/>
            </w:pPr>
            <w:r>
              <w:rPr>
                <w:b w:val="false"/>
                <w:bCs w:val="false"/>
                <w:color w:val="2A2A2A"/>
                <w:sz w:val="19"/>
                <w:szCs w:val="19"/>
              </w:rPr>
              <w:t xml:space="preserve">Project tracker</w:t>
            </w:r>
          </w:p>
          <w:p>
            <w:pPr>
              <w:pStyle w:val="ListParagraph"/>
              <w:numPr>
                <w:ilvl w:val="0"/>
                <w:numId w:val="2"/>
              </w:numPr>
              <w:spacing w:after="40" w:line="260"/>
            </w:pPr>
            <w:r>
              <w:rPr>
                <w:b w:val="false"/>
                <w:bCs w:val="false"/>
                <w:color w:val="2A2A2A"/>
                <w:sz w:val="19"/>
                <w:szCs w:val="19"/>
              </w:rPr>
              <w:t xml:space="preserve">Organized contracts and records</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Success measures</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pStyle w:val="ListParagraph"/>
              <w:numPr>
                <w:ilvl w:val="0"/>
                <w:numId w:val="2"/>
              </w:numPr>
              <w:spacing w:after="40" w:line="260"/>
            </w:pPr>
            <w:r>
              <w:rPr>
                <w:b w:val="false"/>
                <w:bCs w:val="false"/>
                <w:color w:val="2A2A2A"/>
                <w:sz w:val="19"/>
                <w:szCs w:val="19"/>
              </w:rPr>
              <w:t xml:space="preserve">Accurate records at any time</w:t>
            </w:r>
          </w:p>
          <w:p>
            <w:pPr>
              <w:pStyle w:val="ListParagraph"/>
              <w:numPr>
                <w:ilvl w:val="0"/>
                <w:numId w:val="2"/>
              </w:numPr>
              <w:spacing w:after="40" w:line="260"/>
            </w:pPr>
            <w:r>
              <w:rPr>
                <w:b w:val="false"/>
                <w:bCs w:val="false"/>
                <w:color w:val="2A2A2A"/>
                <w:sz w:val="19"/>
                <w:szCs w:val="19"/>
              </w:rPr>
              <w:t xml:space="preserve">Invoices sent promptly and paid on time</w:t>
            </w:r>
          </w:p>
          <w:p>
            <w:pPr>
              <w:pStyle w:val="ListParagraph"/>
              <w:numPr>
                <w:ilvl w:val="0"/>
                <w:numId w:val="2"/>
              </w:numPr>
              <w:spacing w:after="40" w:line="260"/>
            </w:pPr>
            <w:r>
              <w:rPr>
                <w:b w:val="false"/>
                <w:bCs w:val="false"/>
                <w:color w:val="2A2A2A"/>
                <w:sz w:val="19"/>
                <w:szCs w:val="19"/>
              </w:rPr>
              <w:t xml:space="preserve">No surprises in cash flow</w:t>
            </w:r>
          </w:p>
          <w:p>
            <w:pPr>
              <w:pStyle w:val="ListParagraph"/>
              <w:numPr>
                <w:ilvl w:val="0"/>
                <w:numId w:val="2"/>
              </w:numPr>
              <w:spacing w:after="40" w:line="260"/>
            </w:pPr>
            <w:r>
              <w:rPr>
                <w:b w:val="false"/>
                <w:bCs w:val="false"/>
                <w:color w:val="2A2A2A"/>
                <w:sz w:val="19"/>
                <w:szCs w:val="19"/>
              </w:rPr>
              <w:t xml:space="preserve">Members can find what they need</w:t>
            </w:r>
          </w:p>
          <w:p>
            <w:pPr>
              <w:pStyle w:val="ListParagraph"/>
              <w:numPr>
                <w:ilvl w:val="0"/>
                <w:numId w:val="2"/>
              </w:numPr>
              <w:spacing w:after="40" w:line="260"/>
            </w:pPr>
            <w:r>
              <w:rPr>
                <w:b w:val="false"/>
                <w:bCs w:val="false"/>
                <w:color w:val="2A2A2A"/>
                <w:sz w:val="19"/>
                <w:szCs w:val="19"/>
              </w:rPr>
              <w:t xml:space="preserve">Controls followed</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Challenges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Late payments, informal habits, mixing personal and company money, and keeping records in a busy team.</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Learning and development path</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Start with record-keeping and invoicing, move on to budgeting and contracts, then to financial planning and reporting.</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Collaboration with other functions</w:t>
            </w:r>
          </w:p>
        </w:tc>
        <w:tc>
          <w:tcPr>
            <w:tcW w:type="dxa" w:w="70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val="false"/>
                <w:bCs w:val="false"/>
                <w:color w:val="2A2A2A"/>
                <w:sz w:val="19"/>
                <w:szCs w:val="19"/>
              </w:rPr>
              <w:t xml:space="preserve">Sales: quotations and invoices. Technology: tools, hosting and equipment. Product: project budgets. Leadership: financial planning.</w:t>
            </w:r>
          </w:p>
        </w:tc>
      </w:tr>
      <w:tr>
        <w:trPr>
          <w:cantSplit/>
        </w:trPr>
        <w:tc>
          <w:tcPr>
            <w:tcW w:type="dxa" w:w="23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Expected time commitment</w:t>
            </w:r>
          </w:p>
        </w:tc>
        <w:tc>
          <w:tcPr>
            <w:tcW w:type="dxa" w:w="70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val="false"/>
                <w:bCs w:val="false"/>
                <w:color w:val="2A2A2A"/>
                <w:sz w:val="19"/>
                <w:szCs w:val="19"/>
              </w:rPr>
              <w:t xml:space="preserve">Roughly 4–8 hours per week, with regular fixed times for invoicing and records.</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pPr>
            <w:r>
              <w:rPr>
                <w:b/>
                <w:bCs/>
                <w:color w:val="8A6D1F"/>
                <w:spacing w:val="30"/>
                <w:sz w:val="17"/>
                <w:szCs w:val="17"/>
              </w:rPr>
              <w:t xml:space="preserve">FINANCIAL CONTROLS</w:t>
            </w:r>
          </w:p>
          <w:p>
            <w:pPr>
              <w:spacing w:after="60" w:before="0" w:line="290"/>
            </w:pPr>
            <w:r>
              <w:rPr>
                <w:color w:val="111111"/>
                <w:sz w:val="21"/>
                <w:szCs w:val="21"/>
              </w:rPr>
              <w:t xml:space="preserve">No single person should have unchecked control over company money. At a minimum:</w:t>
            </w:r>
          </w:p>
          <w:p>
            <w:pPr>
              <w:spacing w:after="60" w:before="0" w:line="290"/>
            </w:pPr>
            <w:r>
              <w:rPr>
                <w:color w:val="111111"/>
                <w:sz w:val="21"/>
                <w:szCs w:val="21"/>
              </w:rPr>
              <w:t xml:space="preserve">•  Money received and money spent are recorded by the Finance &amp; Operations Lead.</w:t>
            </w:r>
          </w:p>
          <w:p>
            <w:pPr>
              <w:spacing w:after="60" w:before="0" w:line="290"/>
            </w:pPr>
            <w:r>
              <w:rPr>
                <w:color w:val="111111"/>
                <w:sz w:val="21"/>
                <w:szCs w:val="21"/>
              </w:rPr>
              <w:t xml:space="preserve">•  Payments above an agreed limit need approval from a second person, normally the Managing Lead.</w:t>
            </w:r>
          </w:p>
          <w:p>
            <w:pPr>
              <w:spacing w:after="60" w:before="0" w:line="290"/>
            </w:pPr>
            <w:r>
              <w:rPr>
                <w:color w:val="111111"/>
                <w:sz w:val="21"/>
                <w:szCs w:val="21"/>
              </w:rPr>
              <w:t xml:space="preserve">•  The person who requests a purchase should not be the only person who approves it.</w:t>
            </w:r>
          </w:p>
          <w:p>
            <w:pPr>
              <w:spacing w:after="60" w:before="0" w:line="290"/>
            </w:pPr>
            <w:r>
              <w:rPr>
                <w:color w:val="111111"/>
                <w:sz w:val="21"/>
                <w:szCs w:val="21"/>
              </w:rPr>
              <w:t xml:space="preserve">•  Company funds are kept separate from personal funds.</w:t>
            </w:r>
          </w:p>
          <w:p>
            <w:pPr>
              <w:spacing w:after="60" w:before="0" w:line="290"/>
            </w:pPr>
            <w:r>
              <w:rPr>
                <w:color w:val="111111"/>
                <w:sz w:val="21"/>
                <w:szCs w:val="21"/>
              </w:rPr>
              <w:t xml:space="preserve">•  Someone other than the Finance &amp; Operations Lead reviews the records regularly, at least once a quarter.</w:t>
            </w:r>
          </w:p>
          <w:p>
            <w:pPr>
              <w:spacing w:after="60" w:before="0" w:line="290"/>
            </w:pPr>
            <w:r>
              <w:rPr>
                <w:color w:val="111111"/>
                <w:sz w:val="21"/>
                <w:szCs w:val="21"/>
              </w:rPr>
              <w:t xml:space="preserve">•  The agreed limits are written down and reviewed as the company grows.</w:t>
            </w:r>
          </w:p>
        </w:tc>
      </w:tr>
    </w:tbl>
    <w:p>
      <w:pPr>
        <w:spacing w:after="160" w:before="0" w:line="20"/>
      </w:pPr>
      <w:r>
        <w:rPr>
          <w:sz w:val="2"/>
          <w:szCs w:val="2"/>
        </w:rPr>
        <w:t xml:space="preserve"/>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VIII</w:t>
            </w:r>
          </w:p>
          <w:p>
            <w:pPr>
              <w:pStyle w:val="Heading1"/>
              <w:spacing w:after="0"/>
            </w:pPr>
            <w:r>
              <w:rPr>
                <w:b/>
                <w:bCs/>
                <w:color w:val="FFFFFF"/>
                <w:spacing w:val="20"/>
                <w:sz w:val="34"/>
                <w:szCs w:val="34"/>
              </w:rPr>
              <w:t xml:space="preserve">ROLE COMPARISON</w:t>
            </w:r>
          </w:p>
        </w:tc>
      </w:tr>
    </w:tbl>
    <w:p>
      <w:pPr>
        <w:spacing w:after="200" w:before="0" w:line="20"/>
      </w:pPr>
      <w:r>
        <w:rPr>
          <w:sz w:val="2"/>
          <w:szCs w:val="2"/>
        </w:rPr>
        <w:t xml:space="preserve"/>
      </w:r>
    </w:p>
    <w:p>
      <w:pPr>
        <w:spacing w:after="120" w:before="0" w:line="290"/>
      </w:pPr>
      <w:r>
        <w:rPr>
          <w:color w:val="2A2A2A"/>
          <w:sz w:val="22"/>
          <w:szCs w:val="22"/>
        </w:rPr>
        <w:t xml:space="preserve">The table below compares the five functions across the areas that matter most when choosing a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620"/>
        <w:gridCol w:w="1620"/>
        <w:gridCol w:w="1620"/>
        <w:gridCol w:w="1620"/>
      </w:tblGrid>
      <w:tr>
        <w:trPr>
          <w:cantSplit/>
          <w:tblHeader/>
        </w:trPr>
        <w:tc>
          <w:tcPr>
            <w:tcW w:type="dxa" w:w="1260"/>
            <w:tcBorders>
              <w:top w:val="single" w:color="A9A9A9" w:sz="4"/>
              <w:left w:val="single" w:color="A9A9A9" w:sz="4"/>
              <w:bottom w:val="single" w:color="A9A9A9" w:sz="4"/>
              <w:right w:val="single" w:color="A9A9A9" w:sz="4"/>
            </w:tcBorders>
            <w:shd w:fill="2B2B2B" w:color="auto" w:val="clear"/>
            <w:tcMar>
              <w:top w:type="dxa" w:w="60"/>
              <w:left w:type="dxa" w:w="110"/>
              <w:bottom w:type="dxa" w:w="60"/>
              <w:right w:type="dxa" w:w="110"/>
            </w:tcMar>
            <w:vAlign w:val="top"/>
          </w:tcPr>
          <w:p>
            <w:pPr>
              <w:spacing w:after="0" w:line="260"/>
            </w:pPr>
            <w:r>
              <w:rPr>
                <w:b/>
                <w:bCs/>
                <w:color w:val="FFFFFF"/>
                <w:sz w:val="16"/>
                <w:szCs w:val="16"/>
              </w:rPr>
              <w:t xml:space="preserve">Area</w:t>
            </w:r>
          </w:p>
        </w:tc>
        <w:tc>
          <w:tcPr>
            <w:tcW w:type="dxa" w:w="1620"/>
            <w:tcBorders>
              <w:top w:val="single" w:color="A9A9A9" w:sz="4"/>
              <w:left w:val="single" w:color="A9A9A9" w:sz="4"/>
              <w:bottom w:val="single" w:color="A9A9A9" w:sz="4"/>
              <w:right w:val="single" w:color="A9A9A9" w:sz="4"/>
            </w:tcBorders>
            <w:shd w:fill="2B2B2B" w:color="auto" w:val="clear"/>
            <w:tcMar>
              <w:top w:type="dxa" w:w="60"/>
              <w:left w:type="dxa" w:w="110"/>
              <w:bottom w:type="dxa" w:w="60"/>
              <w:right w:type="dxa" w:w="110"/>
            </w:tcMar>
            <w:vAlign w:val="top"/>
          </w:tcPr>
          <w:p>
            <w:pPr>
              <w:spacing w:after="0" w:line="260"/>
            </w:pPr>
            <w:r>
              <w:rPr>
                <w:b/>
                <w:bCs/>
                <w:color w:val="FFFFFF"/>
                <w:sz w:val="16"/>
                <w:szCs w:val="16"/>
              </w:rPr>
              <w:t xml:space="preserve">Leadership</w:t>
            </w:r>
          </w:p>
        </w:tc>
        <w:tc>
          <w:tcPr>
            <w:tcW w:type="dxa" w:w="1620"/>
            <w:tcBorders>
              <w:top w:val="single" w:color="A9A9A9" w:sz="4"/>
              <w:left w:val="single" w:color="A9A9A9" w:sz="4"/>
              <w:bottom w:val="single" w:color="A9A9A9" w:sz="4"/>
              <w:right w:val="single" w:color="A9A9A9" w:sz="4"/>
            </w:tcBorders>
            <w:shd w:fill="2B2B2B" w:color="auto" w:val="clear"/>
            <w:tcMar>
              <w:top w:type="dxa" w:w="60"/>
              <w:left w:type="dxa" w:w="110"/>
              <w:bottom w:type="dxa" w:w="60"/>
              <w:right w:type="dxa" w:w="110"/>
            </w:tcMar>
            <w:vAlign w:val="top"/>
          </w:tcPr>
          <w:p>
            <w:pPr>
              <w:spacing w:after="0" w:line="260"/>
            </w:pPr>
            <w:r>
              <w:rPr>
                <w:b/>
                <w:bCs/>
                <w:color w:val="FFFFFF"/>
                <w:sz w:val="16"/>
                <w:szCs w:val="16"/>
              </w:rPr>
              <w:t xml:space="preserve">Technology</w:t>
            </w:r>
          </w:p>
        </w:tc>
        <w:tc>
          <w:tcPr>
            <w:tcW w:type="dxa" w:w="1620"/>
            <w:tcBorders>
              <w:top w:val="single" w:color="A9A9A9" w:sz="4"/>
              <w:left w:val="single" w:color="A9A9A9" w:sz="4"/>
              <w:bottom w:val="single" w:color="A9A9A9" w:sz="4"/>
              <w:right w:val="single" w:color="A9A9A9" w:sz="4"/>
            </w:tcBorders>
            <w:shd w:fill="2B2B2B" w:color="auto" w:val="clear"/>
            <w:tcMar>
              <w:top w:type="dxa" w:w="60"/>
              <w:left w:type="dxa" w:w="110"/>
              <w:bottom w:type="dxa" w:w="60"/>
              <w:right w:type="dxa" w:w="110"/>
            </w:tcMar>
            <w:vAlign w:val="top"/>
          </w:tcPr>
          <w:p>
            <w:pPr>
              <w:spacing w:after="0" w:line="260"/>
            </w:pPr>
            <w:r>
              <w:rPr>
                <w:b/>
                <w:bCs/>
                <w:color w:val="FFFFFF"/>
                <w:sz w:val="16"/>
                <w:szCs w:val="16"/>
              </w:rPr>
              <w:t xml:space="preserve">Product</w:t>
            </w:r>
          </w:p>
        </w:tc>
        <w:tc>
          <w:tcPr>
            <w:tcW w:type="dxa" w:w="1620"/>
            <w:tcBorders>
              <w:top w:val="single" w:color="A9A9A9" w:sz="4"/>
              <w:left w:val="single" w:color="A9A9A9" w:sz="4"/>
              <w:bottom w:val="single" w:color="A9A9A9" w:sz="4"/>
              <w:right w:val="single" w:color="A9A9A9" w:sz="4"/>
            </w:tcBorders>
            <w:shd w:fill="2B2B2B" w:color="auto" w:val="clear"/>
            <w:tcMar>
              <w:top w:type="dxa" w:w="60"/>
              <w:left w:type="dxa" w:w="110"/>
              <w:bottom w:type="dxa" w:w="60"/>
              <w:right w:type="dxa" w:w="110"/>
            </w:tcMar>
            <w:vAlign w:val="top"/>
          </w:tcPr>
          <w:p>
            <w:pPr>
              <w:spacing w:after="0" w:line="260"/>
            </w:pPr>
            <w:r>
              <w:rPr>
                <w:b/>
                <w:bCs/>
                <w:color w:val="FFFFFF"/>
                <w:sz w:val="16"/>
                <w:szCs w:val="16"/>
              </w:rPr>
              <w:t xml:space="preserve">Sales / Mktg / CS</w:t>
            </w:r>
          </w:p>
        </w:tc>
        <w:tc>
          <w:tcPr>
            <w:tcW w:type="dxa" w:w="1620"/>
            <w:tcBorders>
              <w:top w:val="single" w:color="A9A9A9" w:sz="4"/>
              <w:left w:val="single" w:color="A9A9A9" w:sz="4"/>
              <w:bottom w:val="single" w:color="A9A9A9" w:sz="4"/>
              <w:right w:val="single" w:color="A9A9A9" w:sz="4"/>
            </w:tcBorders>
            <w:shd w:fill="2B2B2B" w:color="auto" w:val="clear"/>
            <w:tcMar>
              <w:top w:type="dxa" w:w="60"/>
              <w:left w:type="dxa" w:w="110"/>
              <w:bottom w:type="dxa" w:w="60"/>
              <w:right w:type="dxa" w:w="110"/>
            </w:tcMar>
            <w:vAlign w:val="top"/>
          </w:tcPr>
          <w:p>
            <w:pPr>
              <w:spacing w:after="0" w:line="260"/>
            </w:pPr>
            <w:r>
              <w:rPr>
                <w:b/>
                <w:bCs/>
                <w:color w:val="FFFFFF"/>
                <w:sz w:val="16"/>
                <w:szCs w:val="16"/>
              </w:rPr>
              <w:t xml:space="preserve">Finance / Ops</w:t>
            </w:r>
          </w:p>
        </w:tc>
      </w:tr>
      <w:tr>
        <w:trPr>
          <w:cantSplit/>
        </w:trPr>
        <w:tc>
          <w:tcPr>
            <w:tcW w:type="dxa" w:w="1260"/>
            <w:tcBorders>
              <w:top w:val="single" w:color="A9A9A9" w:sz="4"/>
              <w:left w:val="single" w:color="A9A9A9" w:sz="4"/>
              <w:bottom w:val="single" w:color="A9A9A9" w:sz="4"/>
              <w:right w:val="single" w:color="A9A9A9" w:sz="4"/>
            </w:tcBorders>
            <w:shd w:fill="E4E1D6" w:color="auto" w:val="clear"/>
            <w:tcMar>
              <w:top w:type="dxa" w:w="60"/>
              <w:left w:type="dxa" w:w="110"/>
              <w:bottom w:type="dxa" w:w="60"/>
              <w:right w:type="dxa" w:w="110"/>
            </w:tcMar>
            <w:vAlign w:val="top"/>
          </w:tcPr>
          <w:p>
            <w:pPr>
              <w:spacing w:after="0" w:line="260"/>
            </w:pPr>
            <w:r>
              <w:rPr>
                <w:b/>
                <w:bCs/>
                <w:color w:val="2A2A2A"/>
                <w:sz w:val="16"/>
                <w:szCs w:val="16"/>
              </w:rPr>
              <w:t xml:space="preserve">Main focus</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Direction and coordination</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Building and maintaining technology</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Building the right thing</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Winning and keeping customers</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Money and operations</w:t>
            </w:r>
          </w:p>
        </w:tc>
      </w:tr>
      <w:tr>
        <w:trPr>
          <w:cantSplit/>
        </w:trPr>
        <w:tc>
          <w:tcPr>
            <w:tcW w:type="dxa" w:w="1260"/>
            <w:tcBorders>
              <w:top w:val="single" w:color="A9A9A9" w:sz="4"/>
              <w:left w:val="single" w:color="A9A9A9" w:sz="4"/>
              <w:bottom w:val="single" w:color="A9A9A9" w:sz="4"/>
              <w:right w:val="single" w:color="A9A9A9" w:sz="4"/>
            </w:tcBorders>
            <w:shd w:fill="E4E1D6" w:color="auto" w:val="clear"/>
            <w:tcMar>
              <w:top w:type="dxa" w:w="60"/>
              <w:left w:type="dxa" w:w="110"/>
              <w:bottom w:type="dxa" w:w="60"/>
              <w:right w:type="dxa" w:w="110"/>
            </w:tcMar>
            <w:vAlign w:val="top"/>
          </w:tcPr>
          <w:p>
            <w:pPr>
              <w:spacing w:after="0" w:line="260"/>
            </w:pPr>
            <w:r>
              <w:rPr>
                <w:b/>
                <w:bCs/>
                <w:color w:val="2A2A2A"/>
                <w:sz w:val="16"/>
                <w:szCs w:val="16"/>
              </w:rPr>
              <w:t xml:space="preserve">Best suited for</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People who coordinate and decide</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Builders and problem-solvers</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Researchers and designers</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Communicators and relationship builders</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Organized, careful people</w:t>
            </w:r>
          </w:p>
        </w:tc>
      </w:tr>
      <w:tr>
        <w:trPr>
          <w:cantSplit/>
        </w:trPr>
        <w:tc>
          <w:tcPr>
            <w:tcW w:type="dxa" w:w="1260"/>
            <w:tcBorders>
              <w:top w:val="single" w:color="A9A9A9" w:sz="4"/>
              <w:left w:val="single" w:color="A9A9A9" w:sz="4"/>
              <w:bottom w:val="single" w:color="A9A9A9" w:sz="4"/>
              <w:right w:val="single" w:color="A9A9A9" w:sz="4"/>
            </w:tcBorders>
            <w:shd w:fill="E4E1D6" w:color="auto" w:val="clear"/>
            <w:tcMar>
              <w:top w:type="dxa" w:w="60"/>
              <w:left w:type="dxa" w:w="110"/>
              <w:bottom w:type="dxa" w:w="60"/>
              <w:right w:type="dxa" w:w="110"/>
            </w:tcMar>
            <w:vAlign w:val="top"/>
          </w:tcPr>
          <w:p>
            <w:pPr>
              <w:spacing w:after="0" w:line="260"/>
            </w:pPr>
            <w:r>
              <w:rPr>
                <w:b/>
                <w:bCs/>
                <w:color w:val="2A2A2A"/>
                <w:sz w:val="16"/>
                <w:szCs w:val="16"/>
              </w:rPr>
              <w:t xml:space="preserve">Major responsibilities</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Priorities, partnerships, accountability</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Development, support, security, deployment</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Requirements, roadmap, design, testing</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Leads, proposals, onboarding, retention</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Records, invoices, budgets, contracts</w:t>
            </w:r>
          </w:p>
        </w:tc>
      </w:tr>
      <w:tr>
        <w:trPr>
          <w:cantSplit/>
        </w:trPr>
        <w:tc>
          <w:tcPr>
            <w:tcW w:type="dxa" w:w="1260"/>
            <w:tcBorders>
              <w:top w:val="single" w:color="A9A9A9" w:sz="4"/>
              <w:left w:val="single" w:color="A9A9A9" w:sz="4"/>
              <w:bottom w:val="single" w:color="A9A9A9" w:sz="4"/>
              <w:right w:val="single" w:color="A9A9A9" w:sz="4"/>
            </w:tcBorders>
            <w:shd w:fill="E4E1D6" w:color="auto" w:val="clear"/>
            <w:tcMar>
              <w:top w:type="dxa" w:w="60"/>
              <w:left w:type="dxa" w:w="110"/>
              <w:bottom w:type="dxa" w:w="60"/>
              <w:right w:type="dxa" w:w="110"/>
            </w:tcMar>
            <w:vAlign w:val="top"/>
          </w:tcPr>
          <w:p>
            <w:pPr>
              <w:spacing w:after="0" w:line="260"/>
            </w:pPr>
            <w:r>
              <w:rPr>
                <w:b/>
                <w:bCs/>
                <w:color w:val="2A2A2A"/>
                <w:sz w:val="16"/>
                <w:szCs w:val="16"/>
              </w:rPr>
              <w:t xml:space="preserve">Key skills</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Communication, fairness, decision-making</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Technical skill, careful testing</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Empathy, writing, prioritizing</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Listening, honesty, persistence</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Accuracy, discipline, honesty</w:t>
            </w:r>
          </w:p>
        </w:tc>
      </w:tr>
      <w:tr>
        <w:trPr>
          <w:cantSplit/>
        </w:trPr>
        <w:tc>
          <w:tcPr>
            <w:tcW w:type="dxa" w:w="1260"/>
            <w:tcBorders>
              <w:top w:val="single" w:color="A9A9A9" w:sz="4"/>
              <w:left w:val="single" w:color="A9A9A9" w:sz="4"/>
              <w:bottom w:val="single" w:color="A9A9A9" w:sz="4"/>
              <w:right w:val="single" w:color="A9A9A9" w:sz="4"/>
            </w:tcBorders>
            <w:shd w:fill="E4E1D6" w:color="auto" w:val="clear"/>
            <w:tcMar>
              <w:top w:type="dxa" w:w="60"/>
              <w:left w:type="dxa" w:w="110"/>
              <w:bottom w:type="dxa" w:w="60"/>
              <w:right w:type="dxa" w:w="110"/>
            </w:tcMar>
            <w:vAlign w:val="top"/>
          </w:tcPr>
          <w:p>
            <w:pPr>
              <w:spacing w:after="0" w:line="260"/>
            </w:pPr>
            <w:r>
              <w:rPr>
                <w:b/>
                <w:bCs/>
                <w:color w:val="2A2A2A"/>
                <w:sz w:val="16"/>
                <w:szCs w:val="16"/>
              </w:rPr>
              <w:t xml:space="preserve">Main challenges</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Balancing views, not doing everything</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Pressure to rush, single points of knowledge</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Saying no, limited research</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Over-promising, long sales cycles</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Late payments, informal habits</w:t>
            </w:r>
          </w:p>
        </w:tc>
      </w:tr>
      <w:tr>
        <w:trPr>
          <w:cantSplit/>
        </w:trPr>
        <w:tc>
          <w:tcPr>
            <w:tcW w:type="dxa" w:w="1260"/>
            <w:tcBorders>
              <w:top w:val="single" w:color="A9A9A9" w:sz="4"/>
              <w:left w:val="single" w:color="A9A9A9" w:sz="4"/>
              <w:bottom w:val="single" w:color="A9A9A9" w:sz="4"/>
              <w:right w:val="single" w:color="A9A9A9" w:sz="4"/>
            </w:tcBorders>
            <w:shd w:fill="E4E1D6" w:color="auto" w:val="clear"/>
            <w:tcMar>
              <w:top w:type="dxa" w:w="60"/>
              <w:left w:type="dxa" w:w="110"/>
              <w:bottom w:type="dxa" w:w="60"/>
              <w:right w:type="dxa" w:w="110"/>
            </w:tcMar>
            <w:vAlign w:val="top"/>
          </w:tcPr>
          <w:p>
            <w:pPr>
              <w:spacing w:after="0" w:line="260"/>
            </w:pPr>
            <w:r>
              <w:rPr>
                <w:b/>
                <w:bCs/>
                <w:color w:val="2A2A2A"/>
                <w:sz w:val="16"/>
                <w:szCs w:val="16"/>
              </w:rPr>
              <w:t xml:space="preserve">Success measures</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Clear priorities, timely decisions</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Reliable, secure, documented systems</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Products that are used</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Conversions, satisfaction, referrals</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Accurate records, healthy cash flow</w:t>
            </w:r>
          </w:p>
        </w:tc>
      </w:tr>
      <w:tr>
        <w:trPr>
          <w:cantSplit/>
        </w:trPr>
        <w:tc>
          <w:tcPr>
            <w:tcW w:type="dxa" w:w="1260"/>
            <w:tcBorders>
              <w:top w:val="single" w:color="A9A9A9" w:sz="4"/>
              <w:left w:val="single" w:color="A9A9A9" w:sz="4"/>
              <w:bottom w:val="single" w:color="A9A9A9" w:sz="4"/>
              <w:right w:val="single" w:color="A9A9A9" w:sz="4"/>
            </w:tcBorders>
            <w:shd w:fill="E4E1D6" w:color="auto" w:val="clear"/>
            <w:tcMar>
              <w:top w:type="dxa" w:w="60"/>
              <w:left w:type="dxa" w:w="110"/>
              <w:bottom w:type="dxa" w:w="60"/>
              <w:right w:type="dxa" w:w="110"/>
            </w:tcMar>
            <w:vAlign w:val="top"/>
          </w:tcPr>
          <w:p>
            <w:pPr>
              <w:spacing w:after="0" w:line="260"/>
            </w:pPr>
            <w:r>
              <w:rPr>
                <w:b/>
                <w:bCs/>
                <w:color w:val="2A2A2A"/>
                <w:sz w:val="16"/>
                <w:szCs w:val="16"/>
              </w:rPr>
              <w:t xml:space="preserve">Works closely with</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All functions</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Product, Sales</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Technology, Sales</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Technology, Finance</w:t>
            </w:r>
          </w:p>
        </w:tc>
        <w:tc>
          <w:tcPr>
            <w:tcW w:type="dxa" w:w="1620"/>
            <w:tcBorders>
              <w:top w:val="single" w:color="A9A9A9" w:sz="4"/>
              <w:left w:val="single" w:color="A9A9A9" w:sz="4"/>
              <w:bottom w:val="single" w:color="A9A9A9" w:sz="4"/>
              <w:right w:val="single" w:color="A9A9A9" w:sz="4"/>
            </w:tcBorders>
            <w:tcMar>
              <w:top w:type="dxa" w:w="60"/>
              <w:left w:type="dxa" w:w="110"/>
              <w:bottom w:type="dxa" w:w="60"/>
              <w:right w:type="dxa" w:w="110"/>
            </w:tcMar>
            <w:vAlign w:val="top"/>
          </w:tcPr>
          <w:p>
            <w:pPr>
              <w:spacing w:after="0" w:line="260"/>
            </w:pPr>
            <w:r>
              <w:rPr>
                <w:color w:val="2A2A2A"/>
                <w:sz w:val="16"/>
                <w:szCs w:val="16"/>
              </w:rPr>
              <w:t xml:space="preserve">Sales, Leadership</w:t>
            </w:r>
          </w:p>
        </w:tc>
      </w:tr>
      <w:tr>
        <w:trPr>
          <w:cantSplit/>
        </w:trPr>
        <w:tc>
          <w:tcPr>
            <w:tcW w:type="dxa" w:w="1260"/>
            <w:tcBorders>
              <w:top w:val="single" w:color="A9A9A9" w:sz="4"/>
              <w:left w:val="single" w:color="A9A9A9" w:sz="4"/>
              <w:bottom w:val="single" w:color="A9A9A9" w:sz="4"/>
              <w:right w:val="single" w:color="A9A9A9" w:sz="4"/>
            </w:tcBorders>
            <w:shd w:fill="E4E1D6" w:color="auto" w:val="clear"/>
            <w:tcMar>
              <w:top w:type="dxa" w:w="60"/>
              <w:left w:type="dxa" w:w="110"/>
              <w:bottom w:type="dxa" w:w="60"/>
              <w:right w:type="dxa" w:w="110"/>
            </w:tcMar>
            <w:vAlign w:val="top"/>
          </w:tcPr>
          <w:p>
            <w:pPr>
              <w:spacing w:after="0" w:line="260"/>
            </w:pPr>
            <w:r>
              <w:rPr>
                <w:b/>
                <w:bCs/>
                <w:color w:val="2A2A2A"/>
                <w:sz w:val="16"/>
                <w:szCs w:val="16"/>
              </w:rPr>
              <w:t xml:space="preserve">Typical time pattern</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Steady plus peaks; 8–12 hrs/week</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Project-driven; 5–12 hrs/week</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Front-loaded; 4–10 hrs/week</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Flexible; 4–10 hrs/week</w:t>
            </w:r>
          </w:p>
        </w:tc>
        <w:tc>
          <w:tcPr>
            <w:tcW w:type="dxa" w:w="1620"/>
            <w:tcBorders>
              <w:top w:val="single" w:color="A9A9A9" w:sz="4"/>
              <w:left w:val="single" w:color="A9A9A9" w:sz="4"/>
              <w:bottom w:val="single" w:color="A9A9A9" w:sz="4"/>
              <w:right w:val="single" w:color="A9A9A9" w:sz="4"/>
            </w:tcBorders>
            <w:shd w:fill="F3F1EA" w:color="auto" w:val="clear"/>
            <w:tcMar>
              <w:top w:type="dxa" w:w="60"/>
              <w:left w:type="dxa" w:w="110"/>
              <w:bottom w:type="dxa" w:w="60"/>
              <w:right w:type="dxa" w:w="110"/>
            </w:tcMar>
            <w:vAlign w:val="top"/>
          </w:tcPr>
          <w:p>
            <w:pPr>
              <w:spacing w:after="0" w:line="260"/>
            </w:pPr>
            <w:r>
              <w:rPr>
                <w:color w:val="2A2A2A"/>
                <w:sz w:val="16"/>
                <w:szCs w:val="16"/>
              </w:rPr>
              <w:t xml:space="preserve">Regular routine; 4–8 hrs/week</w:t>
            </w:r>
          </w:p>
        </w:tc>
      </w:tr>
    </w:tbl>
    <w:p>
      <w:pPr>
        <w:spacing w:after="160" w:before="0" w:line="20"/>
      </w:pPr>
      <w:r>
        <w:rPr>
          <w:sz w:val="2"/>
          <w:szCs w:val="2"/>
        </w:rPr>
        <w:t xml:space="preserve"/>
      </w:r>
    </w:p>
    <w:p>
      <w:pPr>
        <w:spacing w:after="120" w:before="0" w:line="290"/>
      </w:pPr>
      <w:r>
        <w:rPr>
          <w:i/>
          <w:iCs/>
          <w:color w:val="2A2A2A"/>
          <w:sz w:val="19"/>
          <w:szCs w:val="19"/>
        </w:rPr>
        <w:t xml:space="preserve">Time figures are rough guides for planning and conversation. Actual commitments should be agreed between each member and the team based on availability.</w:t>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IX</w:t>
            </w:r>
          </w:p>
          <w:p>
            <w:pPr>
              <w:pStyle w:val="Heading1"/>
              <w:spacing w:after="0"/>
            </w:pPr>
            <w:r>
              <w:rPr>
                <w:b/>
                <w:bCs/>
                <w:color w:val="FFFFFF"/>
                <w:spacing w:val="20"/>
                <w:sz w:val="34"/>
                <w:szCs w:val="34"/>
              </w:rPr>
              <w:t xml:space="preserve">ROLE SELECTION</w:t>
            </w:r>
          </w:p>
        </w:tc>
      </w:tr>
    </w:tbl>
    <w:p>
      <w:pPr>
        <w:spacing w:after="200" w:before="0" w:line="20"/>
      </w:pPr>
      <w:r>
        <w:rPr>
          <w:sz w:val="2"/>
          <w:szCs w:val="2"/>
        </w:rPr>
        <w:t xml:space="preserve"/>
      </w:r>
    </w:p>
    <w:p>
      <w:pPr>
        <w:spacing w:after="120" w:before="0" w:line="290"/>
      </w:pPr>
      <w:r>
        <w:rPr>
          <w:color w:val="2A2A2A"/>
          <w:sz w:val="22"/>
          <w:szCs w:val="22"/>
        </w:rPr>
        <w:t xml:space="preserve">This part explains how roles are chosen and gives members the tools to think clearly about their own fit. It is a guide to honest reflection, not a test, and no combination of results is wrong.</w:t>
      </w:r>
    </w:p>
    <w:p>
      <w:pPr>
        <w:pStyle w:val="Heading2"/>
        <w:keepNext/>
        <w:pBdr>
          <w:bottom w:val="single" w:color="B8963E" w:sz="8" w:space="4"/>
        </w:pBdr>
        <w:spacing w:after="140" w:before="380"/>
      </w:pPr>
      <w:r>
        <w:rPr>
          <w:b/>
          <w:bCs/>
          <w:color w:val="111111"/>
          <w:sz w:val="30"/>
          <w:szCs w:val="30"/>
        </w:rPr>
        <w:t xml:space="preserve">20. Self-Assessment</w:t>
      </w:r>
    </w:p>
    <w:p>
      <w:pPr>
        <w:spacing w:after="120" w:before="0" w:line="290"/>
      </w:pPr>
      <w:r>
        <w:rPr>
          <w:color w:val="2A2A2A"/>
          <w:sz w:val="22"/>
          <w:szCs w:val="22"/>
        </w:rPr>
        <w:t xml:space="preserve">Before choosing a role, each member reflects on eight areas and writes brief notes for themselves. Honesty matters more than ambition: a role chosen on realistic grounds is one a member can keep.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cantSplit/>
          <w:tblHeader/>
        </w:trPr>
        <w:tc>
          <w:tcPr>
            <w:tcW w:type="dxa" w:w="17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Area</w:t>
            </w:r>
          </w:p>
        </w:tc>
        <w:tc>
          <w:tcPr>
            <w:tcW w:type="dxa" w:w="32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What it covers</w:t>
            </w:r>
          </w:p>
        </w:tc>
        <w:tc>
          <w:tcPr>
            <w:tcW w:type="dxa" w:w="44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What honest reflection looks like</w:t>
            </w:r>
          </w:p>
        </w:tc>
      </w:tr>
      <w:tr>
        <w:trPr>
          <w:cantSplit/>
        </w:trPr>
        <w:tc>
          <w:tcPr>
            <w:tcW w:type="dxa" w:w="17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19"/>
                <w:szCs w:val="19"/>
              </w:rPr>
              <w:t xml:space="preserve">Interest</w:t>
            </w:r>
          </w:p>
        </w:tc>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The work a member naturally enjoys.</w:t>
            </w:r>
          </w:p>
        </w:tc>
        <w:tc>
          <w:tcPr>
            <w:tcW w:type="dxa" w:w="44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Recognizing the tasks they would do even when nobody asks, and the work that makes time pass quickly.</w:t>
            </w:r>
          </w:p>
        </w:tc>
      </w:tr>
      <w:tr>
        <w:trPr>
          <w:cantSplit/>
        </w:trPr>
        <w:tc>
          <w:tcPr>
            <w:tcW w:type="dxa" w:w="17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19"/>
                <w:szCs w:val="19"/>
              </w:rPr>
              <w:t xml:space="preserve">Experience</w:t>
            </w:r>
          </w:p>
        </w:tc>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What a member has successfully done.</w:t>
            </w:r>
          </w:p>
        </w:tc>
        <w:tc>
          <w:tcPr>
            <w:tcW w:type="dxa" w:w="44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Counting real results from projects, jobs, volunteering and studies, and what was actually delivered.</w:t>
            </w:r>
          </w:p>
        </w:tc>
      </w:tr>
      <w:tr>
        <w:trPr>
          <w:cantSplit/>
        </w:trPr>
        <w:tc>
          <w:tcPr>
            <w:tcW w:type="dxa" w:w="17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19"/>
                <w:szCs w:val="19"/>
              </w:rPr>
              <w:t xml:space="preserve">Ability</w:t>
            </w:r>
          </w:p>
        </w:tc>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What a member can confidently do today.</w:t>
            </w:r>
          </w:p>
        </w:tc>
        <w:tc>
          <w:tcPr>
            <w:tcW w:type="dxa" w:w="44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Separating skills used without help from skills still being learned.</w:t>
            </w:r>
          </w:p>
        </w:tc>
      </w:tr>
      <w:tr>
        <w:trPr>
          <w:cantSplit/>
        </w:trPr>
        <w:tc>
          <w:tcPr>
            <w:tcW w:type="dxa" w:w="17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19"/>
                <w:szCs w:val="19"/>
              </w:rPr>
              <w:t xml:space="preserve">Availability</w:t>
            </w:r>
          </w:p>
        </w:tc>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The time a member can realistically commit.</w:t>
            </w:r>
          </w:p>
        </w:tc>
        <w:tc>
          <w:tcPr>
            <w:tcW w:type="dxa" w:w="44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Stating weekly hours truthfully, allowing for exams, work and family, and noting the periods of unavailability.</w:t>
            </w:r>
          </w:p>
        </w:tc>
      </w:tr>
      <w:tr>
        <w:trPr>
          <w:cantSplit/>
        </w:trPr>
        <w:tc>
          <w:tcPr>
            <w:tcW w:type="dxa" w:w="17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19"/>
                <w:szCs w:val="19"/>
              </w:rPr>
              <w:t xml:space="preserve">Responsibility</w:t>
            </w:r>
          </w:p>
        </w:tc>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Willingness to be accountable.</w:t>
            </w:r>
          </w:p>
        </w:tc>
        <w:tc>
          <w:tcPr>
            <w:tcW w:type="dxa" w:w="44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Accepting that owning a result includes explaining it when something goes wrong.</w:t>
            </w:r>
          </w:p>
        </w:tc>
      </w:tr>
      <w:tr>
        <w:trPr>
          <w:cantSplit/>
        </w:trPr>
        <w:tc>
          <w:tcPr>
            <w:tcW w:type="dxa" w:w="17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19"/>
                <w:szCs w:val="19"/>
              </w:rPr>
              <w:t xml:space="preserve">Communication</w:t>
            </w:r>
          </w:p>
        </w:tc>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Working with teammates and customers.</w:t>
            </w:r>
          </w:p>
        </w:tc>
        <w:tc>
          <w:tcPr>
            <w:tcW w:type="dxa" w:w="44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Replying promptly, explaining things clearly and saying early when stuck.</w:t>
            </w:r>
          </w:p>
        </w:tc>
      </w:tr>
      <w:tr>
        <w:trPr>
          <w:cantSplit/>
        </w:trPr>
        <w:tc>
          <w:tcPr>
            <w:tcW w:type="dxa" w:w="17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19"/>
                <w:szCs w:val="19"/>
              </w:rPr>
              <w:t xml:space="preserve">Learning</w:t>
            </w:r>
          </w:p>
        </w:tc>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The skills a member is willing to build.</w:t>
            </w:r>
          </w:p>
        </w:tc>
        <w:tc>
          <w:tcPr>
            <w:tcW w:type="dxa" w:w="44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Choosing the skills worth developing over the next six months.</w:t>
            </w:r>
          </w:p>
        </w:tc>
      </w:tr>
      <w:tr>
        <w:trPr>
          <w:cantSplit/>
        </w:trPr>
        <w:tc>
          <w:tcPr>
            <w:tcW w:type="dxa" w:w="17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19"/>
                <w:szCs w:val="19"/>
              </w:rPr>
              <w:t xml:space="preserve">Reflection</w:t>
            </w:r>
          </w:p>
        </w:tc>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Wanting the responsibility, not only the title.</w:t>
            </w:r>
          </w:p>
        </w:tc>
        <w:tc>
          <w:tcPr>
            <w:tcW w:type="dxa" w:w="44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Recognizing that a role is worth taking only if it still appeals when nobody knows the title.</w:t>
            </w:r>
          </w:p>
        </w:tc>
      </w:tr>
    </w:tbl>
    <w:p>
      <w:pPr>
        <w:spacing w:after="16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21. Role Scoring Matrix</w:t>
      </w:r>
    </w:p>
    <w:p>
      <w:pPr>
        <w:spacing w:after="120" w:before="0" w:line="290"/>
      </w:pPr>
      <w:r>
        <w:rPr>
          <w:color w:val="2A2A2A"/>
          <w:sz w:val="22"/>
          <w:szCs w:val="22"/>
        </w:rPr>
        <w:t xml:space="preserve">The scoring matrix turns the self-assessment into numbers that are easy to compare. A member scores each of seven factors from </w:t>
      </w:r>
      <w:r>
        <w:rPr>
          <w:b/>
          <w:bCs/>
          <w:color w:val="2A2A2A"/>
          <w:sz w:val="22"/>
          <w:szCs w:val="22"/>
        </w:rPr>
        <w:t xml:space="preserve">1 (very low)</w:t>
      </w:r>
      <w:r>
        <w:rPr>
          <w:color w:val="2A2A2A"/>
          <w:sz w:val="22"/>
          <w:szCs w:val="22"/>
        </w:rPr>
        <w:t xml:space="preserve"> to </w:t>
      </w:r>
      <w:r>
        <w:rPr>
          <w:b/>
          <w:bCs/>
          <w:color w:val="2A2A2A"/>
          <w:sz w:val="22"/>
          <w:szCs w:val="22"/>
        </w:rPr>
        <w:t xml:space="preserve">5 (very high)</w:t>
      </w:r>
      <w:r>
        <w:rPr>
          <w:color w:val="2A2A2A"/>
          <w:sz w:val="22"/>
          <w:szCs w:val="22"/>
        </w:rPr>
        <w:t xml:space="preserve"> for each of the five functions, then adds the results. The highest possible total for a function is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80"/>
        <w:gridCol w:w="2480"/>
      </w:tblGrid>
      <w:tr>
        <w:trPr>
          <w:cantSplit/>
          <w:tblHeader/>
        </w:trPr>
        <w:tc>
          <w:tcPr>
            <w:tcW w:type="dxa" w:w="19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8"/>
                <w:szCs w:val="18"/>
              </w:rPr>
              <w:t xml:space="preserve">Factor</w:t>
            </w:r>
          </w:p>
        </w:tc>
        <w:tc>
          <w:tcPr>
            <w:tcW w:type="dxa" w:w="25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8"/>
                <w:szCs w:val="18"/>
              </w:rPr>
              <w:t xml:space="preserve">What it measures</w:t>
            </w:r>
          </w:p>
        </w:tc>
        <w:tc>
          <w:tcPr>
            <w:tcW w:type="dxa" w:w="248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8"/>
                <w:szCs w:val="18"/>
              </w:rPr>
              <w:t xml:space="preserve">A score of 1 means</w:t>
            </w:r>
          </w:p>
        </w:tc>
        <w:tc>
          <w:tcPr>
            <w:tcW w:type="dxa" w:w="248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8"/>
                <w:szCs w:val="18"/>
              </w:rPr>
              <w:t xml:space="preserve">A score of 5 means</w:t>
            </w:r>
          </w:p>
        </w:tc>
      </w:tr>
      <w:tr>
        <w:trPr>
          <w:cantSplit/>
        </w:trPr>
        <w:tc>
          <w:tcPr>
            <w:tcW w:type="dxa" w:w="19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8"/>
                <w:szCs w:val="18"/>
              </w:rPr>
              <w:t xml:space="preserve">Interest</w:t>
            </w:r>
          </w:p>
        </w:tc>
        <w:tc>
          <w:tcPr>
            <w:tcW w:type="dxa" w:w="25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How much the work appeals.</w:t>
            </w:r>
          </w:p>
        </w:tc>
        <w:tc>
          <w:tcPr>
            <w:tcW w:type="dxa" w:w="248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The work holds little appeal.</w:t>
            </w:r>
          </w:p>
        </w:tc>
        <w:tc>
          <w:tcPr>
            <w:tcW w:type="dxa" w:w="248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The work is something the member seeks out.</w:t>
            </w:r>
          </w:p>
        </w:tc>
      </w:tr>
      <w:tr>
        <w:trPr>
          <w:cantSplit/>
        </w:trPr>
        <w:tc>
          <w:tcPr>
            <w:tcW w:type="dxa" w:w="19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8"/>
                <w:szCs w:val="18"/>
              </w:rPr>
              <w:t xml:space="preserve">Existing skills</w:t>
            </w:r>
          </w:p>
        </w:tc>
        <w:tc>
          <w:tcPr>
            <w:tcW w:type="dxa" w:w="25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Skills already held.</w:t>
            </w:r>
          </w:p>
        </w:tc>
        <w:tc>
          <w:tcPr>
            <w:tcW w:type="dxa" w:w="248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No relevant skills yet.</w:t>
            </w:r>
          </w:p>
        </w:tc>
        <w:tc>
          <w:tcPr>
            <w:tcW w:type="dxa" w:w="248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Strong, proven skills.</w:t>
            </w:r>
          </w:p>
        </w:tc>
      </w:tr>
      <w:tr>
        <w:trPr>
          <w:cantSplit/>
        </w:trPr>
        <w:tc>
          <w:tcPr>
            <w:tcW w:type="dxa" w:w="19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8"/>
                <w:szCs w:val="18"/>
              </w:rPr>
              <w:t xml:space="preserve">Experience</w:t>
            </w:r>
          </w:p>
        </w:tc>
        <w:tc>
          <w:tcPr>
            <w:tcW w:type="dxa" w:w="25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Past results in similar work.</w:t>
            </w:r>
          </w:p>
        </w:tc>
        <w:tc>
          <w:tcPr>
            <w:tcW w:type="dxa" w:w="248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No similar experience.</w:t>
            </w:r>
          </w:p>
        </w:tc>
        <w:tc>
          <w:tcPr>
            <w:tcW w:type="dxa" w:w="248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Repeated, successful experience.</w:t>
            </w:r>
          </w:p>
        </w:tc>
      </w:tr>
      <w:tr>
        <w:trPr>
          <w:cantSplit/>
        </w:trPr>
        <w:tc>
          <w:tcPr>
            <w:tcW w:type="dxa" w:w="19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8"/>
                <w:szCs w:val="18"/>
              </w:rPr>
              <w:t xml:space="preserve">Confidence</w:t>
            </w:r>
          </w:p>
        </w:tc>
        <w:tc>
          <w:tcPr>
            <w:tcW w:type="dxa" w:w="25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Belief in being able to do the work.</w:t>
            </w:r>
          </w:p>
        </w:tc>
        <w:tc>
          <w:tcPr>
            <w:tcW w:type="dxa" w:w="248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Very unsure.</w:t>
            </w:r>
          </w:p>
        </w:tc>
        <w:tc>
          <w:tcPr>
            <w:tcW w:type="dxa" w:w="248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Fully confident.</w:t>
            </w:r>
          </w:p>
        </w:tc>
      </w:tr>
      <w:tr>
        <w:trPr>
          <w:cantSplit/>
        </w:trPr>
        <w:tc>
          <w:tcPr>
            <w:tcW w:type="dxa" w:w="19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8"/>
                <w:szCs w:val="18"/>
              </w:rPr>
              <w:t xml:space="preserve">Availability</w:t>
            </w:r>
          </w:p>
        </w:tc>
        <w:tc>
          <w:tcPr>
            <w:tcW w:type="dxa" w:w="25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Time that can be committed reliably.</w:t>
            </w:r>
          </w:p>
        </w:tc>
        <w:tc>
          <w:tcPr>
            <w:tcW w:type="dxa" w:w="248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Little or irregular time.</w:t>
            </w:r>
          </w:p>
        </w:tc>
        <w:tc>
          <w:tcPr>
            <w:tcW w:type="dxa" w:w="248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Regular time at the level the function needs.</w:t>
            </w:r>
          </w:p>
        </w:tc>
      </w:tr>
      <w:tr>
        <w:trPr>
          <w:cantSplit/>
        </w:trPr>
        <w:tc>
          <w:tcPr>
            <w:tcW w:type="dxa" w:w="19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8"/>
                <w:szCs w:val="18"/>
              </w:rPr>
              <w:t xml:space="preserve">Willingness to learn</w:t>
            </w:r>
          </w:p>
        </w:tc>
        <w:tc>
          <w:tcPr>
            <w:tcW w:type="dxa" w:w="25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Readiness to grow into the role.</w:t>
            </w:r>
          </w:p>
        </w:tc>
        <w:tc>
          <w:tcPr>
            <w:tcW w:type="dxa" w:w="248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Little wish to build new skills.</w:t>
            </w:r>
          </w:p>
        </w:tc>
        <w:tc>
          <w:tcPr>
            <w:tcW w:type="dxa" w:w="248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8"/>
                <w:szCs w:val="18"/>
              </w:rPr>
              <w:t xml:space="preserve">Eager to learn what the role requires.</w:t>
            </w:r>
          </w:p>
        </w:tc>
      </w:tr>
      <w:tr>
        <w:trPr>
          <w:cantSplit/>
        </w:trPr>
        <w:tc>
          <w:tcPr>
            <w:tcW w:type="dxa" w:w="19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8"/>
                <w:szCs w:val="18"/>
              </w:rPr>
              <w:t xml:space="preserve">Responsibility fit</w:t>
            </w:r>
          </w:p>
        </w:tc>
        <w:tc>
          <w:tcPr>
            <w:tcW w:type="dxa" w:w="25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Readiness to be accountable for the function.</w:t>
            </w:r>
          </w:p>
        </w:tc>
        <w:tc>
          <w:tcPr>
            <w:tcW w:type="dxa" w:w="248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Prefers to avoid ownership.</w:t>
            </w:r>
          </w:p>
        </w:tc>
        <w:tc>
          <w:tcPr>
            <w:tcW w:type="dxa" w:w="248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8"/>
                <w:szCs w:val="18"/>
              </w:rPr>
              <w:t xml:space="preserve">Ready to answer for the results.</w:t>
            </w:r>
          </w:p>
        </w:tc>
      </w:tr>
    </w:tbl>
    <w:p>
      <w:pPr>
        <w:spacing w:after="160" w:before="0" w:line="20"/>
      </w:pPr>
      <w:r>
        <w:rPr>
          <w:sz w:val="2"/>
          <w:szCs w:val="2"/>
        </w:rPr>
        <w:t xml:space="preserve"/>
      </w:r>
    </w:p>
    <w:p>
      <w:pPr>
        <w:pStyle w:val="Heading3"/>
        <w:keepNext/>
        <w:spacing w:after="100" w:before="260"/>
      </w:pPr>
      <w:r>
        <w:rPr>
          <w:b/>
          <w:bCs/>
          <w:color w:val="2B2B2B"/>
          <w:sz w:val="24"/>
          <w:szCs w:val="24"/>
        </w:rPr>
        <w:t xml:space="preserve">A worked example</w:t>
      </w:r>
    </w:p>
    <w:p>
      <w:pPr>
        <w:spacing w:after="120" w:before="0" w:line="290"/>
      </w:pPr>
      <w:r>
        <w:rPr>
          <w:color w:val="2A2A2A"/>
          <w:sz w:val="22"/>
          <w:szCs w:val="22"/>
        </w:rPr>
        <w:t xml:space="preserve">The scores below belong to an imaginary member and are shown only to illustrate how the matrix is read. This member scores highest in Technology and second highest in Product. A sensible reading is a </w:t>
      </w:r>
      <w:r>
        <w:rPr>
          <w:b/>
          <w:bCs/>
          <w:color w:val="2A2A2A"/>
          <w:sz w:val="22"/>
          <w:szCs w:val="22"/>
        </w:rPr>
        <w:t xml:space="preserve">primary role in Technology</w:t>
      </w:r>
      <w:r>
        <w:rPr>
          <w:color w:val="2A2A2A"/>
          <w:sz w:val="22"/>
          <w:szCs w:val="22"/>
        </w:rPr>
        <w:t xml:space="preserve"> and a </w:t>
      </w:r>
      <w:r>
        <w:rPr>
          <w:b/>
          <w:bCs/>
          <w:color w:val="2A2A2A"/>
          <w:sz w:val="22"/>
          <w:szCs w:val="22"/>
        </w:rPr>
        <w:t xml:space="preserve">secondary role in Product</w:t>
      </w:r>
      <w:r>
        <w:rPr>
          <w:color w:val="2A2A2A"/>
          <w:sz w:val="22"/>
          <w:szCs w:val="22"/>
        </w:rPr>
        <w:t xml:space="preserve">, subject to team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cantSplit/>
          <w:tblHeader/>
        </w:trPr>
        <w:tc>
          <w:tcPr>
            <w:tcW w:type="dxa" w:w="21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Factor</w:t>
            </w:r>
          </w:p>
        </w:tc>
        <w:tc>
          <w:tcPr>
            <w:tcW w:type="dxa" w:w="144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Leadership</w:t>
            </w:r>
          </w:p>
        </w:tc>
        <w:tc>
          <w:tcPr>
            <w:tcW w:type="dxa" w:w="144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Technology</w:t>
            </w:r>
          </w:p>
        </w:tc>
        <w:tc>
          <w:tcPr>
            <w:tcW w:type="dxa" w:w="144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Product</w:t>
            </w:r>
          </w:p>
        </w:tc>
        <w:tc>
          <w:tcPr>
            <w:tcW w:type="dxa" w:w="144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Sales / Mktg / CS</w:t>
            </w:r>
          </w:p>
        </w:tc>
        <w:tc>
          <w:tcPr>
            <w:tcW w:type="dxa" w:w="144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Finance / Ops</w:t>
            </w:r>
          </w:p>
        </w:tc>
      </w:tr>
      <w:tr>
        <w:trPr>
          <w:cantSplit/>
        </w:trPr>
        <w:tc>
          <w:tcPr>
            <w:tcW w:type="dxa" w:w="216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color w:val="2A2A2A"/>
                <w:sz w:val="19"/>
                <w:szCs w:val="19"/>
              </w:rPr>
              <w:t xml:space="preserve">Interest</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2</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5</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4</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2</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1</w:t>
            </w:r>
          </w:p>
        </w:tc>
      </w:tr>
      <w:tr>
        <w:trPr>
          <w:cantSplit/>
        </w:trPr>
        <w:tc>
          <w:tcPr>
            <w:tcW w:type="dxa" w:w="216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color w:val="2A2A2A"/>
                <w:sz w:val="19"/>
                <w:szCs w:val="19"/>
              </w:rPr>
              <w:t xml:space="preserve">Existing skills</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2</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4</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3</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2</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2</w:t>
            </w:r>
          </w:p>
        </w:tc>
      </w:tr>
      <w:tr>
        <w:trPr>
          <w:cantSplit/>
        </w:trPr>
        <w:tc>
          <w:tcPr>
            <w:tcW w:type="dxa" w:w="216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color w:val="2A2A2A"/>
                <w:sz w:val="19"/>
                <w:szCs w:val="19"/>
              </w:rPr>
              <w:t xml:space="preserve">Experience</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2</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4</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3</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2</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1</w:t>
            </w:r>
          </w:p>
        </w:tc>
      </w:tr>
      <w:tr>
        <w:trPr>
          <w:cantSplit/>
        </w:trPr>
        <w:tc>
          <w:tcPr>
            <w:tcW w:type="dxa" w:w="216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color w:val="2A2A2A"/>
                <w:sz w:val="19"/>
                <w:szCs w:val="19"/>
              </w:rPr>
              <w:t xml:space="preserve">Confidence</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2</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4</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3</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2</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2</w:t>
            </w:r>
          </w:p>
        </w:tc>
      </w:tr>
      <w:tr>
        <w:trPr>
          <w:cantSplit/>
        </w:trPr>
        <w:tc>
          <w:tcPr>
            <w:tcW w:type="dxa" w:w="216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color w:val="2A2A2A"/>
                <w:sz w:val="19"/>
                <w:szCs w:val="19"/>
              </w:rPr>
              <w:t xml:space="preserve">Availability</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3</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4</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4</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3</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3</w:t>
            </w:r>
          </w:p>
        </w:tc>
      </w:tr>
      <w:tr>
        <w:trPr>
          <w:cantSplit/>
        </w:trPr>
        <w:tc>
          <w:tcPr>
            <w:tcW w:type="dxa" w:w="216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color w:val="2A2A2A"/>
                <w:sz w:val="19"/>
                <w:szCs w:val="19"/>
              </w:rPr>
              <w:t xml:space="preserve">Willingness to learn</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4</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5</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5</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3</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3</w:t>
            </w:r>
          </w:p>
        </w:tc>
      </w:tr>
      <w:tr>
        <w:trPr>
          <w:cantSplit/>
        </w:trPr>
        <w:tc>
          <w:tcPr>
            <w:tcW w:type="dxa" w:w="216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color w:val="2A2A2A"/>
                <w:sz w:val="19"/>
                <w:szCs w:val="19"/>
              </w:rPr>
              <w:t xml:space="preserve">Responsibility fit</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3</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4</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3</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2</w:t>
            </w:r>
          </w:p>
        </w:tc>
        <w:tc>
          <w:tcPr>
            <w:tcW w:type="dxa" w:w="144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2</w:t>
            </w:r>
          </w:p>
        </w:tc>
      </w:tr>
      <w:tr>
        <w:trPr>
          <w:cantSplit/>
        </w:trPr>
        <w:tc>
          <w:tcPr>
            <w:tcW w:type="dxa" w:w="216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Total (out of 35)</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19"/>
                <w:szCs w:val="19"/>
              </w:rPr>
              <w:t xml:space="preserve">18</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19"/>
                <w:szCs w:val="19"/>
              </w:rPr>
              <w:t xml:space="preserve">30</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19"/>
                <w:szCs w:val="19"/>
              </w:rPr>
              <w:t xml:space="preserve">25</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19"/>
                <w:szCs w:val="19"/>
              </w:rPr>
              <w:t xml:space="preserve">16</w:t>
            </w:r>
          </w:p>
        </w:tc>
        <w:tc>
          <w:tcPr>
            <w:tcW w:type="dxa" w:w="144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19"/>
                <w:szCs w:val="19"/>
              </w:rPr>
              <w:t xml:space="preserve">14</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pPr>
            <w:r>
              <w:rPr>
                <w:b/>
                <w:bCs/>
                <w:color w:val="8A6D1F"/>
                <w:spacing w:val="30"/>
                <w:sz w:val="17"/>
                <w:szCs w:val="17"/>
              </w:rPr>
              <w:t xml:space="preserve">IMPORTANT</w:t>
            </w:r>
          </w:p>
          <w:p>
            <w:pPr>
              <w:spacing w:after="60" w:before="0" w:line="290"/>
            </w:pPr>
            <w:r>
              <w:rPr>
                <w:color w:val="111111"/>
                <w:sz w:val="21"/>
                <w:szCs w:val="21"/>
              </w:rPr>
              <w:t xml:space="preserve">The score is a decision aid, not an automatic assignment system. A high score shows where the conversation should begin. It decides nothing by itself, and the team still weighs the company’s needs and everyone else’s choices.</w:t>
            </w:r>
          </w:p>
        </w:tc>
      </w:tr>
    </w:tbl>
    <w:p>
      <w:pPr>
        <w:spacing w:after="16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22. Primary and Secondary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p>
        </w:tc>
        <w:tc>
          <w:tcPr>
            <w:tcW w:type="dxa" w:w="69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Meaning</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Primary role</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The function where you are most prepared and willing to take responsibility. This is where the team will hold you accountable.</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Secondary role</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A function where you can provide support, coverage and development. You help when needed and learn while you do.</w:t>
            </w:r>
          </w:p>
        </w:tc>
      </w:tr>
    </w:tbl>
    <w:p>
      <w:pPr>
        <w:spacing w:after="160" w:before="0" w:line="20"/>
      </w:pPr>
      <w:r>
        <w:rPr>
          <w:sz w:val="2"/>
          <w:szCs w:val="2"/>
        </w:rPr>
        <w:t xml:space="preserve"/>
      </w:r>
    </w:p>
    <w:p>
      <w:pPr>
        <w:spacing w:after="60" w:before="0" w:line="290"/>
      </w:pPr>
      <w:r>
        <w:rPr>
          <w:color w:val="2A2A2A"/>
          <w:sz w:val="22"/>
          <w:szCs w:val="22"/>
        </w:rPr>
        <w:t xml:space="preserve">This model works well for a nine-person team because:</w:t>
      </w:r>
    </w:p>
    <w:p>
      <w:pPr>
        <w:pStyle w:val="ListParagraph"/>
        <w:numPr>
          <w:ilvl w:val="0"/>
          <w:numId w:val="2"/>
        </w:numPr>
        <w:spacing w:after="60" w:line="280"/>
      </w:pPr>
      <w:r>
        <w:rPr>
          <w:b/>
          <w:bCs/>
          <w:color w:val="2A2A2A"/>
          <w:sz w:val="22"/>
          <w:szCs w:val="22"/>
        </w:rPr>
        <w:t xml:space="preserve">Coverage.</w:t>
      </w:r>
      <w:r>
        <w:rPr>
          <w:color w:val="2A2A2A"/>
          <w:sz w:val="22"/>
          <w:szCs w:val="22"/>
        </w:rPr>
        <w:t xml:space="preserve"> If someone is busy with exams or work, a secondary person can cover so the function does not stop.</w:t>
      </w:r>
    </w:p>
    <w:p>
      <w:pPr>
        <w:pStyle w:val="ListParagraph"/>
        <w:numPr>
          <w:ilvl w:val="0"/>
          <w:numId w:val="2"/>
        </w:numPr>
        <w:spacing w:after="60" w:line="280"/>
      </w:pPr>
      <w:r>
        <w:rPr>
          <w:b/>
          <w:bCs/>
          <w:color w:val="2A2A2A"/>
          <w:sz w:val="22"/>
          <w:szCs w:val="22"/>
        </w:rPr>
        <w:t xml:space="preserve">Less dependence on individuals.</w:t>
      </w:r>
      <w:r>
        <w:rPr>
          <w:color w:val="2A2A2A"/>
          <w:sz w:val="22"/>
          <w:szCs w:val="22"/>
        </w:rPr>
        <w:t xml:space="preserve"> Each important area has at least two people who understand it.</w:t>
      </w:r>
    </w:p>
    <w:p>
      <w:pPr>
        <w:pStyle w:val="ListParagraph"/>
        <w:numPr>
          <w:ilvl w:val="0"/>
          <w:numId w:val="2"/>
        </w:numPr>
        <w:spacing w:after="60" w:line="280"/>
      </w:pPr>
      <w:r>
        <w:rPr>
          <w:b/>
          <w:bCs/>
          <w:color w:val="2A2A2A"/>
          <w:sz w:val="22"/>
          <w:szCs w:val="22"/>
        </w:rPr>
        <w:t xml:space="preserve">Development.</w:t>
      </w:r>
      <w:r>
        <w:rPr>
          <w:color w:val="2A2A2A"/>
          <w:sz w:val="22"/>
          <w:szCs w:val="22"/>
        </w:rPr>
        <w:t xml:space="preserve"> Members learn new skills in their secondary function and may later move into it.</w:t>
      </w:r>
    </w:p>
    <w:p>
      <w:pPr>
        <w:pStyle w:val="ListParagraph"/>
        <w:numPr>
          <w:ilvl w:val="0"/>
          <w:numId w:val="2"/>
        </w:numPr>
        <w:spacing w:after="60" w:line="280"/>
      </w:pPr>
      <w:r>
        <w:rPr>
          <w:b/>
          <w:bCs/>
          <w:color w:val="2A2A2A"/>
          <w:sz w:val="22"/>
          <w:szCs w:val="22"/>
        </w:rPr>
        <w:t xml:space="preserve">Realistic loads.</w:t>
      </w:r>
      <w:r>
        <w:rPr>
          <w:color w:val="2A2A2A"/>
          <w:sz w:val="22"/>
          <w:szCs w:val="22"/>
        </w:rPr>
        <w:t xml:space="preserve"> Nobody is asked to be everything. A small team can cover five functions without five departments.</w:t>
      </w:r>
    </w:p>
    <w:p>
      <w:pPr>
        <w:spacing w:after="8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23. Role Selection Rules</w:t>
      </w:r>
    </w:p>
    <w:p>
      <w:pPr>
        <w:spacing w:after="120" w:before="0" w:line="290"/>
      </w:pPr>
      <w:r>
        <w:rPr>
          <w:color w:val="2A2A2A"/>
          <w:sz w:val="22"/>
          <w:szCs w:val="22"/>
        </w:rPr>
        <w:t xml:space="preserve">Roles are chosen through a process that is open, fair and repeatable.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Step</w:t>
            </w:r>
          </w:p>
        </w:tc>
        <w:tc>
          <w:tcPr>
            <w:tcW w:type="dxa" w:w="69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What happens</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1. Read</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Every member reads this guide in full.</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2. Assess</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Each member completes the self-assessment on their own.</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3. Score</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Each member completes the scoring matrix.</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4. Choose primary</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Each member selects a primary role.</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5. Choose secondary</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Each member selects a secondary role.</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6. Explain</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Each member explains their choices to the team in a few sentences.</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7. Discuss</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The team discusses overlaps and gaps: which functions have too many people and which have none.</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8. Decide</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The team decides assignments by considering skills, availability and business needs, and the Managing Lead confirms the outcome.</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9. Record</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The agreed responsibilities are written down and shared.</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10. Review</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The team reviews roles after an agreed period, suggested at three months, and then at least twice a year.</w:t>
            </w:r>
          </w:p>
        </w:tc>
      </w:tr>
    </w:tbl>
    <w:p>
      <w:pPr>
        <w:spacing w:after="160" w:before="0" w:line="20"/>
      </w:pPr>
      <w:r>
        <w:rPr>
          <w:sz w:val="2"/>
          <w:szCs w:val="2"/>
        </w:rPr>
        <w:t xml:space="preserve"/>
      </w:r>
    </w:p>
    <w:p>
      <w:pPr>
        <w:pStyle w:val="Heading3"/>
        <w:keepNext/>
        <w:spacing w:after="100" w:before="260"/>
      </w:pPr>
      <w:r>
        <w:rPr>
          <w:b/>
          <w:bCs/>
          <w:color w:val="2B2B2B"/>
          <w:sz w:val="24"/>
          <w:szCs w:val="24"/>
        </w:rPr>
        <w:t xml:space="preserve">Principles of the process</w:t>
      </w:r>
    </w:p>
    <w:p>
      <w:pPr>
        <w:pStyle w:val="ListParagraph"/>
        <w:numPr>
          <w:ilvl w:val="0"/>
          <w:numId w:val="2"/>
        </w:numPr>
        <w:spacing w:after="60" w:line="280"/>
      </w:pPr>
      <w:r>
        <w:rPr>
          <w:color w:val="2A2A2A"/>
          <w:sz w:val="22"/>
          <w:szCs w:val="22"/>
        </w:rPr>
        <w:t xml:space="preserve">It is </w:t>
      </w:r>
      <w:r>
        <w:rPr>
          <w:b/>
          <w:bCs/>
          <w:color w:val="2A2A2A"/>
          <w:sz w:val="22"/>
          <w:szCs w:val="22"/>
        </w:rPr>
        <w:t xml:space="preserve">not a popularity contest</w:t>
      </w:r>
      <w:r>
        <w:rPr>
          <w:color w:val="2A2A2A"/>
          <w:sz w:val="22"/>
          <w:szCs w:val="22"/>
        </w:rPr>
        <w:t xml:space="preserve">.</w:t>
      </w:r>
    </w:p>
    <w:p>
      <w:pPr>
        <w:pStyle w:val="ListParagraph"/>
        <w:numPr>
          <w:ilvl w:val="0"/>
          <w:numId w:val="2"/>
        </w:numPr>
        <w:spacing w:after="60" w:line="280"/>
      </w:pPr>
      <w:r>
        <w:rPr>
          <w:color w:val="2A2A2A"/>
          <w:sz w:val="22"/>
          <w:szCs w:val="22"/>
        </w:rPr>
        <w:t xml:space="preserve">It is </w:t>
      </w:r>
      <w:r>
        <w:rPr>
          <w:b/>
          <w:bCs/>
          <w:color w:val="2A2A2A"/>
          <w:sz w:val="22"/>
          <w:szCs w:val="22"/>
        </w:rPr>
        <w:t xml:space="preserve">not based on seniority</w:t>
      </w:r>
      <w:r>
        <w:rPr>
          <w:color w:val="2A2A2A"/>
          <w:sz w:val="22"/>
          <w:szCs w:val="22"/>
        </w:rPr>
        <w:t xml:space="preserve">, including how long someone has been in TechStuff or whether they are a founder.</w:t>
      </w:r>
    </w:p>
    <w:p>
      <w:pPr>
        <w:pStyle w:val="ListParagraph"/>
        <w:numPr>
          <w:ilvl w:val="0"/>
          <w:numId w:val="2"/>
        </w:numPr>
        <w:spacing w:after="60" w:line="280"/>
      </w:pPr>
      <w:r>
        <w:rPr>
          <w:color w:val="2A2A2A"/>
          <w:sz w:val="22"/>
          <w:szCs w:val="22"/>
        </w:rPr>
        <w:t xml:space="preserve">It is </w:t>
      </w:r>
      <w:r>
        <w:rPr>
          <w:b/>
          <w:bCs/>
          <w:color w:val="2A2A2A"/>
          <w:sz w:val="22"/>
          <w:szCs w:val="22"/>
        </w:rPr>
        <w:t xml:space="preserve">not based on titles</w:t>
      </w:r>
      <w:r>
        <w:rPr>
          <w:color w:val="2A2A2A"/>
          <w:sz w:val="22"/>
          <w:szCs w:val="22"/>
        </w:rPr>
        <w:t xml:space="preserve">.</w:t>
      </w:r>
    </w:p>
    <w:p>
      <w:pPr>
        <w:pStyle w:val="ListParagraph"/>
        <w:numPr>
          <w:ilvl w:val="0"/>
          <w:numId w:val="2"/>
        </w:numPr>
        <w:spacing w:after="60" w:line="280"/>
      </w:pPr>
      <w:r>
        <w:rPr>
          <w:color w:val="2A2A2A"/>
          <w:sz w:val="22"/>
          <w:szCs w:val="22"/>
        </w:rPr>
        <w:t xml:space="preserve">Decisions are </w:t>
      </w:r>
      <w:r>
        <w:rPr>
          <w:b/>
          <w:bCs/>
          <w:color w:val="2A2A2A"/>
          <w:sz w:val="22"/>
          <w:szCs w:val="22"/>
        </w:rPr>
        <w:t xml:space="preserve">transparent</w:t>
      </w:r>
      <w:r>
        <w:rPr>
          <w:color w:val="2A2A2A"/>
          <w:sz w:val="22"/>
          <w:szCs w:val="22"/>
        </w:rPr>
        <w:t xml:space="preserve">: everyone can see how and why they were made.</w:t>
      </w:r>
    </w:p>
    <w:p>
      <w:pPr>
        <w:pStyle w:val="ListParagraph"/>
        <w:numPr>
          <w:ilvl w:val="0"/>
          <w:numId w:val="2"/>
        </w:numPr>
        <w:spacing w:after="60" w:line="280"/>
      </w:pPr>
      <w:r>
        <w:rPr>
          <w:color w:val="2A2A2A"/>
          <w:sz w:val="22"/>
          <w:szCs w:val="22"/>
        </w:rPr>
        <w:t xml:space="preserve">Roles </w:t>
      </w:r>
      <w:r>
        <w:rPr>
          <w:b/>
          <w:bCs/>
          <w:color w:val="2A2A2A"/>
          <w:sz w:val="22"/>
          <w:szCs w:val="22"/>
        </w:rPr>
        <w:t xml:space="preserve">can change</w:t>
      </w:r>
      <w:r>
        <w:rPr>
          <w:color w:val="2A2A2A"/>
          <w:sz w:val="22"/>
          <w:szCs w:val="22"/>
        </w:rPr>
        <w:t xml:space="preserve"> as people learn and the business needs change.</w:t>
      </w:r>
    </w:p>
    <w:p>
      <w:pPr>
        <w:pStyle w:val="ListParagraph"/>
        <w:numPr>
          <w:ilvl w:val="0"/>
          <w:numId w:val="2"/>
        </w:numPr>
        <w:spacing w:after="60" w:line="280"/>
      </w:pPr>
      <w:r>
        <w:rPr>
          <w:color w:val="2A2A2A"/>
          <w:sz w:val="22"/>
          <w:szCs w:val="22"/>
        </w:rPr>
        <w:t xml:space="preserve">Disagreement is handled </w:t>
      </w:r>
      <w:r>
        <w:rPr>
          <w:b/>
          <w:bCs/>
          <w:color w:val="2A2A2A"/>
          <w:sz w:val="22"/>
          <w:szCs w:val="22"/>
        </w:rPr>
        <w:t xml:space="preserve">respectfully</w:t>
      </w:r>
      <w:r>
        <w:rPr>
          <w:color w:val="2A2A2A"/>
          <w:sz w:val="22"/>
          <w:szCs w:val="22"/>
        </w:rPr>
        <w:t xml:space="preserve">, and a member may ask for a decision to be reviewed.</w:t>
      </w:r>
    </w:p>
    <w:p>
      <w:pPr>
        <w:spacing w:after="8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24. Role vs Title vs Authority vs Accountability</w:t>
      </w:r>
    </w:p>
    <w:p>
      <w:pPr>
        <w:spacing w:after="120" w:before="0" w:line="290"/>
      </w:pPr>
      <w:r>
        <w:rPr>
          <w:color w:val="2A2A2A"/>
          <w:sz w:val="22"/>
          <w:szCs w:val="22"/>
        </w:rPr>
        <w:t xml:space="preserve">These five words are often confused. They are not the same, and a lot of organizational trouble comes from mixing them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cantSplit/>
          <w:tblHeader/>
        </w:trPr>
        <w:tc>
          <w:tcPr>
            <w:tcW w:type="dxa" w:w="22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Term</w:t>
            </w:r>
          </w:p>
        </w:tc>
        <w:tc>
          <w:tcPr>
            <w:tcW w:type="dxa" w:w="40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Meaning</w:t>
            </w:r>
          </w:p>
        </w:tc>
        <w:tc>
          <w:tcPr>
            <w:tcW w:type="dxa" w:w="31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Example</w:t>
            </w:r>
          </w:p>
        </w:tc>
      </w:tr>
      <w:tr>
        <w:trPr>
          <w:cantSplit/>
        </w:trPr>
        <w:tc>
          <w:tcPr>
            <w:tcW w:type="dxa" w:w="22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Title</w:t>
            </w:r>
          </w:p>
        </w:tc>
        <w:tc>
          <w:tcPr>
            <w:tcW w:type="dxa" w:w="4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The name given to a position.</w:t>
            </w:r>
          </w:p>
        </w:tc>
        <w:tc>
          <w:tcPr>
            <w:tcW w:type="dxa" w:w="3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“Technical Lead”</w:t>
            </w:r>
          </w:p>
        </w:tc>
      </w:tr>
      <w:tr>
        <w:trPr>
          <w:cantSplit/>
        </w:trPr>
        <w:tc>
          <w:tcPr>
            <w:tcW w:type="dxa" w:w="22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Responsibility</w:t>
            </w:r>
          </w:p>
        </w:tc>
        <w:tc>
          <w:tcPr>
            <w:tcW w:type="dxa" w:w="40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The work a person is expected to do.</w:t>
            </w:r>
          </w:p>
        </w:tc>
        <w:tc>
          <w:tcPr>
            <w:tcW w:type="dxa" w:w="3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Keep customer systems running and documented</w:t>
            </w:r>
          </w:p>
        </w:tc>
      </w:tr>
      <w:tr>
        <w:trPr>
          <w:cantSplit/>
        </w:trPr>
        <w:tc>
          <w:tcPr>
            <w:tcW w:type="dxa" w:w="22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Authority</w:t>
            </w:r>
          </w:p>
        </w:tc>
        <w:tc>
          <w:tcPr>
            <w:tcW w:type="dxa" w:w="4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The right to decide something.</w:t>
            </w:r>
          </w:p>
        </w:tc>
        <w:tc>
          <w:tcPr>
            <w:tcW w:type="dxa" w:w="3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Decide the technology stack for a project</w:t>
            </w:r>
          </w:p>
        </w:tc>
      </w:tr>
      <w:tr>
        <w:trPr>
          <w:cantSplit/>
        </w:trPr>
        <w:tc>
          <w:tcPr>
            <w:tcW w:type="dxa" w:w="22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Accountability</w:t>
            </w:r>
          </w:p>
        </w:tc>
        <w:tc>
          <w:tcPr>
            <w:tcW w:type="dxa" w:w="40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Being answerable for the result, whether it succeeded or failed.</w:t>
            </w:r>
          </w:p>
        </w:tc>
        <w:tc>
          <w:tcPr>
            <w:tcW w:type="dxa" w:w="3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Explaining to the team and the customer why a system went down, and fixing it</w:t>
            </w:r>
          </w:p>
        </w:tc>
      </w:tr>
      <w:tr>
        <w:trPr>
          <w:cantSplit/>
        </w:trPr>
        <w:tc>
          <w:tcPr>
            <w:tcW w:type="dxa" w:w="22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20"/>
                <w:szCs w:val="20"/>
              </w:rPr>
              <w:t xml:space="preserve">Contribution</w:t>
            </w:r>
          </w:p>
        </w:tc>
        <w:tc>
          <w:tcPr>
            <w:tcW w:type="dxa" w:w="40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The actual value a person adds, which can come from anyone at any level.</w:t>
            </w:r>
          </w:p>
        </w:tc>
        <w:tc>
          <w:tcPr>
            <w:tcW w:type="dxa" w:w="3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A contributor spots a security risk and reports it</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PRINCIPLE</w:t>
            </w:r>
          </w:p>
          <w:p>
            <w:pPr>
              <w:spacing w:after="60" w:before="0" w:line="290"/>
            </w:pPr>
            <w:r>
              <w:rPr>
                <w:b/>
                <w:bCs/>
                <w:color w:val="FFFFFF"/>
                <w:sz w:val="28"/>
                <w:szCs w:val="28"/>
              </w:rPr>
              <w:t xml:space="preserve">A title without ownership is empty.</w:t>
            </w:r>
          </w:p>
        </w:tc>
      </w:tr>
    </w:tbl>
    <w:p>
      <w:pPr>
        <w:spacing w:after="160" w:before="0" w:line="20"/>
      </w:pPr>
      <w:r>
        <w:rPr>
          <w:sz w:val="2"/>
          <w:szCs w:val="2"/>
        </w:rPr>
        <w:t xml:space="preserve"/>
      </w:r>
    </w:p>
    <w:p>
      <w:pPr>
        <w:spacing w:after="120" w:before="0" w:line="290"/>
      </w:pPr>
      <w:r>
        <w:rPr>
          <w:color w:val="2A2A2A"/>
          <w:sz w:val="22"/>
          <w:szCs w:val="22"/>
        </w:rPr>
        <w:t xml:space="preserve">A title gives no one the right to be above others. Authority should always match responsibility: a person who is accountable for a result must have the authority to make the decisions that affect it, and a person with authority must be willing to be accountable.</w:t>
      </w:r>
    </w:p>
    <w:p>
      <w:pPr>
        <w:pStyle w:val="Heading2"/>
        <w:keepNext/>
        <w:pBdr>
          <w:bottom w:val="single" w:color="B8963E" w:sz="8" w:space="4"/>
        </w:pBdr>
        <w:spacing w:after="140" w:before="380"/>
      </w:pPr>
      <w:r>
        <w:rPr>
          <w:b/>
          <w:bCs/>
          <w:color w:val="111111"/>
          <w:sz w:val="30"/>
          <w:szCs w:val="30"/>
        </w:rPr>
        <w:t xml:space="preserve">25. When Multiple People Want the Same Role</w:t>
      </w:r>
    </w:p>
    <w:p>
      <w:pPr>
        <w:spacing w:after="120" w:before="0" w:line="290"/>
      </w:pPr>
      <w:r>
        <w:rPr>
          <w:color w:val="2A2A2A"/>
          <w:sz w:val="22"/>
          <w:szCs w:val="22"/>
        </w:rPr>
        <w:t xml:space="preserve">This is a normal situation and a good sign: it means several members care. It should be handled openly and without creating winners and losers.</w:t>
      </w:r>
    </w:p>
    <w:p>
      <w:pPr>
        <w:pStyle w:val="Heading3"/>
        <w:keepNext/>
        <w:spacing w:after="100" w:before="260"/>
      </w:pPr>
      <w:r>
        <w:rPr>
          <w:b/>
          <w:bCs/>
          <w:color w:val="2B2B2B"/>
          <w:sz w:val="24"/>
          <w:szCs w:val="24"/>
        </w:rPr>
        <w:t xml:space="preserve">Step by step</w:t>
      </w:r>
    </w:p>
    <w:p>
      <w:pPr>
        <w:pStyle w:val="ListParagraph"/>
        <w:numPr>
          <w:ilvl w:val="0"/>
          <w:numId w:val="2"/>
        </w:numPr>
        <w:spacing w:after="60" w:line="280"/>
      </w:pPr>
      <w:r>
        <w:rPr>
          <w:b/>
          <w:bCs/>
          <w:color w:val="2A2A2A"/>
          <w:sz w:val="22"/>
          <w:szCs w:val="22"/>
        </w:rPr>
        <w:t xml:space="preserve">Talk first.</w:t>
      </w:r>
      <w:r>
        <w:rPr>
          <w:color w:val="2A2A2A"/>
          <w:sz w:val="22"/>
          <w:szCs w:val="22"/>
        </w:rPr>
        <w:t xml:space="preserve"> Everyone interested explains why they want the role and what they would do with it.</w:t>
      </w:r>
    </w:p>
    <w:p>
      <w:pPr>
        <w:pStyle w:val="ListParagraph"/>
        <w:numPr>
          <w:ilvl w:val="0"/>
          <w:numId w:val="2"/>
        </w:numPr>
        <w:spacing w:after="60" w:line="280"/>
      </w:pPr>
      <w:r>
        <w:rPr>
          <w:b/>
          <w:bCs/>
          <w:color w:val="2A2A2A"/>
          <w:sz w:val="22"/>
          <w:szCs w:val="22"/>
        </w:rPr>
        <w:t xml:space="preserve">Look at the evidence.</w:t>
      </w:r>
      <w:r>
        <w:rPr>
          <w:color w:val="2A2A2A"/>
          <w:sz w:val="22"/>
          <w:szCs w:val="22"/>
        </w:rPr>
        <w:t xml:space="preserve"> The team considers the factors below for each person, as facts and not as opinions of character.</w:t>
      </w:r>
    </w:p>
    <w:p>
      <w:pPr>
        <w:pStyle w:val="ListParagraph"/>
        <w:numPr>
          <w:ilvl w:val="0"/>
          <w:numId w:val="2"/>
        </w:numPr>
        <w:spacing w:after="60" w:line="280"/>
      </w:pPr>
      <w:r>
        <w:rPr>
          <w:b/>
          <w:bCs/>
          <w:color w:val="2A2A2A"/>
          <w:sz w:val="22"/>
          <w:szCs w:val="22"/>
        </w:rPr>
        <w:t xml:space="preserve">Look for a split.</w:t>
      </w:r>
      <w:r>
        <w:rPr>
          <w:color w:val="2A2A2A"/>
          <w:sz w:val="22"/>
          <w:szCs w:val="22"/>
        </w:rPr>
        <w:t xml:space="preserve"> Where possible, divide the role so that more than one person holds real responsibility.</w:t>
      </w:r>
    </w:p>
    <w:p>
      <w:pPr>
        <w:pStyle w:val="ListParagraph"/>
        <w:numPr>
          <w:ilvl w:val="0"/>
          <w:numId w:val="2"/>
        </w:numPr>
        <w:spacing w:after="60" w:line="280"/>
      </w:pPr>
      <w:r>
        <w:rPr>
          <w:b/>
          <w:bCs/>
          <w:color w:val="2A2A2A"/>
          <w:sz w:val="22"/>
          <w:szCs w:val="22"/>
        </w:rPr>
        <w:t xml:space="preserve">Decide and record.</w:t>
      </w:r>
      <w:r>
        <w:rPr>
          <w:color w:val="2A2A2A"/>
          <w:sz w:val="22"/>
          <w:szCs w:val="22"/>
        </w:rPr>
        <w:t xml:space="preserve"> The team decides, with the Managing Lead confirming. The reasons are recorded and shared.</w:t>
      </w:r>
    </w:p>
    <w:p>
      <w:pPr>
        <w:pStyle w:val="ListParagraph"/>
        <w:numPr>
          <w:ilvl w:val="0"/>
          <w:numId w:val="2"/>
        </w:numPr>
        <w:spacing w:after="60" w:line="280"/>
      </w:pPr>
      <w:r>
        <w:rPr>
          <w:b/>
          <w:bCs/>
          <w:color w:val="2A2A2A"/>
          <w:sz w:val="22"/>
          <w:szCs w:val="22"/>
        </w:rPr>
        <w:t xml:space="preserve">Agree a review.</w:t>
      </w:r>
      <w:r>
        <w:rPr>
          <w:color w:val="2A2A2A"/>
          <w:sz w:val="22"/>
          <w:szCs w:val="22"/>
        </w:rPr>
        <w:t xml:space="preserve"> The decision is revisited after an agreed period, so nobody is locked in or locked out.</w:t>
      </w:r>
    </w:p>
    <w:p>
      <w:pPr>
        <w:spacing w:after="8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A9A9A9" w:sz="4"/>
              <w:left w:val="single" w:color="A9A9A9" w:sz="4"/>
              <w:bottom w:val="single" w:color="A9A9A9" w:sz="4"/>
              <w:right w:val="single" w:color="A9A9A9" w:sz="4"/>
            </w:tcBorders>
            <w:shd w:fill="2B2B2B" w:color="auto" w:val="clear"/>
            <w:tcMar>
              <w:top w:type="dxa" w:w="55"/>
              <w:left w:type="dxa" w:w="110"/>
              <w:bottom w:type="dxa" w:w="55"/>
              <w:right w:type="dxa" w:w="110"/>
            </w:tcMar>
            <w:vAlign w:val="top"/>
          </w:tcPr>
          <w:p>
            <w:pPr>
              <w:spacing w:after="0" w:line="260"/>
            </w:pPr>
            <w:r>
              <w:rPr>
                <w:b/>
                <w:bCs/>
                <w:color w:val="FFFFFF"/>
                <w:sz w:val="19"/>
                <w:szCs w:val="19"/>
              </w:rPr>
              <w:t xml:space="preserve">Factor</w:t>
            </w:r>
          </w:p>
        </w:tc>
        <w:tc>
          <w:tcPr>
            <w:tcW w:type="dxa" w:w="6160"/>
            <w:tcBorders>
              <w:top w:val="single" w:color="A9A9A9" w:sz="4"/>
              <w:left w:val="single" w:color="A9A9A9" w:sz="4"/>
              <w:bottom w:val="single" w:color="A9A9A9" w:sz="4"/>
              <w:right w:val="single" w:color="A9A9A9" w:sz="4"/>
            </w:tcBorders>
            <w:shd w:fill="2B2B2B" w:color="auto" w:val="clear"/>
            <w:tcMar>
              <w:top w:type="dxa" w:w="55"/>
              <w:left w:type="dxa" w:w="110"/>
              <w:bottom w:type="dxa" w:w="55"/>
              <w:right w:type="dxa" w:w="110"/>
            </w:tcMar>
            <w:vAlign w:val="top"/>
          </w:tcPr>
          <w:p>
            <w:pPr>
              <w:spacing w:after="0" w:line="260"/>
            </w:pPr>
            <w:r>
              <w:rPr>
                <w:b/>
                <w:bCs/>
                <w:color w:val="FFFFFF"/>
                <w:sz w:val="19"/>
                <w:szCs w:val="19"/>
              </w:rPr>
              <w:t xml:space="preserve">What the team looks at</w:t>
            </w:r>
          </w:p>
        </w:tc>
      </w:tr>
      <w:tr>
        <w:trPr>
          <w:cantSplit/>
        </w:trPr>
        <w:tc>
          <w:tcPr>
            <w:tcW w:type="dxa" w:w="3200"/>
            <w:tcBorders>
              <w:top w:val="single" w:color="A9A9A9" w:sz="4"/>
              <w:left w:val="single" w:color="A9A9A9" w:sz="4"/>
              <w:bottom w:val="single" w:color="A9A9A9" w:sz="4"/>
              <w:right w:val="single" w:color="A9A9A9" w:sz="4"/>
            </w:tcBorders>
            <w:shd w:fill="E4E1D6" w:color="auto" w:val="clear"/>
            <w:tcMar>
              <w:top w:type="dxa" w:w="55"/>
              <w:left w:type="dxa" w:w="110"/>
              <w:bottom w:type="dxa" w:w="55"/>
              <w:right w:type="dxa" w:w="110"/>
            </w:tcMar>
            <w:vAlign w:val="top"/>
          </w:tcPr>
          <w:p>
            <w:pPr>
              <w:spacing w:after="0" w:line="260"/>
            </w:pPr>
            <w:r>
              <w:rPr>
                <w:color w:val="2A2A2A"/>
                <w:sz w:val="19"/>
                <w:szCs w:val="19"/>
              </w:rPr>
              <w:t xml:space="preserve">Skills</w:t>
            </w:r>
          </w:p>
        </w:tc>
        <w:tc>
          <w:tcPr>
            <w:tcW w:type="dxa" w:w="6160"/>
            <w:tcBorders>
              <w:top w:val="single" w:color="A9A9A9" w:sz="4"/>
              <w:left w:val="single" w:color="A9A9A9" w:sz="4"/>
              <w:bottom w:val="single" w:color="A9A9A9" w:sz="4"/>
              <w:right w:val="single" w:color="A9A9A9" w:sz="4"/>
            </w:tcBorders>
            <w:tcMar>
              <w:top w:type="dxa" w:w="55"/>
              <w:left w:type="dxa" w:w="110"/>
              <w:bottom w:type="dxa" w:w="55"/>
              <w:right w:type="dxa" w:w="110"/>
            </w:tcMar>
            <w:vAlign w:val="top"/>
          </w:tcPr>
          <w:p>
            <w:pPr>
              <w:spacing w:after="0" w:line="260"/>
            </w:pPr>
            <w:r>
              <w:rPr>
                <w:color w:val="2A2A2A"/>
                <w:sz w:val="19"/>
                <w:szCs w:val="19"/>
              </w:rPr>
              <w:t xml:space="preserve">The relevant skills each person has today.</w:t>
            </w:r>
          </w:p>
        </w:tc>
      </w:tr>
      <w:tr>
        <w:trPr>
          <w:cantSplit/>
        </w:trPr>
        <w:tc>
          <w:tcPr>
            <w:tcW w:type="dxa" w:w="3200"/>
            <w:tcBorders>
              <w:top w:val="single" w:color="A9A9A9" w:sz="4"/>
              <w:left w:val="single" w:color="A9A9A9" w:sz="4"/>
              <w:bottom w:val="single" w:color="A9A9A9" w:sz="4"/>
              <w:right w:val="single" w:color="A9A9A9" w:sz="4"/>
            </w:tcBorders>
            <w:shd w:fill="E4E1D6" w:color="auto" w:val="clear"/>
            <w:tcMar>
              <w:top w:type="dxa" w:w="55"/>
              <w:left w:type="dxa" w:w="110"/>
              <w:bottom w:type="dxa" w:w="55"/>
              <w:right w:type="dxa" w:w="110"/>
            </w:tcMar>
            <w:vAlign w:val="top"/>
          </w:tcPr>
          <w:p>
            <w:pPr>
              <w:spacing w:after="0" w:line="260"/>
            </w:pPr>
            <w:r>
              <w:rPr>
                <w:color w:val="2A2A2A"/>
                <w:sz w:val="19"/>
                <w:szCs w:val="19"/>
              </w:rPr>
              <w:t xml:space="preserve">Experience</w:t>
            </w:r>
          </w:p>
        </w:tc>
        <w:tc>
          <w:tcPr>
            <w:tcW w:type="dxa" w:w="6160"/>
            <w:tcBorders>
              <w:top w:val="single" w:color="A9A9A9" w:sz="4"/>
              <w:left w:val="single" w:color="A9A9A9" w:sz="4"/>
              <w:bottom w:val="single" w:color="A9A9A9" w:sz="4"/>
              <w:right w:val="single" w:color="A9A9A9" w:sz="4"/>
            </w:tcBorders>
            <w:shd w:fill="F3F1EA" w:color="auto" w:val="clear"/>
            <w:tcMar>
              <w:top w:type="dxa" w:w="55"/>
              <w:left w:type="dxa" w:w="110"/>
              <w:bottom w:type="dxa" w:w="55"/>
              <w:right w:type="dxa" w:w="110"/>
            </w:tcMar>
            <w:vAlign w:val="top"/>
          </w:tcPr>
          <w:p>
            <w:pPr>
              <w:spacing w:after="0" w:line="260"/>
            </w:pPr>
            <w:r>
              <w:rPr>
                <w:color w:val="2A2A2A"/>
                <w:sz w:val="19"/>
                <w:szCs w:val="19"/>
              </w:rPr>
              <w:t xml:space="preserve">Work each person has already done in this area.</w:t>
            </w:r>
          </w:p>
        </w:tc>
      </w:tr>
      <w:tr>
        <w:trPr>
          <w:cantSplit/>
        </w:trPr>
        <w:tc>
          <w:tcPr>
            <w:tcW w:type="dxa" w:w="3200"/>
            <w:tcBorders>
              <w:top w:val="single" w:color="A9A9A9" w:sz="4"/>
              <w:left w:val="single" w:color="A9A9A9" w:sz="4"/>
              <w:bottom w:val="single" w:color="A9A9A9" w:sz="4"/>
              <w:right w:val="single" w:color="A9A9A9" w:sz="4"/>
            </w:tcBorders>
            <w:shd w:fill="E4E1D6" w:color="auto" w:val="clear"/>
            <w:tcMar>
              <w:top w:type="dxa" w:w="55"/>
              <w:left w:type="dxa" w:w="110"/>
              <w:bottom w:type="dxa" w:w="55"/>
              <w:right w:type="dxa" w:w="110"/>
            </w:tcMar>
            <w:vAlign w:val="top"/>
          </w:tcPr>
          <w:p>
            <w:pPr>
              <w:spacing w:after="0" w:line="260"/>
            </w:pPr>
            <w:r>
              <w:rPr>
                <w:color w:val="2A2A2A"/>
                <w:sz w:val="19"/>
                <w:szCs w:val="19"/>
              </w:rPr>
              <w:t xml:space="preserve">Availability</w:t>
            </w:r>
          </w:p>
        </w:tc>
        <w:tc>
          <w:tcPr>
            <w:tcW w:type="dxa" w:w="6160"/>
            <w:tcBorders>
              <w:top w:val="single" w:color="A9A9A9" w:sz="4"/>
              <w:left w:val="single" w:color="A9A9A9" w:sz="4"/>
              <w:bottom w:val="single" w:color="A9A9A9" w:sz="4"/>
              <w:right w:val="single" w:color="A9A9A9" w:sz="4"/>
            </w:tcBorders>
            <w:tcMar>
              <w:top w:type="dxa" w:w="55"/>
              <w:left w:type="dxa" w:w="110"/>
              <w:bottom w:type="dxa" w:w="55"/>
              <w:right w:type="dxa" w:w="110"/>
            </w:tcMar>
            <w:vAlign w:val="top"/>
          </w:tcPr>
          <w:p>
            <w:pPr>
              <w:spacing w:after="0" w:line="260"/>
            </w:pPr>
            <w:r>
              <w:rPr>
                <w:color w:val="2A2A2A"/>
                <w:sz w:val="19"/>
                <w:szCs w:val="19"/>
              </w:rPr>
              <w:t xml:space="preserve">The time each person can give reliably.</w:t>
            </w:r>
          </w:p>
        </w:tc>
      </w:tr>
      <w:tr>
        <w:trPr>
          <w:cantSplit/>
        </w:trPr>
        <w:tc>
          <w:tcPr>
            <w:tcW w:type="dxa" w:w="3200"/>
            <w:tcBorders>
              <w:top w:val="single" w:color="A9A9A9" w:sz="4"/>
              <w:left w:val="single" w:color="A9A9A9" w:sz="4"/>
              <w:bottom w:val="single" w:color="A9A9A9" w:sz="4"/>
              <w:right w:val="single" w:color="A9A9A9" w:sz="4"/>
            </w:tcBorders>
            <w:shd w:fill="E4E1D6" w:color="auto" w:val="clear"/>
            <w:tcMar>
              <w:top w:type="dxa" w:w="55"/>
              <w:left w:type="dxa" w:w="110"/>
              <w:bottom w:type="dxa" w:w="55"/>
              <w:right w:type="dxa" w:w="110"/>
            </w:tcMar>
            <w:vAlign w:val="top"/>
          </w:tcPr>
          <w:p>
            <w:pPr>
              <w:spacing w:after="0" w:line="260"/>
            </w:pPr>
            <w:r>
              <w:rPr>
                <w:color w:val="2A2A2A"/>
                <w:sz w:val="19"/>
                <w:szCs w:val="19"/>
              </w:rPr>
              <w:t xml:space="preserve">Interest</w:t>
            </w:r>
          </w:p>
        </w:tc>
        <w:tc>
          <w:tcPr>
            <w:tcW w:type="dxa" w:w="6160"/>
            <w:tcBorders>
              <w:top w:val="single" w:color="A9A9A9" w:sz="4"/>
              <w:left w:val="single" w:color="A9A9A9" w:sz="4"/>
              <w:bottom w:val="single" w:color="A9A9A9" w:sz="4"/>
              <w:right w:val="single" w:color="A9A9A9" w:sz="4"/>
            </w:tcBorders>
            <w:shd w:fill="F3F1EA" w:color="auto" w:val="clear"/>
            <w:tcMar>
              <w:top w:type="dxa" w:w="55"/>
              <w:left w:type="dxa" w:w="110"/>
              <w:bottom w:type="dxa" w:w="55"/>
              <w:right w:type="dxa" w:w="110"/>
            </w:tcMar>
            <w:vAlign w:val="top"/>
          </w:tcPr>
          <w:p>
            <w:pPr>
              <w:spacing w:after="0" w:line="260"/>
            </w:pPr>
            <w:r>
              <w:rPr>
                <w:color w:val="2A2A2A"/>
                <w:sz w:val="19"/>
                <w:szCs w:val="19"/>
              </w:rPr>
              <w:t xml:space="preserve">How motivated each person is by the work.</w:t>
            </w:r>
          </w:p>
        </w:tc>
      </w:tr>
      <w:tr>
        <w:trPr>
          <w:cantSplit/>
        </w:trPr>
        <w:tc>
          <w:tcPr>
            <w:tcW w:type="dxa" w:w="3200"/>
            <w:tcBorders>
              <w:top w:val="single" w:color="A9A9A9" w:sz="4"/>
              <w:left w:val="single" w:color="A9A9A9" w:sz="4"/>
              <w:bottom w:val="single" w:color="A9A9A9" w:sz="4"/>
              <w:right w:val="single" w:color="A9A9A9" w:sz="4"/>
            </w:tcBorders>
            <w:shd w:fill="E4E1D6" w:color="auto" w:val="clear"/>
            <w:tcMar>
              <w:top w:type="dxa" w:w="55"/>
              <w:left w:type="dxa" w:w="110"/>
              <w:bottom w:type="dxa" w:w="55"/>
              <w:right w:type="dxa" w:w="110"/>
            </w:tcMar>
            <w:vAlign w:val="top"/>
          </w:tcPr>
          <w:p>
            <w:pPr>
              <w:spacing w:after="0" w:line="260"/>
            </w:pPr>
            <w:r>
              <w:rPr>
                <w:color w:val="2A2A2A"/>
                <w:sz w:val="19"/>
                <w:szCs w:val="19"/>
              </w:rPr>
              <w:t xml:space="preserve">Leadership ability</w:t>
            </w:r>
          </w:p>
        </w:tc>
        <w:tc>
          <w:tcPr>
            <w:tcW w:type="dxa" w:w="6160"/>
            <w:tcBorders>
              <w:top w:val="single" w:color="A9A9A9" w:sz="4"/>
              <w:left w:val="single" w:color="A9A9A9" w:sz="4"/>
              <w:bottom w:val="single" w:color="A9A9A9" w:sz="4"/>
              <w:right w:val="single" w:color="A9A9A9" w:sz="4"/>
            </w:tcBorders>
            <w:tcMar>
              <w:top w:type="dxa" w:w="55"/>
              <w:left w:type="dxa" w:w="110"/>
              <w:bottom w:type="dxa" w:w="55"/>
              <w:right w:type="dxa" w:w="110"/>
            </w:tcMar>
            <w:vAlign w:val="top"/>
          </w:tcPr>
          <w:p>
            <w:pPr>
              <w:spacing w:after="0" w:line="260"/>
            </w:pPr>
            <w:r>
              <w:rPr>
                <w:color w:val="2A2A2A"/>
                <w:sz w:val="19"/>
                <w:szCs w:val="19"/>
              </w:rPr>
              <w:t xml:space="preserve">Ability to coordinate others and make decisions.</w:t>
            </w:r>
          </w:p>
        </w:tc>
      </w:tr>
      <w:tr>
        <w:trPr>
          <w:cantSplit/>
        </w:trPr>
        <w:tc>
          <w:tcPr>
            <w:tcW w:type="dxa" w:w="3200"/>
            <w:tcBorders>
              <w:top w:val="single" w:color="A9A9A9" w:sz="4"/>
              <w:left w:val="single" w:color="A9A9A9" w:sz="4"/>
              <w:bottom w:val="single" w:color="A9A9A9" w:sz="4"/>
              <w:right w:val="single" w:color="A9A9A9" w:sz="4"/>
            </w:tcBorders>
            <w:shd w:fill="E4E1D6" w:color="auto" w:val="clear"/>
            <w:tcMar>
              <w:top w:type="dxa" w:w="55"/>
              <w:left w:type="dxa" w:w="110"/>
              <w:bottom w:type="dxa" w:w="55"/>
              <w:right w:type="dxa" w:w="110"/>
            </w:tcMar>
            <w:vAlign w:val="top"/>
          </w:tcPr>
          <w:p>
            <w:pPr>
              <w:spacing w:after="0" w:line="260"/>
            </w:pPr>
            <w:r>
              <w:rPr>
                <w:color w:val="2A2A2A"/>
                <w:sz w:val="19"/>
                <w:szCs w:val="19"/>
              </w:rPr>
              <w:t xml:space="preserve">Reliability</w:t>
            </w:r>
          </w:p>
        </w:tc>
        <w:tc>
          <w:tcPr>
            <w:tcW w:type="dxa" w:w="6160"/>
            <w:tcBorders>
              <w:top w:val="single" w:color="A9A9A9" w:sz="4"/>
              <w:left w:val="single" w:color="A9A9A9" w:sz="4"/>
              <w:bottom w:val="single" w:color="A9A9A9" w:sz="4"/>
              <w:right w:val="single" w:color="A9A9A9" w:sz="4"/>
            </w:tcBorders>
            <w:shd w:fill="F3F1EA" w:color="auto" w:val="clear"/>
            <w:tcMar>
              <w:top w:type="dxa" w:w="55"/>
              <w:left w:type="dxa" w:w="110"/>
              <w:bottom w:type="dxa" w:w="55"/>
              <w:right w:type="dxa" w:w="110"/>
            </w:tcMar>
            <w:vAlign w:val="top"/>
          </w:tcPr>
          <w:p>
            <w:pPr>
              <w:spacing w:after="0" w:line="260"/>
            </w:pPr>
            <w:r>
              <w:rPr>
                <w:color w:val="2A2A2A"/>
                <w:sz w:val="19"/>
                <w:szCs w:val="19"/>
              </w:rPr>
              <w:t xml:space="preserve">A consistent record of doing what was promised.</w:t>
            </w:r>
          </w:p>
        </w:tc>
      </w:tr>
      <w:tr>
        <w:trPr>
          <w:cantSplit/>
        </w:trPr>
        <w:tc>
          <w:tcPr>
            <w:tcW w:type="dxa" w:w="3200"/>
            <w:tcBorders>
              <w:top w:val="single" w:color="A9A9A9" w:sz="4"/>
              <w:left w:val="single" w:color="A9A9A9" w:sz="4"/>
              <w:bottom w:val="single" w:color="A9A9A9" w:sz="4"/>
              <w:right w:val="single" w:color="A9A9A9" w:sz="4"/>
            </w:tcBorders>
            <w:shd w:fill="E4E1D6" w:color="auto" w:val="clear"/>
            <w:tcMar>
              <w:top w:type="dxa" w:w="55"/>
              <w:left w:type="dxa" w:w="110"/>
              <w:bottom w:type="dxa" w:w="55"/>
              <w:right w:type="dxa" w:w="110"/>
            </w:tcMar>
            <w:vAlign w:val="top"/>
          </w:tcPr>
          <w:p>
            <w:pPr>
              <w:spacing w:after="0" w:line="260"/>
            </w:pPr>
            <w:r>
              <w:rPr>
                <w:color w:val="2A2A2A"/>
                <w:sz w:val="19"/>
                <w:szCs w:val="19"/>
              </w:rPr>
              <w:t xml:space="preserve">Track record</w:t>
            </w:r>
          </w:p>
        </w:tc>
        <w:tc>
          <w:tcPr>
            <w:tcW w:type="dxa" w:w="6160"/>
            <w:tcBorders>
              <w:top w:val="single" w:color="A9A9A9" w:sz="4"/>
              <w:left w:val="single" w:color="A9A9A9" w:sz="4"/>
              <w:bottom w:val="single" w:color="A9A9A9" w:sz="4"/>
              <w:right w:val="single" w:color="A9A9A9" w:sz="4"/>
            </w:tcBorders>
            <w:tcMar>
              <w:top w:type="dxa" w:w="55"/>
              <w:left w:type="dxa" w:w="110"/>
              <w:bottom w:type="dxa" w:w="55"/>
              <w:right w:type="dxa" w:w="110"/>
            </w:tcMar>
            <w:vAlign w:val="top"/>
          </w:tcPr>
          <w:p>
            <w:pPr>
              <w:spacing w:after="0" w:line="260"/>
            </w:pPr>
            <w:r>
              <w:rPr>
                <w:color w:val="2A2A2A"/>
                <w:sz w:val="19"/>
                <w:szCs w:val="19"/>
              </w:rPr>
              <w:t xml:space="preserve">Results delivered in similar situations.</w:t>
            </w:r>
          </w:p>
        </w:tc>
      </w:tr>
      <w:tr>
        <w:trPr>
          <w:cantSplit/>
        </w:trPr>
        <w:tc>
          <w:tcPr>
            <w:tcW w:type="dxa" w:w="3200"/>
            <w:tcBorders>
              <w:top w:val="single" w:color="A9A9A9" w:sz="4"/>
              <w:left w:val="single" w:color="A9A9A9" w:sz="4"/>
              <w:bottom w:val="single" w:color="A9A9A9" w:sz="4"/>
              <w:right w:val="single" w:color="A9A9A9" w:sz="4"/>
            </w:tcBorders>
            <w:shd w:fill="E4E1D6" w:color="auto" w:val="clear"/>
            <w:tcMar>
              <w:top w:type="dxa" w:w="55"/>
              <w:left w:type="dxa" w:w="110"/>
              <w:bottom w:type="dxa" w:w="55"/>
              <w:right w:type="dxa" w:w="110"/>
            </w:tcMar>
            <w:vAlign w:val="top"/>
          </w:tcPr>
          <w:p>
            <w:pPr>
              <w:spacing w:after="0" w:line="260"/>
            </w:pPr>
            <w:r>
              <w:rPr>
                <w:color w:val="2A2A2A"/>
                <w:sz w:val="19"/>
                <w:szCs w:val="19"/>
              </w:rPr>
              <w:t xml:space="preserve">Business needs</w:t>
            </w:r>
          </w:p>
        </w:tc>
        <w:tc>
          <w:tcPr>
            <w:tcW w:type="dxa" w:w="6160"/>
            <w:tcBorders>
              <w:top w:val="single" w:color="A9A9A9" w:sz="4"/>
              <w:left w:val="single" w:color="A9A9A9" w:sz="4"/>
              <w:bottom w:val="single" w:color="A9A9A9" w:sz="4"/>
              <w:right w:val="single" w:color="A9A9A9" w:sz="4"/>
            </w:tcBorders>
            <w:shd w:fill="F3F1EA" w:color="auto" w:val="clear"/>
            <w:tcMar>
              <w:top w:type="dxa" w:w="55"/>
              <w:left w:type="dxa" w:w="110"/>
              <w:bottom w:type="dxa" w:w="55"/>
              <w:right w:type="dxa" w:w="110"/>
            </w:tcMar>
            <w:vAlign w:val="top"/>
          </w:tcPr>
          <w:p>
            <w:pPr>
              <w:spacing w:after="0" w:line="260"/>
            </w:pPr>
            <w:r>
              <w:rPr>
                <w:color w:val="2A2A2A"/>
                <w:sz w:val="19"/>
                <w:szCs w:val="19"/>
              </w:rPr>
              <w:t xml:space="preserve">What TechStuff needs most at this point.</w:t>
            </w:r>
          </w:p>
        </w:tc>
      </w:tr>
      <w:tr>
        <w:trPr>
          <w:cantSplit/>
        </w:trPr>
        <w:tc>
          <w:tcPr>
            <w:tcW w:type="dxa" w:w="3200"/>
            <w:tcBorders>
              <w:top w:val="single" w:color="A9A9A9" w:sz="4"/>
              <w:left w:val="single" w:color="A9A9A9" w:sz="4"/>
              <w:bottom w:val="single" w:color="A9A9A9" w:sz="4"/>
              <w:right w:val="single" w:color="A9A9A9" w:sz="4"/>
            </w:tcBorders>
            <w:shd w:fill="E4E1D6" w:color="auto" w:val="clear"/>
            <w:tcMar>
              <w:top w:type="dxa" w:w="55"/>
              <w:left w:type="dxa" w:w="110"/>
              <w:bottom w:type="dxa" w:w="55"/>
              <w:right w:type="dxa" w:w="110"/>
            </w:tcMar>
            <w:vAlign w:val="top"/>
          </w:tcPr>
          <w:p>
            <w:pPr>
              <w:spacing w:after="0" w:line="260"/>
            </w:pPr>
            <w:r>
              <w:rPr>
                <w:color w:val="2A2A2A"/>
                <w:sz w:val="19"/>
                <w:szCs w:val="19"/>
              </w:rPr>
              <w:t xml:space="preserve">Willingness to learn</w:t>
            </w:r>
          </w:p>
        </w:tc>
        <w:tc>
          <w:tcPr>
            <w:tcW w:type="dxa" w:w="6160"/>
            <w:tcBorders>
              <w:top w:val="single" w:color="A9A9A9" w:sz="4"/>
              <w:left w:val="single" w:color="A9A9A9" w:sz="4"/>
              <w:bottom w:val="single" w:color="A9A9A9" w:sz="4"/>
              <w:right w:val="single" w:color="A9A9A9" w:sz="4"/>
            </w:tcBorders>
            <w:tcMar>
              <w:top w:type="dxa" w:w="55"/>
              <w:left w:type="dxa" w:w="110"/>
              <w:bottom w:type="dxa" w:w="55"/>
              <w:right w:type="dxa" w:w="110"/>
            </w:tcMar>
            <w:vAlign w:val="top"/>
          </w:tcPr>
          <w:p>
            <w:pPr>
              <w:spacing w:after="0" w:line="260"/>
            </w:pPr>
            <w:r>
              <w:rPr>
                <w:color w:val="2A2A2A"/>
                <w:sz w:val="19"/>
                <w:szCs w:val="19"/>
              </w:rPr>
              <w:t xml:space="preserve">Readiness to grow into the role.</w:t>
            </w:r>
          </w:p>
        </w:tc>
      </w:tr>
      <w:tr>
        <w:trPr>
          <w:cantSplit/>
        </w:trPr>
        <w:tc>
          <w:tcPr>
            <w:tcW w:type="dxa" w:w="3200"/>
            <w:tcBorders>
              <w:top w:val="single" w:color="A9A9A9" w:sz="4"/>
              <w:left w:val="single" w:color="A9A9A9" w:sz="4"/>
              <w:bottom w:val="single" w:color="A9A9A9" w:sz="4"/>
              <w:right w:val="single" w:color="A9A9A9" w:sz="4"/>
            </w:tcBorders>
            <w:shd w:fill="E4E1D6" w:color="auto" w:val="clear"/>
            <w:tcMar>
              <w:top w:type="dxa" w:w="55"/>
              <w:left w:type="dxa" w:w="110"/>
              <w:bottom w:type="dxa" w:w="55"/>
              <w:right w:type="dxa" w:w="110"/>
            </w:tcMar>
            <w:vAlign w:val="top"/>
          </w:tcPr>
          <w:p>
            <w:pPr>
              <w:spacing w:after="0" w:line="260"/>
            </w:pPr>
            <w:r>
              <w:rPr>
                <w:color w:val="2A2A2A"/>
                <w:sz w:val="19"/>
                <w:szCs w:val="19"/>
              </w:rPr>
              <w:t xml:space="preserve">Teamwork</w:t>
            </w:r>
          </w:p>
        </w:tc>
        <w:tc>
          <w:tcPr>
            <w:tcW w:type="dxa" w:w="6160"/>
            <w:tcBorders>
              <w:top w:val="single" w:color="A9A9A9" w:sz="4"/>
              <w:left w:val="single" w:color="A9A9A9" w:sz="4"/>
              <w:bottom w:val="single" w:color="A9A9A9" w:sz="4"/>
              <w:right w:val="single" w:color="A9A9A9" w:sz="4"/>
            </w:tcBorders>
            <w:shd w:fill="F3F1EA" w:color="auto" w:val="clear"/>
            <w:tcMar>
              <w:top w:type="dxa" w:w="55"/>
              <w:left w:type="dxa" w:w="110"/>
              <w:bottom w:type="dxa" w:w="55"/>
              <w:right w:type="dxa" w:w="110"/>
            </w:tcMar>
            <w:vAlign w:val="top"/>
          </w:tcPr>
          <w:p>
            <w:pPr>
              <w:spacing w:after="0" w:line="260"/>
            </w:pPr>
            <w:r>
              <w:rPr>
                <w:color w:val="2A2A2A"/>
                <w:sz w:val="19"/>
                <w:szCs w:val="19"/>
              </w:rPr>
              <w:t xml:space="preserve">How well each person works with the others involved.</w:t>
            </w:r>
          </w:p>
        </w:tc>
      </w:tr>
    </w:tbl>
    <w:p>
      <w:pPr>
        <w:spacing w:after="160" w:before="0" w:line="20"/>
      </w:pPr>
      <w:r>
        <w:rPr>
          <w:sz w:val="2"/>
          <w:szCs w:val="2"/>
        </w:rPr>
        <w:t xml:space="preserve"/>
      </w:r>
    </w:p>
    <w:p>
      <w:pPr>
        <w:pStyle w:val="Heading3"/>
        <w:keepNext/>
        <w:spacing w:after="100" w:before="260"/>
      </w:pPr>
      <w:r>
        <w:rPr>
          <w:b/>
          <w:bCs/>
          <w:color w:val="2B2B2B"/>
          <w:sz w:val="24"/>
          <w:szCs w:val="24"/>
        </w:rPr>
        <w:t xml:space="preserve">Role splitting</w:t>
      </w:r>
    </w:p>
    <w:p>
      <w:pPr>
        <w:spacing w:after="120" w:before="0" w:line="290"/>
      </w:pPr>
      <w:r>
        <w:rPr>
          <w:color w:val="2A2A2A"/>
          <w:sz w:val="22"/>
          <w:szCs w:val="22"/>
        </w:rPr>
        <w:t xml:space="preserve">Where it makes sense, split the role instead of choosing one person. For example, one person can be the </w:t>
      </w:r>
      <w:r>
        <w:rPr>
          <w:b/>
          <w:bCs/>
          <w:color w:val="2A2A2A"/>
          <w:sz w:val="22"/>
          <w:szCs w:val="22"/>
        </w:rPr>
        <w:t xml:space="preserve">Technical Lead</w:t>
      </w:r>
      <w:r>
        <w:rPr>
          <w:color w:val="2A2A2A"/>
          <w:sz w:val="22"/>
          <w:szCs w:val="22"/>
        </w:rPr>
        <w:t xml:space="preserve">, while others serve as </w:t>
      </w:r>
      <w:r>
        <w:rPr>
          <w:b/>
          <w:bCs/>
          <w:color w:val="2A2A2A"/>
          <w:sz w:val="22"/>
          <w:szCs w:val="22"/>
        </w:rPr>
        <w:t xml:space="preserve">Developers</w:t>
      </w:r>
      <w:r>
        <w:rPr>
          <w:color w:val="2A2A2A"/>
          <w:sz w:val="22"/>
          <w:szCs w:val="22"/>
        </w:rPr>
        <w:t xml:space="preserve"> or as </w:t>
      </w:r>
      <w:r>
        <w:rPr>
          <w:b/>
          <w:bCs/>
          <w:color w:val="2A2A2A"/>
          <w:sz w:val="22"/>
          <w:szCs w:val="22"/>
        </w:rPr>
        <w:t xml:space="preserve">Infrastructure / Support Contributors</w:t>
      </w:r>
      <w:r>
        <w:rPr>
          <w:color w:val="2A2A2A"/>
          <w:sz w:val="22"/>
          <w:szCs w:val="22"/>
        </w:rPr>
        <w:t xml:space="preserve">. Each has real, defined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pPr>
            <w:r>
              <w:rPr>
                <w:b/>
                <w:bCs/>
                <w:color w:val="8A6D1F"/>
                <w:spacing w:val="30"/>
                <w:sz w:val="17"/>
                <w:szCs w:val="17"/>
              </w:rPr>
              <w:t xml:space="preserve">THE GOAL</w:t>
            </w:r>
          </w:p>
          <w:p>
            <w:pPr>
              <w:spacing w:after="60" w:before="0" w:line="290"/>
            </w:pPr>
            <w:r>
              <w:rPr>
                <w:b/>
                <w:bCs/>
                <w:color w:val="111111"/>
                <w:sz w:val="22"/>
                <w:szCs w:val="22"/>
              </w:rPr>
              <w:t xml:space="preserve">The goal is not to create winners and losers.</w:t>
            </w:r>
          </w:p>
          <w:p>
            <w:pPr>
              <w:spacing w:after="60" w:before="0" w:line="290"/>
            </w:pPr>
            <w:r>
              <w:rPr>
                <w:b/>
                <w:bCs/>
                <w:color w:val="111111"/>
                <w:sz w:val="22"/>
                <w:szCs w:val="22"/>
              </w:rPr>
              <w:t xml:space="preserve">The goal is to put the right responsibility with the right person.</w:t>
            </w:r>
          </w:p>
        </w:tc>
      </w:tr>
    </w:tbl>
    <w:p>
      <w:pPr>
        <w:spacing w:after="16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26. When Nobody Feels Qualified</w:t>
      </w:r>
    </w:p>
    <w:p>
      <w:pPr>
        <w:spacing w:after="120" w:before="0" w:line="290"/>
      </w:pPr>
      <w:r>
        <w:rPr>
          <w:color w:val="2A2A2A"/>
          <w:sz w:val="22"/>
          <w:szCs w:val="22"/>
        </w:rPr>
        <w:t xml:space="preserve">Nobody needs to be perfect before taking responsibility. Many capable people feel unqualified at the start, especially in a young team where most members are still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PRINCIPLE</w:t>
            </w:r>
          </w:p>
          <w:p>
            <w:pPr>
              <w:spacing w:after="60" w:before="0" w:line="290"/>
            </w:pPr>
            <w:r>
              <w:rPr>
                <w:b/>
                <w:bCs/>
                <w:color w:val="FFFFFF"/>
                <w:sz w:val="24"/>
                <w:szCs w:val="24"/>
              </w:rPr>
              <w:t xml:space="preserve">Choose the responsibility you are willing to grow into, not only the skill you already possess.</w:t>
            </w:r>
          </w:p>
        </w:tc>
      </w:tr>
    </w:tbl>
    <w:p>
      <w:pPr>
        <w:spacing w:after="160" w:before="0" w:line="20"/>
      </w:pPr>
      <w:r>
        <w:rPr>
          <w:sz w:val="2"/>
          <w:szCs w:val="2"/>
        </w:rPr>
        <w:t xml:space="preserve"/>
      </w:r>
    </w:p>
    <w:p>
      <w:pPr>
        <w:spacing w:after="120" w:before="0" w:line="290"/>
      </w:pPr>
      <w:r>
        <w:rPr>
          <w:color w:val="2A2A2A"/>
          <w:sz w:val="22"/>
          <w:szCs w:val="22"/>
        </w:rPr>
        <w:t xml:space="preserve">That said, willingness to learn is not a substitute for availability or reliability. A person who is keen to learn but cannot commit time, or does not follow through, cannot carry a role. The team should look for two things together: </w:t>
      </w:r>
      <w:r>
        <w:rPr>
          <w:b/>
          <w:bCs/>
          <w:color w:val="2A2A2A"/>
          <w:sz w:val="22"/>
          <w:szCs w:val="22"/>
        </w:rPr>
        <w:t xml:space="preserve">a willingness to grow</w:t>
      </w:r>
      <w:r>
        <w:rPr>
          <w:color w:val="2A2A2A"/>
          <w:sz w:val="22"/>
          <w:szCs w:val="22"/>
        </w:rPr>
        <w:t xml:space="preserve"> and </w:t>
      </w:r>
      <w:r>
        <w:rPr>
          <w:b/>
          <w:bCs/>
          <w:color w:val="2A2A2A"/>
          <w:sz w:val="22"/>
          <w:szCs w:val="22"/>
        </w:rPr>
        <w:t xml:space="preserve">the time and dependability to do it</w:t>
      </w:r>
      <w:r>
        <w:rPr>
          <w:color w:val="2A2A2A"/>
          <w:sz w:val="22"/>
          <w:szCs w:val="22"/>
        </w:rPr>
        <w:t xml:space="preserve">. Support, such as a mentor, training or a shared load with a co-lead, should be agreed so that learning does not become an excuse for missed work.</w:t>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X</w:t>
            </w:r>
          </w:p>
          <w:p>
            <w:pPr>
              <w:pStyle w:val="Heading1"/>
              <w:spacing w:after="0"/>
            </w:pPr>
            <w:r>
              <w:rPr>
                <w:b/>
                <w:bCs/>
                <w:color w:val="FFFFFF"/>
                <w:spacing w:val="20"/>
                <w:sz w:val="34"/>
                <w:szCs w:val="34"/>
              </w:rPr>
              <w:t xml:space="preserve">NINE-PERSON STRUCTURE</w:t>
            </w:r>
          </w:p>
        </w:tc>
      </w:tr>
    </w:tbl>
    <w:p>
      <w:pPr>
        <w:spacing w:after="200" w:before="0" w:line="20"/>
      </w:pPr>
      <w:r>
        <w:rPr>
          <w:sz w:val="2"/>
          <w:szCs w:val="2"/>
        </w:rPr>
        <w:t xml:space="preserve"/>
      </w:r>
    </w:p>
    <w:p>
      <w:pPr>
        <w:spacing w:after="120" w:before="0" w:line="290"/>
      </w:pPr>
      <w:r>
        <w:rPr>
          <w:color w:val="2A2A2A"/>
          <w:sz w:val="22"/>
          <w:szCs w:val="22"/>
        </w:rPr>
        <w:t xml:space="preserve">The table below shows one realistic way that nine members could fit into the five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960"/>
        <w:gridCol w:w="1200"/>
      </w:tblGrid>
      <w:tr>
        <w:trPr>
          <w:cantSplit/>
          <w:tblHeader/>
        </w:trPr>
        <w:tc>
          <w:tcPr>
            <w:tcW w:type="dxa" w:w="4200"/>
            <w:tcBorders>
              <w:top w:val="single" w:color="A9A9A9" w:sz="4"/>
              <w:left w:val="single" w:color="A9A9A9" w:sz="4"/>
              <w:bottom w:val="single" w:color="A9A9A9" w:sz="4"/>
              <w:right w:val="single" w:color="A9A9A9" w:sz="4"/>
            </w:tcBorders>
            <w:shd w:fill="2B2B2B" w:color="auto" w:val="clear"/>
            <w:tcMar>
              <w:top w:type="dxa" w:w="100"/>
              <w:left w:type="dxa" w:w="110"/>
              <w:bottom w:type="dxa" w:w="100"/>
              <w:right w:type="dxa" w:w="110"/>
            </w:tcMar>
            <w:vAlign w:val="top"/>
          </w:tcPr>
          <w:p>
            <w:pPr>
              <w:spacing w:after="0" w:line="260"/>
            </w:pPr>
            <w:r>
              <w:rPr>
                <w:b/>
                <w:bCs/>
                <w:color w:val="FFFFFF"/>
                <w:sz w:val="21"/>
                <w:szCs w:val="21"/>
              </w:rPr>
              <w:t xml:space="preserve">Function</w:t>
            </w:r>
          </w:p>
        </w:tc>
        <w:tc>
          <w:tcPr>
            <w:tcW w:type="dxa" w:w="3960"/>
            <w:tcBorders>
              <w:top w:val="single" w:color="A9A9A9" w:sz="4"/>
              <w:left w:val="single" w:color="A9A9A9" w:sz="4"/>
              <w:bottom w:val="single" w:color="A9A9A9" w:sz="4"/>
              <w:right w:val="single" w:color="A9A9A9" w:sz="4"/>
            </w:tcBorders>
            <w:shd w:fill="2B2B2B" w:color="auto" w:val="clear"/>
            <w:tcMar>
              <w:top w:type="dxa" w:w="100"/>
              <w:left w:type="dxa" w:w="110"/>
              <w:bottom w:type="dxa" w:w="100"/>
              <w:right w:type="dxa" w:w="110"/>
            </w:tcMar>
            <w:vAlign w:val="top"/>
          </w:tcPr>
          <w:p>
            <w:pPr>
              <w:spacing w:after="0" w:line="260"/>
            </w:pPr>
            <w:r>
              <w:rPr>
                <w:b/>
                <w:bCs/>
                <w:color w:val="FFFFFF"/>
                <w:sz w:val="21"/>
                <w:szCs w:val="21"/>
              </w:rPr>
              <w:t xml:space="preserve">Example structure</w:t>
            </w:r>
          </w:p>
        </w:tc>
        <w:tc>
          <w:tcPr>
            <w:tcW w:type="dxa" w:w="1200"/>
            <w:tcBorders>
              <w:top w:val="single" w:color="A9A9A9" w:sz="4"/>
              <w:left w:val="single" w:color="A9A9A9" w:sz="4"/>
              <w:bottom w:val="single" w:color="A9A9A9" w:sz="4"/>
              <w:right w:val="single" w:color="A9A9A9" w:sz="4"/>
            </w:tcBorders>
            <w:shd w:fill="2B2B2B" w:color="auto" w:val="clear"/>
            <w:tcMar>
              <w:top w:type="dxa" w:w="100"/>
              <w:left w:type="dxa" w:w="110"/>
              <w:bottom w:type="dxa" w:w="100"/>
              <w:right w:type="dxa" w:w="110"/>
            </w:tcMar>
            <w:vAlign w:val="top"/>
          </w:tcPr>
          <w:p>
            <w:pPr>
              <w:spacing w:after="0" w:line="260"/>
            </w:pPr>
            <w:r>
              <w:rPr>
                <w:b/>
                <w:bCs/>
                <w:color w:val="FFFFFF"/>
                <w:sz w:val="21"/>
                <w:szCs w:val="21"/>
              </w:rPr>
              <w:t xml:space="preserve">Members</w:t>
            </w:r>
          </w:p>
        </w:tc>
      </w:tr>
      <w:tr>
        <w:trPr>
          <w:cantSplit/>
        </w:trPr>
        <w:tc>
          <w:tcPr>
            <w:tcW w:type="dxa" w:w="420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b/>
                <w:bCs/>
                <w:color w:val="2A2A2A"/>
                <w:sz w:val="21"/>
                <w:szCs w:val="21"/>
              </w:rPr>
              <w:t xml:space="preserve">Leadership &amp; Strategy</w:t>
            </w:r>
          </w:p>
        </w:tc>
        <w:tc>
          <w:tcPr>
            <w:tcW w:type="dxa" w:w="396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color w:val="2A2A2A"/>
                <w:sz w:val="21"/>
                <w:szCs w:val="21"/>
              </w:rPr>
              <w:t xml:space="preserve">1 Lead</w:t>
            </w:r>
          </w:p>
        </w:tc>
        <w:tc>
          <w:tcPr>
            <w:tcW w:type="dxa" w:w="120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color w:val="2A2A2A"/>
                <w:sz w:val="21"/>
                <w:szCs w:val="21"/>
              </w:rPr>
              <w:t xml:space="preserve">1</w:t>
            </w:r>
          </w:p>
        </w:tc>
      </w:tr>
      <w:tr>
        <w:trPr>
          <w:cantSplit/>
        </w:trPr>
        <w:tc>
          <w:tcPr>
            <w:tcW w:type="dxa" w:w="420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b/>
                <w:bCs/>
                <w:color w:val="2A2A2A"/>
                <w:sz w:val="21"/>
                <w:szCs w:val="21"/>
              </w:rPr>
              <w:t xml:space="preserve">Technology &amp; Engineering</w:t>
            </w:r>
          </w:p>
        </w:tc>
        <w:tc>
          <w:tcPr>
            <w:tcW w:type="dxa" w:w="396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color w:val="2A2A2A"/>
                <w:sz w:val="21"/>
                <w:szCs w:val="21"/>
              </w:rPr>
              <w:t xml:space="preserve">1 Lead + 2 Technical Members</w:t>
            </w:r>
          </w:p>
        </w:tc>
        <w:tc>
          <w:tcPr>
            <w:tcW w:type="dxa" w:w="120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color w:val="2A2A2A"/>
                <w:sz w:val="21"/>
                <w:szCs w:val="21"/>
              </w:rPr>
              <w:t xml:space="preserve">3</w:t>
            </w:r>
          </w:p>
        </w:tc>
      </w:tr>
      <w:tr>
        <w:trPr>
          <w:cantSplit/>
        </w:trPr>
        <w:tc>
          <w:tcPr>
            <w:tcW w:type="dxa" w:w="420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b/>
                <w:bCs/>
                <w:color w:val="2A2A2A"/>
                <w:sz w:val="21"/>
                <w:szCs w:val="21"/>
              </w:rPr>
              <w:t xml:space="preserve">Product &amp; Design</w:t>
            </w:r>
          </w:p>
        </w:tc>
        <w:tc>
          <w:tcPr>
            <w:tcW w:type="dxa" w:w="396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color w:val="2A2A2A"/>
                <w:sz w:val="21"/>
                <w:szCs w:val="21"/>
              </w:rPr>
              <w:t xml:space="preserve">1 Lead + 1 Member</w:t>
            </w:r>
          </w:p>
        </w:tc>
        <w:tc>
          <w:tcPr>
            <w:tcW w:type="dxa" w:w="120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color w:val="2A2A2A"/>
                <w:sz w:val="21"/>
                <w:szCs w:val="21"/>
              </w:rPr>
              <w:t xml:space="preserve">2</w:t>
            </w:r>
          </w:p>
        </w:tc>
      </w:tr>
      <w:tr>
        <w:trPr>
          <w:cantSplit/>
        </w:trPr>
        <w:tc>
          <w:tcPr>
            <w:tcW w:type="dxa" w:w="420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b/>
                <w:bCs/>
                <w:color w:val="2A2A2A"/>
                <w:sz w:val="21"/>
                <w:szCs w:val="21"/>
              </w:rPr>
              <w:t xml:space="preserve">Sales, Marketing &amp; Customer Success</w:t>
            </w:r>
          </w:p>
        </w:tc>
        <w:tc>
          <w:tcPr>
            <w:tcW w:type="dxa" w:w="396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color w:val="2A2A2A"/>
                <w:sz w:val="21"/>
                <w:szCs w:val="21"/>
              </w:rPr>
              <w:t xml:space="preserve">1 Lead + 1 Support</w:t>
            </w:r>
          </w:p>
        </w:tc>
        <w:tc>
          <w:tcPr>
            <w:tcW w:type="dxa" w:w="120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color w:val="2A2A2A"/>
                <w:sz w:val="21"/>
                <w:szCs w:val="21"/>
              </w:rPr>
              <w:t xml:space="preserve">2</w:t>
            </w:r>
          </w:p>
        </w:tc>
      </w:tr>
      <w:tr>
        <w:trPr>
          <w:cantSplit/>
        </w:trPr>
        <w:tc>
          <w:tcPr>
            <w:tcW w:type="dxa" w:w="420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b/>
                <w:bCs/>
                <w:color w:val="2A2A2A"/>
                <w:sz w:val="21"/>
                <w:szCs w:val="21"/>
              </w:rPr>
              <w:t xml:space="preserve">Finance &amp; Operations</w:t>
            </w:r>
          </w:p>
        </w:tc>
        <w:tc>
          <w:tcPr>
            <w:tcW w:type="dxa" w:w="396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color w:val="2A2A2A"/>
                <w:sz w:val="21"/>
                <w:szCs w:val="21"/>
              </w:rPr>
              <w:t xml:space="preserve">1 Lead</w:t>
            </w:r>
          </w:p>
        </w:tc>
        <w:tc>
          <w:tcPr>
            <w:tcW w:type="dxa" w:w="1200"/>
            <w:tcBorders>
              <w:top w:val="single" w:color="A9A9A9" w:sz="4"/>
              <w:left w:val="single" w:color="A9A9A9" w:sz="4"/>
              <w:bottom w:val="single" w:color="A9A9A9" w:sz="4"/>
              <w:right w:val="single" w:color="A9A9A9" w:sz="4"/>
            </w:tcBorders>
            <w:tcMar>
              <w:top w:type="dxa" w:w="100"/>
              <w:left w:type="dxa" w:w="110"/>
              <w:bottom w:type="dxa" w:w="100"/>
              <w:right w:type="dxa" w:w="110"/>
            </w:tcMar>
            <w:vAlign w:val="top"/>
          </w:tcPr>
          <w:p>
            <w:pPr>
              <w:spacing w:after="0" w:line="260"/>
            </w:pPr>
            <w:r>
              <w:rPr>
                <w:color w:val="2A2A2A"/>
                <w:sz w:val="21"/>
                <w:szCs w:val="21"/>
              </w:rPr>
              <w:t xml:space="preserve">1</w:t>
            </w:r>
          </w:p>
        </w:tc>
      </w:tr>
      <w:tr>
        <w:trPr>
          <w:cantSplit/>
        </w:trPr>
        <w:tc>
          <w:tcPr>
            <w:tcW w:type="dxa" w:w="420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b/>
                <w:bCs/>
                <w:color w:val="2A2A2A"/>
                <w:sz w:val="21"/>
                <w:szCs w:val="21"/>
              </w:rPr>
              <w:t xml:space="preserve">TOTAL</w:t>
            </w:r>
          </w:p>
        </w:tc>
        <w:tc>
          <w:tcPr>
            <w:tcW w:type="dxa" w:w="396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p>
        </w:tc>
        <w:tc>
          <w:tcPr>
            <w:tcW w:type="dxa" w:w="1200"/>
            <w:tcBorders>
              <w:top w:val="single" w:color="A9A9A9" w:sz="4"/>
              <w:left w:val="single" w:color="A9A9A9" w:sz="4"/>
              <w:bottom w:val="single" w:color="A9A9A9" w:sz="4"/>
              <w:right w:val="single" w:color="A9A9A9" w:sz="4"/>
            </w:tcBorders>
            <w:shd w:fill="F3F1EA" w:color="auto" w:val="clear"/>
            <w:tcMar>
              <w:top w:type="dxa" w:w="100"/>
              <w:left w:type="dxa" w:w="110"/>
              <w:bottom w:type="dxa" w:w="100"/>
              <w:right w:type="dxa" w:w="110"/>
            </w:tcMar>
            <w:vAlign w:val="top"/>
          </w:tcPr>
          <w:p>
            <w:pPr>
              <w:spacing w:after="0" w:line="260"/>
            </w:pPr>
            <w:r>
              <w:rPr>
                <w:b/>
                <w:bCs/>
                <w:color w:val="2A2A2A"/>
                <w:sz w:val="21"/>
                <w:szCs w:val="21"/>
              </w:rPr>
              <w:t xml:space="preserve">9</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pPr>
            <w:r>
              <w:rPr>
                <w:b/>
                <w:bCs/>
                <w:color w:val="8A6D1F"/>
                <w:spacing w:val="30"/>
                <w:sz w:val="17"/>
                <w:szCs w:val="17"/>
              </w:rPr>
              <w:t xml:space="preserve">THIS IS AN EXAMPLE ONLY</w:t>
            </w:r>
          </w:p>
          <w:p>
            <w:pPr>
              <w:spacing w:after="60" w:before="0" w:line="290"/>
            </w:pPr>
            <w:r>
              <w:rPr>
                <w:color w:val="111111"/>
                <w:sz w:val="21"/>
                <w:szCs w:val="21"/>
              </w:rPr>
              <w:t xml:space="preserve">The actual assignments must depend on members’ skills, interests and availability. TechStuff should not make a role fit a person, or a person fit a role, simply because the example has a slot for it.</w:t>
            </w:r>
          </w:p>
        </w:tc>
      </w:tr>
    </w:tbl>
    <w:p>
      <w:pPr>
        <w:spacing w:after="160" w:before="0" w:line="20"/>
      </w:pPr>
      <w:r>
        <w:rPr>
          <w:sz w:val="2"/>
          <w:szCs w:val="2"/>
        </w:rPr>
        <w:t xml:space="preserve"/>
      </w:r>
    </w:p>
    <w:p>
      <w:pPr>
        <w:pStyle w:val="Heading3"/>
        <w:keepNext/>
        <w:spacing w:after="100" w:before="260"/>
      </w:pPr>
      <w:r>
        <w:rPr>
          <w:b/>
          <w:bCs/>
          <w:color w:val="2B2B2B"/>
          <w:sz w:val="24"/>
          <w:szCs w:val="24"/>
        </w:rPr>
        <w:t xml:space="preserve">Why this example makes sense</w:t>
      </w:r>
    </w:p>
    <w:p>
      <w:pPr>
        <w:pStyle w:val="ListParagraph"/>
        <w:numPr>
          <w:ilvl w:val="0"/>
          <w:numId w:val="2"/>
        </w:numPr>
        <w:spacing w:after="60" w:line="280"/>
      </w:pPr>
      <w:r>
        <w:rPr>
          <w:b/>
          <w:bCs/>
          <w:color w:val="2A2A2A"/>
          <w:sz w:val="22"/>
          <w:szCs w:val="22"/>
        </w:rPr>
        <w:t xml:space="preserve">Technology has the most people</w:t>
      </w:r>
      <w:r>
        <w:rPr>
          <w:color w:val="2A2A2A"/>
          <w:sz w:val="22"/>
          <w:szCs w:val="22"/>
        </w:rPr>
        <w:t xml:space="preserve"> because it carries the most delivery work today, including software, repairs, networking and support.</w:t>
      </w:r>
    </w:p>
    <w:p>
      <w:pPr>
        <w:pStyle w:val="ListParagraph"/>
        <w:numPr>
          <w:ilvl w:val="0"/>
          <w:numId w:val="2"/>
        </w:numPr>
        <w:spacing w:after="60" w:line="280"/>
      </w:pPr>
      <w:r>
        <w:rPr>
          <w:b/>
          <w:bCs/>
          <w:color w:val="2A2A2A"/>
          <w:sz w:val="22"/>
          <w:szCs w:val="22"/>
        </w:rPr>
        <w:t xml:space="preserve">Leadership and Finance &amp; Operations each have one person</w:t>
      </w:r>
      <w:r>
        <w:rPr>
          <w:color w:val="2A2A2A"/>
          <w:sz w:val="22"/>
          <w:szCs w:val="22"/>
        </w:rPr>
        <w:t xml:space="preserve">, since the work is smaller in volume but requires reliability.</w:t>
      </w:r>
    </w:p>
    <w:p>
      <w:pPr>
        <w:pStyle w:val="ListParagraph"/>
        <w:numPr>
          <w:ilvl w:val="0"/>
          <w:numId w:val="2"/>
        </w:numPr>
        <w:spacing w:after="60" w:line="280"/>
      </w:pPr>
      <w:r>
        <w:rPr>
          <w:b/>
          <w:bCs/>
          <w:color w:val="2A2A2A"/>
          <w:sz w:val="22"/>
          <w:szCs w:val="22"/>
        </w:rPr>
        <w:t xml:space="preserve">Product and Sales each have two</w:t>
      </w:r>
      <w:r>
        <w:rPr>
          <w:color w:val="2A2A2A"/>
          <w:sz w:val="22"/>
          <w:szCs w:val="22"/>
        </w:rPr>
        <w:t xml:space="preserve">, so that insight and customer relationships do not rest on one person.</w:t>
      </w:r>
    </w:p>
    <w:p>
      <w:pPr>
        <w:spacing w:after="80" w:before="0" w:line="20"/>
      </w:pPr>
      <w:r>
        <w:rPr>
          <w:sz w:val="2"/>
          <w:szCs w:val="2"/>
        </w:rPr>
        <w:t xml:space="preserve"/>
      </w:r>
    </w:p>
    <w:p>
      <w:pPr>
        <w:pStyle w:val="Heading3"/>
        <w:keepNext/>
        <w:spacing w:after="100" w:before="260"/>
      </w:pPr>
      <w:r>
        <w:rPr>
          <w:b/>
          <w:bCs/>
          <w:color w:val="2B2B2B"/>
          <w:sz w:val="24"/>
          <w:szCs w:val="24"/>
        </w:rPr>
        <w:t xml:space="preserve">Using secondary responsibilities to fill gaps</w:t>
      </w:r>
    </w:p>
    <w:p>
      <w:pPr>
        <w:spacing w:after="60" w:before="0" w:line="290"/>
      </w:pPr>
      <w:r>
        <w:rPr>
          <w:color w:val="2A2A2A"/>
          <w:sz w:val="22"/>
          <w:szCs w:val="22"/>
        </w:rPr>
        <w:t xml:space="preserve">With only one person in some functions, secondary roles keep the team resilient:</w:t>
      </w:r>
    </w:p>
    <w:p>
      <w:pPr>
        <w:pStyle w:val="ListParagraph"/>
        <w:numPr>
          <w:ilvl w:val="0"/>
          <w:numId w:val="2"/>
        </w:numPr>
        <w:spacing w:after="60" w:line="280"/>
      </w:pPr>
      <w:r>
        <w:rPr>
          <w:color w:val="2A2A2A"/>
          <w:sz w:val="22"/>
          <w:szCs w:val="22"/>
        </w:rPr>
        <w:t xml:space="preserve">A technology member can be the </w:t>
      </w:r>
      <w:r>
        <w:rPr>
          <w:b/>
          <w:bCs/>
          <w:color w:val="2A2A2A"/>
          <w:sz w:val="22"/>
          <w:szCs w:val="22"/>
        </w:rPr>
        <w:t xml:space="preserve">secondary</w:t>
      </w:r>
      <w:r>
        <w:rPr>
          <w:color w:val="2A2A2A"/>
          <w:sz w:val="22"/>
          <w:szCs w:val="22"/>
        </w:rPr>
        <w:t xml:space="preserve"> in Product, helping test and write requirements.</w:t>
      </w:r>
    </w:p>
    <w:p>
      <w:pPr>
        <w:pStyle w:val="ListParagraph"/>
        <w:numPr>
          <w:ilvl w:val="0"/>
          <w:numId w:val="2"/>
        </w:numPr>
        <w:spacing w:after="60" w:line="280"/>
      </w:pPr>
      <w:r>
        <w:rPr>
          <w:color w:val="2A2A2A"/>
          <w:sz w:val="22"/>
          <w:szCs w:val="22"/>
        </w:rPr>
        <w:t xml:space="preserve">A sales member can be the </w:t>
      </w:r>
      <w:r>
        <w:rPr>
          <w:b/>
          <w:bCs/>
          <w:color w:val="2A2A2A"/>
          <w:sz w:val="22"/>
          <w:szCs w:val="22"/>
        </w:rPr>
        <w:t xml:space="preserve">secondary</w:t>
      </w:r>
      <w:r>
        <w:rPr>
          <w:color w:val="2A2A2A"/>
          <w:sz w:val="22"/>
          <w:szCs w:val="22"/>
        </w:rPr>
        <w:t xml:space="preserve"> in Finance &amp; Operations, helping with quotations and invoicing under the Lead’s direction.</w:t>
      </w:r>
    </w:p>
    <w:p>
      <w:pPr>
        <w:pStyle w:val="ListParagraph"/>
        <w:numPr>
          <w:ilvl w:val="0"/>
          <w:numId w:val="2"/>
        </w:numPr>
        <w:spacing w:after="60" w:line="280"/>
      </w:pPr>
      <w:r>
        <w:rPr>
          <w:color w:val="2A2A2A"/>
          <w:sz w:val="22"/>
          <w:szCs w:val="22"/>
        </w:rPr>
        <w:t xml:space="preserve">A product member can be the </w:t>
      </w:r>
      <w:r>
        <w:rPr>
          <w:b/>
          <w:bCs/>
          <w:color w:val="2A2A2A"/>
          <w:sz w:val="22"/>
          <w:szCs w:val="22"/>
        </w:rPr>
        <w:t xml:space="preserve">secondary</w:t>
      </w:r>
      <w:r>
        <w:rPr>
          <w:color w:val="2A2A2A"/>
          <w:sz w:val="22"/>
          <w:szCs w:val="22"/>
        </w:rPr>
        <w:t xml:space="preserve"> in Sales, bringing customer research into proposals.</w:t>
      </w:r>
    </w:p>
    <w:p>
      <w:pPr>
        <w:pStyle w:val="ListParagraph"/>
        <w:numPr>
          <w:ilvl w:val="0"/>
          <w:numId w:val="2"/>
        </w:numPr>
        <w:spacing w:after="60" w:line="280"/>
      </w:pPr>
      <w:r>
        <w:rPr>
          <w:color w:val="2A2A2A"/>
          <w:sz w:val="22"/>
          <w:szCs w:val="22"/>
        </w:rPr>
        <w:t xml:space="preserve">The Managing Lead can act as </w:t>
      </w:r>
      <w:r>
        <w:rPr>
          <w:b/>
          <w:bCs/>
          <w:color w:val="2A2A2A"/>
          <w:sz w:val="22"/>
          <w:szCs w:val="22"/>
        </w:rPr>
        <w:t xml:space="preserve">secondary</w:t>
      </w:r>
      <w:r>
        <w:rPr>
          <w:color w:val="2A2A2A"/>
          <w:sz w:val="22"/>
          <w:szCs w:val="22"/>
        </w:rPr>
        <w:t xml:space="preserve"> to whichever function has the most urgent gap, without taking over the function.</w:t>
      </w:r>
    </w:p>
    <w:p>
      <w:pPr>
        <w:spacing w:after="80" w:before="0" w:line="20"/>
      </w:pPr>
      <w:r>
        <w:rPr>
          <w:sz w:val="2"/>
          <w:szCs w:val="2"/>
        </w:rPr>
        <w:t xml:space="preserve"/>
      </w:r>
    </w:p>
    <w:p>
      <w:pPr>
        <w:spacing w:after="120" w:before="0" w:line="290"/>
      </w:pPr>
      <w:r>
        <w:rPr>
          <w:color w:val="2A2A2A"/>
          <w:sz w:val="22"/>
          <w:szCs w:val="22"/>
        </w:rPr>
        <w:t xml:space="preserve">Every function should have at least one person who can cover it, even if only for a short time. The team should check this at each review.</w:t>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XI</w:t>
            </w:r>
          </w:p>
          <w:p>
            <w:pPr>
              <w:pStyle w:val="Heading1"/>
              <w:spacing w:after="0"/>
            </w:pPr>
            <w:r>
              <w:rPr>
                <w:b/>
                <w:bCs/>
                <w:color w:val="FFFFFF"/>
                <w:spacing w:val="20"/>
                <w:sz w:val="34"/>
                <w:szCs w:val="34"/>
              </w:rPr>
              <w:t xml:space="preserve">TECHSTUFF PROJECT EXAMPLES</w:t>
            </w:r>
          </w:p>
        </w:tc>
      </w:tr>
    </w:tbl>
    <w:p>
      <w:pPr>
        <w:spacing w:after="200" w:before="0" w:line="20"/>
      </w:pPr>
      <w:r>
        <w:rPr>
          <w:sz w:val="2"/>
          <w:szCs w:val="2"/>
        </w:rPr>
        <w:t xml:space="preserve"/>
      </w:r>
    </w:p>
    <w:p>
      <w:pPr>
        <w:spacing w:after="120" w:before="0" w:line="290"/>
      </w:pPr>
      <w:r>
        <w:rPr>
          <w:color w:val="2A2A2A"/>
          <w:sz w:val="22"/>
          <w:szCs w:val="22"/>
        </w:rPr>
        <w:t xml:space="preserve">These examples show how the five functions work together, and how they avoid involving everyone in everything. They illustrate responsibilities and process; they do not describe completed customers or results.</w:t>
      </w:r>
    </w:p>
    <w:p>
      <w:pPr>
        <w:pStyle w:val="Heading2"/>
        <w:keepNext/>
        <w:pBdr>
          <w:bottom w:val="single" w:color="B8963E" w:sz="8" w:space="4"/>
        </w:pBdr>
        <w:spacing w:after="140" w:before="380"/>
      </w:pPr>
      <w:r>
        <w:rPr>
          <w:b/>
          <w:bCs/>
          <w:color w:val="111111"/>
          <w:sz w:val="30"/>
          <w:szCs w:val="30"/>
        </w:rPr>
        <w:t xml:space="preserve">Example 1: School Management System</w:t>
      </w:r>
    </w:p>
    <w:p>
      <w:pPr>
        <w:spacing w:after="120" w:before="0" w:line="290"/>
      </w:pPr>
      <w:r>
        <w:rPr>
          <w:color w:val="2A2A2A"/>
          <w:sz w:val="22"/>
          <w:szCs w:val="22"/>
        </w:rPr>
        <w:t xml:space="preserve">The School Management System is a </w:t>
      </w:r>
      <w:r>
        <w:rPr>
          <w:b/>
          <w:bCs/>
          <w:color w:val="2A2A2A"/>
          <w:sz w:val="22"/>
          <w:szCs w:val="22"/>
        </w:rPr>
        <w:t xml:space="preserve">product in development</w:t>
      </w:r>
      <w:r>
        <w:rPr>
          <w:color w:val="2A2A2A"/>
          <w:sz w:val="22"/>
          <w:szCs w:val="22"/>
        </w:rPr>
        <w:t xml:space="preserve"> that would help schools manage records, results, fees and communication. The workflow below shows how the functions would work on it, from the first opportunity to continuing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1"/>
        <w:gridCol w:w="250"/>
        <w:gridCol w:w="1351"/>
        <w:gridCol w:w="250"/>
        <w:gridCol w:w="1351"/>
        <w:gridCol w:w="250"/>
        <w:gridCol w:w="1351"/>
        <w:gridCol w:w="250"/>
        <w:gridCol w:w="1351"/>
        <w:gridCol w:w="250"/>
        <w:gridCol w:w="1355"/>
      </w:tblGrid>
      <w:tr>
        <w:trPr>
          <w:cantSplit/>
        </w:trPr>
        <w:tc>
          <w:tcPr>
            <w:tcW w:type="dxa" w:w="1351"/>
            <w:tcBorders>
              <w:top w:val="single" w:color="B8963E" w:sz="18"/>
              <w:left w:val="none" w:color="FFFFFF" w:sz="0"/>
              <w:bottom w:val="none" w:color="FFFFFF" w:sz="0"/>
              <w:right w:val="none" w:color="FFFFFF" w:sz="0"/>
            </w:tcBorders>
            <w:shd w:fill="111111" w:color="auto" w:val="clear"/>
            <w:tcMar>
              <w:top w:type="dxa" w:w="90"/>
              <w:left w:type="dxa" w:w="40"/>
              <w:bottom w:type="dxa" w:w="90"/>
              <w:right w:type="dxa" w:w="40"/>
            </w:tcMar>
            <w:vAlign w:val="center"/>
          </w:tcPr>
          <w:p>
            <w:pPr>
              <w:spacing w:after="20"/>
              <w:jc w:val="center"/>
            </w:pPr>
            <w:r>
              <w:rPr>
                <w:b/>
                <w:bCs/>
                <w:color w:val="B8963E"/>
                <w:sz w:val="14"/>
                <w:szCs w:val="14"/>
              </w:rPr>
              <w:t xml:space="preserve">1</w:t>
            </w:r>
          </w:p>
          <w:p>
            <w:pPr>
              <w:jc w:val="center"/>
            </w:pPr>
            <w:r>
              <w:rPr>
                <w:b/>
                <w:bCs/>
                <w:color w:val="FFFFFF"/>
                <w:sz w:val="14"/>
                <w:szCs w:val="14"/>
              </w:rPr>
              <w:t xml:space="preserve">OPPORTUNITY</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351"/>
            <w:tcBorders>
              <w:top w:val="single" w:color="B8963E" w:sz="18"/>
              <w:left w:val="none" w:color="FFFFFF" w:sz="0"/>
              <w:bottom w:val="none" w:color="FFFFFF" w:sz="0"/>
              <w:right w:val="none" w:color="FFFFFF" w:sz="0"/>
            </w:tcBorders>
            <w:shd w:fill="2B2B2B" w:color="auto" w:val="clear"/>
            <w:tcMar>
              <w:top w:type="dxa" w:w="90"/>
              <w:left w:type="dxa" w:w="40"/>
              <w:bottom w:type="dxa" w:w="90"/>
              <w:right w:type="dxa" w:w="40"/>
            </w:tcMar>
            <w:vAlign w:val="center"/>
          </w:tcPr>
          <w:p>
            <w:pPr>
              <w:spacing w:after="20"/>
              <w:jc w:val="center"/>
            </w:pPr>
            <w:r>
              <w:rPr>
                <w:b/>
                <w:bCs/>
                <w:color w:val="B8963E"/>
                <w:sz w:val="14"/>
                <w:szCs w:val="14"/>
              </w:rPr>
              <w:t xml:space="preserve">2</w:t>
            </w:r>
          </w:p>
          <w:p>
            <w:pPr>
              <w:jc w:val="center"/>
            </w:pPr>
            <w:r>
              <w:rPr>
                <w:b/>
                <w:bCs/>
                <w:color w:val="FFFFFF"/>
                <w:sz w:val="14"/>
                <w:szCs w:val="14"/>
              </w:rPr>
              <w:t xml:space="preserve">REQUIREMENTS</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351"/>
            <w:tcBorders>
              <w:top w:val="single" w:color="B8963E" w:sz="18"/>
              <w:left w:val="none" w:color="FFFFFF" w:sz="0"/>
              <w:bottom w:val="none" w:color="FFFFFF" w:sz="0"/>
              <w:right w:val="none" w:color="FFFFFF" w:sz="0"/>
            </w:tcBorders>
            <w:shd w:fill="111111" w:color="auto" w:val="clear"/>
            <w:tcMar>
              <w:top w:type="dxa" w:w="90"/>
              <w:left w:type="dxa" w:w="40"/>
              <w:bottom w:type="dxa" w:w="90"/>
              <w:right w:type="dxa" w:w="40"/>
            </w:tcMar>
            <w:vAlign w:val="center"/>
          </w:tcPr>
          <w:p>
            <w:pPr>
              <w:spacing w:after="20"/>
              <w:jc w:val="center"/>
            </w:pPr>
            <w:r>
              <w:rPr>
                <w:b/>
                <w:bCs/>
                <w:color w:val="B8963E"/>
                <w:sz w:val="14"/>
                <w:szCs w:val="14"/>
              </w:rPr>
              <w:t xml:space="preserve">3</w:t>
            </w:r>
          </w:p>
          <w:p>
            <w:pPr>
              <w:jc w:val="center"/>
            </w:pPr>
            <w:r>
              <w:rPr>
                <w:b/>
                <w:bCs/>
                <w:color w:val="FFFFFF"/>
                <w:sz w:val="14"/>
                <w:szCs w:val="14"/>
              </w:rPr>
              <w:t xml:space="preserve">FEASIBILITY</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351"/>
            <w:tcBorders>
              <w:top w:val="single" w:color="B8963E" w:sz="18"/>
              <w:left w:val="none" w:color="FFFFFF" w:sz="0"/>
              <w:bottom w:val="none" w:color="FFFFFF" w:sz="0"/>
              <w:right w:val="none" w:color="FFFFFF" w:sz="0"/>
            </w:tcBorders>
            <w:shd w:fill="2B2B2B" w:color="auto" w:val="clear"/>
            <w:tcMar>
              <w:top w:type="dxa" w:w="90"/>
              <w:left w:type="dxa" w:w="40"/>
              <w:bottom w:type="dxa" w:w="90"/>
              <w:right w:type="dxa" w:w="40"/>
            </w:tcMar>
            <w:vAlign w:val="center"/>
          </w:tcPr>
          <w:p>
            <w:pPr>
              <w:spacing w:after="20"/>
              <w:jc w:val="center"/>
            </w:pPr>
            <w:r>
              <w:rPr>
                <w:b/>
                <w:bCs/>
                <w:color w:val="B8963E"/>
                <w:sz w:val="14"/>
                <w:szCs w:val="14"/>
              </w:rPr>
              <w:t xml:space="preserve">4</w:t>
            </w:r>
          </w:p>
          <w:p>
            <w:pPr>
              <w:jc w:val="center"/>
            </w:pPr>
            <w:r>
              <w:rPr>
                <w:b/>
                <w:bCs/>
                <w:color w:val="FFFFFF"/>
                <w:sz w:val="14"/>
                <w:szCs w:val="14"/>
              </w:rPr>
              <w:t xml:space="preserve">PRICING</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351"/>
            <w:tcBorders>
              <w:top w:val="single" w:color="B8963E" w:sz="18"/>
              <w:left w:val="none" w:color="FFFFFF" w:sz="0"/>
              <w:bottom w:val="none" w:color="FFFFFF" w:sz="0"/>
              <w:right w:val="none" w:color="FFFFFF" w:sz="0"/>
            </w:tcBorders>
            <w:shd w:fill="111111" w:color="auto" w:val="clear"/>
            <w:tcMar>
              <w:top w:type="dxa" w:w="90"/>
              <w:left w:type="dxa" w:w="40"/>
              <w:bottom w:type="dxa" w:w="90"/>
              <w:right w:type="dxa" w:w="40"/>
            </w:tcMar>
            <w:vAlign w:val="center"/>
          </w:tcPr>
          <w:p>
            <w:pPr>
              <w:spacing w:after="20"/>
              <w:jc w:val="center"/>
            </w:pPr>
            <w:r>
              <w:rPr>
                <w:b/>
                <w:bCs/>
                <w:color w:val="B8963E"/>
                <w:sz w:val="14"/>
                <w:szCs w:val="14"/>
              </w:rPr>
              <w:t xml:space="preserve">5</w:t>
            </w:r>
          </w:p>
          <w:p>
            <w:pPr>
              <w:jc w:val="center"/>
            </w:pPr>
            <w:r>
              <w:rPr>
                <w:b/>
                <w:bCs/>
                <w:color w:val="FFFFFF"/>
                <w:sz w:val="14"/>
                <w:szCs w:val="14"/>
              </w:rPr>
              <w:t xml:space="preserve">AGREEMENT</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351"/>
            <w:tcBorders>
              <w:top w:val="single" w:color="B8963E" w:sz="18"/>
              <w:left w:val="none" w:color="FFFFFF" w:sz="0"/>
              <w:bottom w:val="none" w:color="FFFFFF" w:sz="0"/>
              <w:right w:val="none" w:color="FFFFFF" w:sz="0"/>
            </w:tcBorders>
            <w:shd w:fill="2B2B2B" w:color="auto" w:val="clear"/>
            <w:tcMar>
              <w:top w:type="dxa" w:w="90"/>
              <w:left w:type="dxa" w:w="40"/>
              <w:bottom w:type="dxa" w:w="90"/>
              <w:right w:type="dxa" w:w="40"/>
            </w:tcMar>
            <w:vAlign w:val="center"/>
          </w:tcPr>
          <w:p>
            <w:pPr>
              <w:spacing w:after="20"/>
              <w:jc w:val="center"/>
            </w:pPr>
            <w:r>
              <w:rPr>
                <w:b/>
                <w:bCs/>
                <w:color w:val="B8963E"/>
                <w:sz w:val="14"/>
                <w:szCs w:val="14"/>
              </w:rPr>
              <w:t xml:space="preserve">6</w:t>
            </w:r>
          </w:p>
          <w:p>
            <w:pPr>
              <w:jc w:val="center"/>
            </w:pPr>
            <w:r>
              <w:rPr>
                <w:b/>
                <w:bCs/>
                <w:color w:val="FFFFFF"/>
                <w:sz w:val="14"/>
                <w:szCs w:val="14"/>
              </w:rPr>
              <w:t xml:space="preserve">DEVELOPMENT</w:t>
            </w:r>
          </w:p>
        </w:tc>
      </w:tr>
    </w:tbl>
    <w:p>
      <w:pPr>
        <w:spacing w:after="10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1"/>
        <w:gridCol w:w="250"/>
        <w:gridCol w:w="1351"/>
        <w:gridCol w:w="250"/>
        <w:gridCol w:w="1351"/>
        <w:gridCol w:w="250"/>
        <w:gridCol w:w="1351"/>
        <w:gridCol w:w="250"/>
        <w:gridCol w:w="1351"/>
        <w:gridCol w:w="250"/>
        <w:gridCol w:w="1355"/>
      </w:tblGrid>
      <w:tr>
        <w:trPr>
          <w:cantSplit/>
        </w:trPr>
        <w:tc>
          <w:tcPr>
            <w:tcW w:type="dxa" w:w="1351"/>
            <w:tcBorders>
              <w:top w:val="single" w:color="B8963E" w:sz="18"/>
              <w:left w:val="none" w:color="FFFFFF" w:sz="0"/>
              <w:bottom w:val="none" w:color="FFFFFF" w:sz="0"/>
              <w:right w:val="none" w:color="FFFFFF" w:sz="0"/>
            </w:tcBorders>
            <w:shd w:fill="111111" w:color="auto" w:val="clear"/>
            <w:tcMar>
              <w:top w:type="dxa" w:w="90"/>
              <w:left w:type="dxa" w:w="40"/>
              <w:bottom w:type="dxa" w:w="90"/>
              <w:right w:type="dxa" w:w="40"/>
            </w:tcMar>
            <w:vAlign w:val="center"/>
          </w:tcPr>
          <w:p>
            <w:pPr>
              <w:spacing w:after="20"/>
              <w:jc w:val="center"/>
            </w:pPr>
            <w:r>
              <w:rPr>
                <w:b/>
                <w:bCs/>
                <w:color w:val="B8963E"/>
                <w:sz w:val="14"/>
                <w:szCs w:val="14"/>
              </w:rPr>
              <w:t xml:space="preserve">7</w:t>
            </w:r>
          </w:p>
          <w:p>
            <w:pPr>
              <w:jc w:val="center"/>
            </w:pPr>
            <w:r>
              <w:rPr>
                <w:b/>
                <w:bCs/>
                <w:color w:val="FFFFFF"/>
                <w:sz w:val="14"/>
                <w:szCs w:val="14"/>
              </w:rPr>
              <w:t xml:space="preserve">TESTING</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351"/>
            <w:tcBorders>
              <w:top w:val="single" w:color="B8963E" w:sz="18"/>
              <w:left w:val="none" w:color="FFFFFF" w:sz="0"/>
              <w:bottom w:val="none" w:color="FFFFFF" w:sz="0"/>
              <w:right w:val="none" w:color="FFFFFF" w:sz="0"/>
            </w:tcBorders>
            <w:shd w:fill="2B2B2B" w:color="auto" w:val="clear"/>
            <w:tcMar>
              <w:top w:type="dxa" w:w="90"/>
              <w:left w:type="dxa" w:w="40"/>
              <w:bottom w:type="dxa" w:w="90"/>
              <w:right w:type="dxa" w:w="40"/>
            </w:tcMar>
            <w:vAlign w:val="center"/>
          </w:tcPr>
          <w:p>
            <w:pPr>
              <w:spacing w:after="20"/>
              <w:jc w:val="center"/>
            </w:pPr>
            <w:r>
              <w:rPr>
                <w:b/>
                <w:bCs/>
                <w:color w:val="B8963E"/>
                <w:sz w:val="14"/>
                <w:szCs w:val="14"/>
              </w:rPr>
              <w:t xml:space="preserve">8</w:t>
            </w:r>
          </w:p>
          <w:p>
            <w:pPr>
              <w:jc w:val="center"/>
            </w:pPr>
            <w:r>
              <w:rPr>
                <w:b/>
                <w:bCs/>
                <w:color w:val="FFFFFF"/>
                <w:sz w:val="14"/>
                <w:szCs w:val="14"/>
              </w:rPr>
              <w:t xml:space="preserve">DEPLOYMENT</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351"/>
            <w:tcBorders>
              <w:top w:val="single" w:color="B8963E" w:sz="18"/>
              <w:left w:val="none" w:color="FFFFFF" w:sz="0"/>
              <w:bottom w:val="none" w:color="FFFFFF" w:sz="0"/>
              <w:right w:val="none" w:color="FFFFFF" w:sz="0"/>
            </w:tcBorders>
            <w:shd w:fill="111111" w:color="auto" w:val="clear"/>
            <w:tcMar>
              <w:top w:type="dxa" w:w="90"/>
              <w:left w:type="dxa" w:w="40"/>
              <w:bottom w:type="dxa" w:w="90"/>
              <w:right w:type="dxa" w:w="40"/>
            </w:tcMar>
            <w:vAlign w:val="center"/>
          </w:tcPr>
          <w:p>
            <w:pPr>
              <w:spacing w:after="20"/>
              <w:jc w:val="center"/>
            </w:pPr>
            <w:r>
              <w:rPr>
                <w:b/>
                <w:bCs/>
                <w:color w:val="B8963E"/>
                <w:sz w:val="14"/>
                <w:szCs w:val="14"/>
              </w:rPr>
              <w:t xml:space="preserve">9</w:t>
            </w:r>
          </w:p>
          <w:p>
            <w:pPr>
              <w:jc w:val="center"/>
            </w:pPr>
            <w:r>
              <w:rPr>
                <w:b/>
                <w:bCs/>
                <w:color w:val="FFFFFF"/>
                <w:sz w:val="14"/>
                <w:szCs w:val="14"/>
              </w:rPr>
              <w:t xml:space="preserve">ONBOARDING</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351"/>
            <w:tcBorders>
              <w:top w:val="single" w:color="B8963E" w:sz="18"/>
              <w:left w:val="none" w:color="FFFFFF" w:sz="0"/>
              <w:bottom w:val="none" w:color="FFFFFF" w:sz="0"/>
              <w:right w:val="none" w:color="FFFFFF" w:sz="0"/>
            </w:tcBorders>
            <w:shd w:fill="2B2B2B" w:color="auto" w:val="clear"/>
            <w:tcMar>
              <w:top w:type="dxa" w:w="90"/>
              <w:left w:type="dxa" w:w="40"/>
              <w:bottom w:type="dxa" w:w="90"/>
              <w:right w:type="dxa" w:w="40"/>
            </w:tcMar>
            <w:vAlign w:val="center"/>
          </w:tcPr>
          <w:p>
            <w:pPr>
              <w:spacing w:after="20"/>
              <w:jc w:val="center"/>
            </w:pPr>
            <w:r>
              <w:rPr>
                <w:b/>
                <w:bCs/>
                <w:color w:val="B8963E"/>
                <w:sz w:val="14"/>
                <w:szCs w:val="14"/>
              </w:rPr>
              <w:t xml:space="preserve">10</w:t>
            </w:r>
          </w:p>
          <w:p>
            <w:pPr>
              <w:jc w:val="center"/>
            </w:pPr>
            <w:r>
              <w:rPr>
                <w:b/>
                <w:bCs/>
                <w:color w:val="FFFFFF"/>
                <w:sz w:val="14"/>
                <w:szCs w:val="14"/>
              </w:rPr>
              <w:t xml:space="preserve">SUPPORT</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351"/>
            <w:tcBorders>
              <w:top w:val="single" w:color="B8963E" w:sz="18"/>
              <w:left w:val="none" w:color="FFFFFF" w:sz="0"/>
              <w:bottom w:val="none" w:color="FFFFFF" w:sz="0"/>
              <w:right w:val="none" w:color="FFFFFF" w:sz="0"/>
            </w:tcBorders>
            <w:shd w:fill="111111" w:color="auto" w:val="clear"/>
            <w:tcMar>
              <w:top w:type="dxa" w:w="90"/>
              <w:left w:type="dxa" w:w="40"/>
              <w:bottom w:type="dxa" w:w="90"/>
              <w:right w:type="dxa" w:w="40"/>
            </w:tcMar>
            <w:vAlign w:val="center"/>
          </w:tcPr>
          <w:p>
            <w:pPr>
              <w:spacing w:after="20"/>
              <w:jc w:val="center"/>
            </w:pPr>
            <w:r>
              <w:rPr>
                <w:b/>
                <w:bCs/>
                <w:color w:val="B8963E"/>
                <w:sz w:val="14"/>
                <w:szCs w:val="14"/>
              </w:rPr>
              <w:t xml:space="preserve">11</w:t>
            </w:r>
          </w:p>
          <w:p>
            <w:pPr>
              <w:jc w:val="center"/>
            </w:pPr>
            <w:r>
              <w:rPr>
                <w:b/>
                <w:bCs/>
                <w:color w:val="FFFFFF"/>
                <w:sz w:val="14"/>
                <w:szCs w:val="14"/>
              </w:rPr>
              <w:t xml:space="preserve">FEEDBACK</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8A6D1F"/>
                <w:sz w:val="20"/>
                <w:szCs w:val="20"/>
              </w:rPr>
              <w:t xml:space="preserve">→</w:t>
            </w:r>
          </w:p>
        </w:tc>
        <w:tc>
          <w:tcPr>
            <w:tcW w:type="dxa" w:w="1351"/>
            <w:tcBorders>
              <w:top w:val="single" w:color="B8963E" w:sz="18"/>
              <w:left w:val="none" w:color="FFFFFF" w:sz="0"/>
              <w:bottom w:val="none" w:color="FFFFFF" w:sz="0"/>
              <w:right w:val="none" w:color="FFFFFF" w:sz="0"/>
            </w:tcBorders>
            <w:shd w:fill="2B2B2B" w:color="auto" w:val="clear"/>
            <w:tcMar>
              <w:top w:type="dxa" w:w="90"/>
              <w:left w:type="dxa" w:w="40"/>
              <w:bottom w:type="dxa" w:w="90"/>
              <w:right w:type="dxa" w:w="40"/>
            </w:tcMar>
            <w:vAlign w:val="center"/>
          </w:tcPr>
          <w:p>
            <w:pPr>
              <w:spacing w:after="20"/>
              <w:jc w:val="center"/>
            </w:pPr>
            <w:r>
              <w:rPr>
                <w:b/>
                <w:bCs/>
                <w:color w:val="B8963E"/>
                <w:sz w:val="14"/>
                <w:szCs w:val="14"/>
              </w:rPr>
              <w:t xml:space="preserve">12</w:t>
            </w:r>
          </w:p>
          <w:p>
            <w:pPr>
              <w:jc w:val="center"/>
            </w:pPr>
            <w:r>
              <w:rPr>
                <w:b/>
                <w:bCs/>
                <w:color w:val="FFFFFF"/>
                <w:sz w:val="14"/>
                <w:szCs w:val="14"/>
              </w:rPr>
              <w:t xml:space="preserve">IMPROVEMENT</w:t>
            </w:r>
          </w:p>
        </w:tc>
      </w:tr>
    </w:tbl>
    <w:p>
      <w:pPr>
        <w:spacing w:after="100" w:before="0" w:line="20"/>
      </w:pPr>
      <w:r>
        <w:rPr>
          <w:sz w:val="2"/>
          <w:szCs w:val="2"/>
        </w:rPr>
        <w:t xml:space="preserve"/>
      </w:r>
    </w:p>
    <w:p>
      <w:pPr>
        <w:spacing w:after="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Function</w:t>
            </w:r>
          </w:p>
        </w:tc>
        <w:tc>
          <w:tcPr>
            <w:tcW w:type="dxa" w:w="69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Responsibilities in this project</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Leadership</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Decides that the project is worth pursuing; names the Project Owner; sets priorities against other work; resolves conflicts between functions; reviews progress.</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Product</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Meets schools to understand their real needs; writes requirements; defines what is in the first version and what is not; designs the screens; organizes testing with real users.</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Technology</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Confirms feasibility and effort; builds, tests and deploys the system; manages hosting, backups and security; provides technical support after launch.</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Sales / Customer Success</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Opens conversations with schools; prepares proposals with Technology and Finance; manages onboarding and training; gathers feedback; keeps the relationship going.</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Finance &amp; Operations</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Prepares pricing and cost estimates; drafts agreements and payment terms; issues invoices; tracks project costs and subscriptions; keeps contracts and records.</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pPr>
            <w:r>
              <w:rPr>
                <w:b/>
                <w:bCs/>
                <w:color w:val="8A6D1F"/>
                <w:spacing w:val="30"/>
                <w:sz w:val="17"/>
                <w:szCs w:val="17"/>
              </w:rPr>
              <w:t xml:space="preserve">WORKFLOW NOTES</w:t>
            </w:r>
          </w:p>
          <w:p>
            <w:pPr>
              <w:spacing w:after="60" w:before="0" w:line="290"/>
            </w:pPr>
            <w:r>
              <w:rPr>
                <w:b/>
                <w:bCs/>
                <w:color w:val="111111"/>
                <w:sz w:val="20"/>
                <w:szCs w:val="20"/>
              </w:rPr>
              <w:t xml:space="preserve">Feasibility before pricing.</w:t>
            </w:r>
            <w:r>
              <w:rPr>
                <w:color w:val="111111"/>
                <w:sz w:val="20"/>
                <w:szCs w:val="20"/>
              </w:rPr>
              <w:t xml:space="preserve"> Technology confirms what can be built and how long it takes before Sales quotes anything.</w:t>
            </w:r>
          </w:p>
          <w:p>
            <w:pPr>
              <w:spacing w:after="60" w:before="0" w:line="290"/>
            </w:pPr>
            <w:r>
              <w:rPr>
                <w:b/>
                <w:bCs/>
                <w:color w:val="111111"/>
                <w:sz w:val="20"/>
                <w:szCs w:val="20"/>
              </w:rPr>
              <w:t xml:space="preserve">Requirements before development.</w:t>
            </w:r>
            <w:r>
              <w:rPr>
                <w:color w:val="111111"/>
                <w:sz w:val="20"/>
                <w:szCs w:val="20"/>
              </w:rPr>
              <w:t xml:space="preserve"> Product writes what is needed and agrees it with the customer first.</w:t>
            </w:r>
          </w:p>
          <w:p>
            <w:pPr>
              <w:spacing w:after="60" w:before="0" w:line="290"/>
            </w:pPr>
            <w:r>
              <w:rPr>
                <w:b/>
                <w:bCs/>
                <w:color w:val="111111"/>
                <w:sz w:val="20"/>
                <w:szCs w:val="20"/>
              </w:rPr>
              <w:t xml:space="preserve">Feedback closes the loop.</w:t>
            </w:r>
            <w:r>
              <w:rPr>
                <w:color w:val="111111"/>
                <w:sz w:val="20"/>
                <w:szCs w:val="20"/>
              </w:rPr>
              <w:t xml:space="preserve"> What Sales and Support hear goes back to Product to improve the next version.</w:t>
            </w:r>
          </w:p>
        </w:tc>
      </w:tr>
    </w:tbl>
    <w:p>
      <w:pPr>
        <w:spacing w:after="160" w:before="0" w:line="20"/>
      </w:pPr>
      <w:r>
        <w:rPr>
          <w:sz w:val="2"/>
          <w:szCs w:val="2"/>
        </w:rPr>
        <w:t xml:space="preserve"/>
      </w:r>
    </w:p>
    <w:p>
      <w:pPr>
        <w:pStyle w:val="Heading2"/>
        <w:keepNext/>
        <w:pBdr>
          <w:bottom w:val="single" w:color="B8963E" w:sz="8" w:space="4"/>
        </w:pBdr>
        <w:spacing w:after="140" w:before="380"/>
      </w:pPr>
      <w:r>
        <w:rPr>
          <w:b/>
          <w:bCs/>
          <w:color w:val="111111"/>
          <w:sz w:val="30"/>
          <w:szCs w:val="30"/>
        </w:rPr>
        <w:t xml:space="preserve">Example 2: Celebr</w:t>
      </w:r>
    </w:p>
    <w:p>
      <w:pPr>
        <w:spacing w:after="120" w:before="0" w:line="290"/>
      </w:pPr>
      <w:r>
        <w:rPr>
          <w:color w:val="2A2A2A"/>
          <w:sz w:val="22"/>
          <w:szCs w:val="22"/>
        </w:rPr>
        <w:t xml:space="preserve">Celebr is an event-planning and vendor-marketplace platform that TechStuff is building. It is a </w:t>
      </w:r>
      <w:r>
        <w:rPr>
          <w:b/>
          <w:bCs/>
          <w:color w:val="2A2A2A"/>
          <w:sz w:val="22"/>
          <w:szCs w:val="22"/>
        </w:rPr>
        <w:t xml:space="preserve">product in development</w:t>
      </w:r>
      <w:r>
        <w:rPr>
          <w:color w:val="2A2A2A"/>
          <w:sz w:val="22"/>
          <w:szCs w:val="22"/>
        </w:rPr>
        <w:t xml:space="preserve">, and the functions would work together as follows to bring a SaaS product from idea to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Function</w:t>
            </w:r>
          </w:p>
        </w:tc>
        <w:tc>
          <w:tcPr>
            <w:tcW w:type="dxa" w:w="69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Role in launching Celebr</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Leadership</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Decides on Celebr as a priority; protects time for it alongside paid service work; sets milestones; builds partnerships with vendors and venues.</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Product</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Researches how events are planned and what vendors and planners need; defines the first version; designs user experience and brand; runs testing with early users; manages the roadmap.</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Technology</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Builds the platform, payments and vendor features where applicable; sets up hosting, security and data protection; fixes issues quickly.</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Sales / Marketing / CS</w:t>
            </w:r>
          </w:p>
        </w:tc>
        <w:tc>
          <w:tcPr>
            <w:tcW w:type="dxa" w:w="69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Recruits early vendors and organizers; markets the platform; gives onboarding and support; collects feedback and measures what customers actually use.</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Finance &amp; Operations</w:t>
            </w:r>
          </w:p>
        </w:tc>
        <w:tc>
          <w:tcPr>
            <w:tcW w:type="dxa" w:w="69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Budgets for development and launch; decides pricing and revenue model with Leadership; sets up payments and records; tracks costs against revenue.</w:t>
            </w:r>
          </w:p>
        </w:tc>
      </w:tr>
    </w:tbl>
    <w:p>
      <w:pPr>
        <w:spacing w:after="160" w:before="0" w:line="20"/>
      </w:pPr>
      <w:r>
        <w:rPr>
          <w:sz w:val="2"/>
          <w:szCs w:val="2"/>
        </w:rPr>
        <w:t xml:space="preserve"/>
      </w:r>
    </w:p>
    <w:p>
      <w:pPr>
        <w:spacing w:after="120" w:before="0" w:line="290"/>
      </w:pPr>
      <w:r>
        <w:rPr>
          <w:color w:val="2A2A2A"/>
          <w:sz w:val="22"/>
          <w:szCs w:val="22"/>
        </w:rPr>
        <w:t xml:space="preserve">For a two-sided platform, </w:t>
      </w:r>
      <w:r>
        <w:rPr>
          <w:b/>
          <w:bCs/>
          <w:color w:val="2A2A2A"/>
          <w:sz w:val="22"/>
          <w:szCs w:val="22"/>
        </w:rPr>
        <w:t xml:space="preserve">validation</w:t>
      </w:r>
      <w:r>
        <w:rPr>
          <w:color w:val="2A2A2A"/>
          <w:sz w:val="22"/>
          <w:szCs w:val="22"/>
        </w:rPr>
        <w:t xml:space="preserve"> matters most: before further investment, the team checks that both sides, event organizers and vendors, are willing to use and pay for it. If validation is weak, the team adjusts rather than keeps building.</w:t>
      </w:r>
    </w:p>
    <w:p>
      <w:pPr>
        <w:pStyle w:val="Heading2"/>
        <w:keepNext/>
        <w:pBdr>
          <w:bottom w:val="single" w:color="B8963E" w:sz="8" w:space="4"/>
        </w:pBdr>
        <w:spacing w:after="140" w:before="380"/>
      </w:pPr>
      <w:r>
        <w:rPr>
          <w:b/>
          <w:bCs/>
          <w:color w:val="111111"/>
          <w:sz w:val="30"/>
          <w:szCs w:val="30"/>
        </w:rPr>
        <w:t xml:space="preserve">Example 3: Client Website, AI Chatbot or IT Support Project</w:t>
      </w:r>
    </w:p>
    <w:p>
      <w:pPr>
        <w:spacing w:after="120" w:before="0" w:line="290"/>
      </w:pPr>
      <w:r>
        <w:rPr>
          <w:color w:val="2A2A2A"/>
          <w:sz w:val="22"/>
          <w:szCs w:val="22"/>
        </w:rPr>
        <w:t xml:space="preserve">Smaller service projects do not need everyone. These projects show how the functions cooperate </w:t>
      </w:r>
      <w:r>
        <w:rPr>
          <w:b/>
          <w:bCs/>
          <w:color w:val="2A2A2A"/>
          <w:sz w:val="22"/>
          <w:szCs w:val="22"/>
        </w:rPr>
        <w:t xml:space="preserve">without involving the whole team in every decision</w:t>
      </w:r>
      <w:r>
        <w:rPr>
          <w:color w:val="2A2A2A"/>
          <w:sz w:val="22"/>
          <w:szCs w:val="22"/>
        </w:rPr>
        <w:t xml:space="preserve">. The project has one Project Owner, and others are brought in only for the part they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cantSplit/>
          <w:tblHeader/>
        </w:trPr>
        <w:tc>
          <w:tcPr>
            <w:tcW w:type="dxa" w:w="24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Stage</w:t>
            </w:r>
          </w:p>
        </w:tc>
        <w:tc>
          <w:tcPr>
            <w:tcW w:type="dxa" w:w="26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Who is involved</w:t>
            </w:r>
          </w:p>
        </w:tc>
        <w:tc>
          <w:tcPr>
            <w:tcW w:type="dxa" w:w="43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19"/>
                <w:szCs w:val="19"/>
              </w:rPr>
              <w:t xml:space="preserve">What happens</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1. Enquiry</w:t>
            </w:r>
          </w:p>
        </w:tc>
        <w:tc>
          <w:tcPr>
            <w:tcW w:type="dxa" w:w="26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Sales</w:t>
            </w:r>
          </w:p>
        </w:tc>
        <w:tc>
          <w:tcPr>
            <w:tcW w:type="dxa" w:w="43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Sales listens, records the request and confirms the real problem.</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2. Feasibility</w:t>
            </w:r>
          </w:p>
        </w:tc>
        <w:tc>
          <w:tcPr>
            <w:tcW w:type="dxa" w:w="26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Technology</w:t>
            </w:r>
          </w:p>
        </w:tc>
        <w:tc>
          <w:tcPr>
            <w:tcW w:type="dxa" w:w="43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Technology confirms what can be done and estimates effort. Sales waits for this before promising anything.</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3. Quote and agreement</w:t>
            </w:r>
          </w:p>
        </w:tc>
        <w:tc>
          <w:tcPr>
            <w:tcW w:type="dxa" w:w="26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Sales, Finance &amp; Operations</w:t>
            </w:r>
          </w:p>
        </w:tc>
        <w:tc>
          <w:tcPr>
            <w:tcW w:type="dxa" w:w="43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Sales sends the proposal. Finance &amp; Operations confirms price and payment terms and records the agreement.</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4. Design (if needed)</w:t>
            </w:r>
          </w:p>
        </w:tc>
        <w:tc>
          <w:tcPr>
            <w:tcW w:type="dxa" w:w="26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Product &amp; Design</w:t>
            </w:r>
          </w:p>
        </w:tc>
        <w:tc>
          <w:tcPr>
            <w:tcW w:type="dxa" w:w="43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A designer prepares the layout or flow. Skipped for simple support jobs.</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5. Delivery</w:t>
            </w:r>
          </w:p>
        </w:tc>
        <w:tc>
          <w:tcPr>
            <w:tcW w:type="dxa" w:w="26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Technology (Project Owner)</w:t>
            </w:r>
          </w:p>
        </w:tc>
        <w:tc>
          <w:tcPr>
            <w:tcW w:type="dxa" w:w="43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The Project Owner builds or fixes and keeps the customer informed through Sales.</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6. Handover</w:t>
            </w:r>
          </w:p>
        </w:tc>
        <w:tc>
          <w:tcPr>
            <w:tcW w:type="dxa" w:w="26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Technology, Sales</w:t>
            </w:r>
          </w:p>
        </w:tc>
        <w:tc>
          <w:tcPr>
            <w:tcW w:type="dxa" w:w="43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19"/>
                <w:szCs w:val="19"/>
              </w:rPr>
              <w:t xml:space="preserve">The customer is trained and receives documentation. Sales confirms satisfaction.</w:t>
            </w:r>
          </w:p>
        </w:tc>
      </w:tr>
      <w:tr>
        <w:trPr>
          <w:cantSplit/>
        </w:trPr>
        <w:tc>
          <w:tcPr>
            <w:tcW w:type="dxa" w:w="2400"/>
            <w:tcBorders>
              <w:top w:val="single" w:color="A9A9A9" w:sz="4"/>
              <w:left w:val="single" w:color="A9A9A9" w:sz="4"/>
              <w:bottom w:val="single" w:color="A9A9A9" w:sz="4"/>
              <w:right w:val="single" w:color="A9A9A9" w:sz="4"/>
            </w:tcBorders>
            <w:shd w:fill="E4E1D6" w:color="auto" w:val="clear"/>
            <w:tcMar>
              <w:top w:type="dxa" w:w="70"/>
              <w:left w:type="dxa" w:w="110"/>
              <w:bottom w:type="dxa" w:w="70"/>
              <w:right w:type="dxa" w:w="110"/>
            </w:tcMar>
            <w:vAlign w:val="top"/>
          </w:tcPr>
          <w:p>
            <w:pPr>
              <w:spacing w:after="0" w:line="260"/>
            </w:pPr>
            <w:r>
              <w:rPr>
                <w:b/>
                <w:bCs/>
                <w:color w:val="2A2A2A"/>
                <w:sz w:val="19"/>
                <w:szCs w:val="19"/>
              </w:rPr>
              <w:t xml:space="preserve">7. Invoice and follow-up</w:t>
            </w:r>
          </w:p>
        </w:tc>
        <w:tc>
          <w:tcPr>
            <w:tcW w:type="dxa" w:w="26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Finance &amp; Operations, Sales</w:t>
            </w:r>
          </w:p>
        </w:tc>
        <w:tc>
          <w:tcPr>
            <w:tcW w:type="dxa" w:w="43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19"/>
                <w:szCs w:val="19"/>
              </w:rPr>
              <w:t xml:space="preserve">Finance &amp; Operations invoices; Sales follows up after delivery and asks for feedback.</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pPr>
            <w:r>
              <w:rPr>
                <w:b/>
                <w:bCs/>
                <w:color w:val="8A6D1F"/>
                <w:spacing w:val="30"/>
                <w:sz w:val="17"/>
                <w:szCs w:val="17"/>
              </w:rPr>
              <w:t xml:space="preserve">LEADERSHIP INVOLVEMENT</w:t>
            </w:r>
          </w:p>
          <w:p>
            <w:pPr>
              <w:spacing w:after="60" w:before="0" w:line="290"/>
            </w:pPr>
            <w:r>
              <w:rPr>
                <w:color w:val="111111"/>
                <w:sz w:val="21"/>
                <w:szCs w:val="21"/>
              </w:rPr>
              <w:t xml:space="preserve">The Managing Lead does not need to approve ordinary service projects. They step in when a project is unusually large, risky or outside TechStuff’s normal work, or when two functions disagree.</w:t>
            </w:r>
          </w:p>
        </w:tc>
      </w:tr>
    </w:tbl>
    <w:p>
      <w:pPr>
        <w:spacing w:after="160" w:before="0" w:line="20"/>
      </w:pPr>
      <w:r>
        <w:rPr>
          <w:sz w:val="2"/>
          <w:szCs w:val="2"/>
        </w:rPr>
        <w:t xml:space="preserve"/>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XII</w:t>
            </w:r>
          </w:p>
          <w:p>
            <w:pPr>
              <w:pStyle w:val="Heading1"/>
              <w:spacing w:after="0"/>
            </w:pPr>
            <w:r>
              <w:rPr>
                <w:b/>
                <w:bCs/>
                <w:color w:val="FFFFFF"/>
                <w:spacing w:val="20"/>
                <w:sz w:val="34"/>
                <w:szCs w:val="34"/>
              </w:rPr>
              <w:t xml:space="preserve">EXPECTATIONS FOR EVERY MEMBER</w:t>
            </w:r>
          </w:p>
        </w:tc>
      </w:tr>
    </w:tbl>
    <w:p>
      <w:pPr>
        <w:spacing w:after="200" w:before="0" w:line="20"/>
      </w:pPr>
      <w:r>
        <w:rPr>
          <w:sz w:val="2"/>
          <w:szCs w:val="2"/>
        </w:rPr>
        <w:t xml:space="preserve"/>
      </w:r>
    </w:p>
    <w:p>
      <w:pPr>
        <w:spacing w:after="120" w:before="0" w:line="290"/>
      </w:pPr>
      <w:r>
        <w:rPr>
          <w:color w:val="2A2A2A"/>
          <w:sz w:val="22"/>
          <w:szCs w:val="22"/>
        </w:rPr>
        <w:t xml:space="preserve">Whatever function you work in, and whether you are a Lead or a Contributor, every TechStuff member is expected to follow this code of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Every TechStuff member will</w:t>
            </w:r>
          </w:p>
        </w:tc>
        <w:tc>
          <w:tcPr>
            <w:tcW w:type="dxa" w:w="6160"/>
            <w:tcBorders>
              <w:top w:val="single" w:color="A9A9A9" w:sz="4"/>
              <w:left w:val="single" w:color="A9A9A9" w:sz="4"/>
              <w:bottom w:val="single" w:color="A9A9A9" w:sz="4"/>
              <w:right w:val="single" w:color="A9A9A9" w:sz="4"/>
            </w:tcBorders>
            <w:shd w:fill="2B2B2B" w:color="auto" w:val="clear"/>
            <w:tcMar>
              <w:top w:type="dxa" w:w="70"/>
              <w:left w:type="dxa" w:w="110"/>
              <w:bottom w:type="dxa" w:w="70"/>
              <w:right w:type="dxa" w:w="110"/>
            </w:tcMar>
            <w:vAlign w:val="top"/>
          </w:tcPr>
          <w:p>
            <w:pPr>
              <w:spacing w:after="0" w:line="260"/>
            </w:pPr>
            <w:r>
              <w:rPr>
                <w:b/>
                <w:bCs/>
                <w:color w:val="FFFFFF"/>
                <w:sz w:val="20"/>
                <w:szCs w:val="20"/>
              </w:rPr>
              <w:t xml:space="preserve">In practice</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Communicate clearly</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Reply promptly, say what you mean and confirm what you have understood.</w:t>
            </w:r>
          </w:p>
        </w:tc>
      </w:tr>
      <w:tr>
        <w:trPr>
          <w:cantSplit/>
        </w:trPr>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Meet agreed deadlines</w:t>
            </w:r>
          </w:p>
        </w:tc>
        <w:tc>
          <w:tcPr>
            <w:tcW w:type="dxa" w:w="6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Only commit to what you can deliver, then deliver it.</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Report delays early</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Tell the team as soon as you know something will be late, not on the deadline.</w:t>
            </w:r>
          </w:p>
        </w:tc>
      </w:tr>
      <w:tr>
        <w:trPr>
          <w:cantSplit/>
        </w:trPr>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Own mistakes</w:t>
            </w:r>
          </w:p>
        </w:tc>
        <w:tc>
          <w:tcPr>
            <w:tcW w:type="dxa" w:w="6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Say so, help fix it and learn from it. Mistakes handled honestly are forgiven; hidden mistakes are not.</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Document important work</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Write down what you built, decided or agreed, so others can continue without you.</w:t>
            </w:r>
          </w:p>
        </w:tc>
      </w:tr>
      <w:tr>
        <w:trPr>
          <w:cantSplit/>
        </w:trPr>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Support teammates</w:t>
            </w:r>
          </w:p>
        </w:tc>
        <w:tc>
          <w:tcPr>
            <w:tcW w:type="dxa" w:w="6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Offer help, share knowledge and cover for one another.</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Keep learning</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Build your skills and share what you learn.</w:t>
            </w:r>
          </w:p>
        </w:tc>
      </w:tr>
      <w:tr>
        <w:trPr>
          <w:cantSplit/>
        </w:trPr>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Raise problems early</w:t>
            </w:r>
          </w:p>
        </w:tc>
        <w:tc>
          <w:tcPr>
            <w:tcW w:type="dxa" w:w="6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A small problem raised now is easier to solve than a large one raised later.</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Respect other functions</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Each function has its own expertise and its own decisions. Ask before you override.</w:t>
            </w:r>
          </w:p>
        </w:tc>
      </w:tr>
      <w:tr>
        <w:trPr>
          <w:cantSplit/>
        </w:trPr>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Contribute ideas</w:t>
            </w:r>
          </w:p>
        </w:tc>
        <w:tc>
          <w:tcPr>
            <w:tcW w:type="dxa" w:w="6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Every member’s ideas are welcome, regardless of role.</w:t>
            </w:r>
          </w:p>
        </w:tc>
      </w:tr>
      <w:tr>
        <w:trPr>
          <w:cantSplit/>
        </w:trPr>
        <w:tc>
          <w:tcPr>
            <w:tcW w:type="dxa" w:w="320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b/>
                <w:bCs/>
                <w:color w:val="2A2A2A"/>
                <w:sz w:val="20"/>
                <w:szCs w:val="20"/>
              </w:rPr>
              <w:t xml:space="preserve">Protect TechStuff’s reputation</w:t>
            </w:r>
          </w:p>
        </w:tc>
        <w:tc>
          <w:tcPr>
            <w:tcW w:type="dxa" w:w="6160"/>
            <w:tcBorders>
              <w:top w:val="single" w:color="A9A9A9" w:sz="4"/>
              <w:left w:val="single" w:color="A9A9A9" w:sz="4"/>
              <w:bottom w:val="single" w:color="A9A9A9" w:sz="4"/>
              <w:right w:val="single" w:color="A9A9A9" w:sz="4"/>
            </w:tcBorders>
            <w:tcMar>
              <w:top w:type="dxa" w:w="70"/>
              <w:left w:type="dxa" w:w="110"/>
              <w:bottom w:type="dxa" w:w="70"/>
              <w:right w:type="dxa" w:w="110"/>
            </w:tcMar>
            <w:vAlign w:val="top"/>
          </w:tcPr>
          <w:p>
            <w:pPr>
              <w:spacing w:after="0" w:line="260"/>
            </w:pPr>
            <w:r>
              <w:rPr>
                <w:color w:val="2A2A2A"/>
                <w:sz w:val="20"/>
                <w:szCs w:val="20"/>
              </w:rPr>
              <w:t xml:space="preserve">Behave professionally with customers and online, and keep customer data and company information confidential.</w:t>
            </w:r>
          </w:p>
        </w:tc>
      </w:tr>
      <w:tr>
        <w:trPr>
          <w:cantSplit/>
        </w:trPr>
        <w:tc>
          <w:tcPr>
            <w:tcW w:type="dxa" w:w="320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b/>
                <w:bCs/>
                <w:color w:val="2A2A2A"/>
                <w:sz w:val="20"/>
                <w:szCs w:val="20"/>
              </w:rPr>
              <w:t xml:space="preserve">Focus on results, not titles</w:t>
            </w:r>
          </w:p>
        </w:tc>
        <w:tc>
          <w:tcPr>
            <w:tcW w:type="dxa" w:w="6160"/>
            <w:tcBorders>
              <w:top w:val="single" w:color="A9A9A9" w:sz="4"/>
              <w:left w:val="single" w:color="A9A9A9" w:sz="4"/>
              <w:bottom w:val="single" w:color="A9A9A9" w:sz="4"/>
              <w:right w:val="single" w:color="A9A9A9" w:sz="4"/>
            </w:tcBorders>
            <w:shd w:fill="F3F1EA" w:color="auto" w:val="clear"/>
            <w:tcMar>
              <w:top w:type="dxa" w:w="70"/>
              <w:left w:type="dxa" w:w="110"/>
              <w:bottom w:type="dxa" w:w="70"/>
              <w:right w:type="dxa" w:w="110"/>
            </w:tcMar>
            <w:vAlign w:val="top"/>
          </w:tcPr>
          <w:p>
            <w:pPr>
              <w:spacing w:after="0" w:line="260"/>
            </w:pPr>
            <w:r>
              <w:rPr>
                <w:color w:val="2A2A2A"/>
                <w:sz w:val="20"/>
                <w:szCs w:val="20"/>
              </w:rPr>
              <w:t xml:space="preserve">Judge yourself and others by what is delivered.</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111111" w:color="auto" w:val="clear"/>
            <w:tcMar>
              <w:top w:type="dxa" w:w="140"/>
              <w:left w:type="dxa" w:w="260"/>
              <w:bottom w:type="dxa" w:w="140"/>
              <w:right w:type="dxa" w:w="260"/>
            </w:tcMar>
          </w:tcPr>
          <w:p>
            <w:pPr>
              <w:spacing w:after="60"/>
            </w:pPr>
            <w:r>
              <w:rPr>
                <w:b/>
                <w:bCs/>
                <w:color w:val="B8963E"/>
                <w:spacing w:val="30"/>
                <w:sz w:val="17"/>
                <w:szCs w:val="17"/>
              </w:rPr>
              <w:t xml:space="preserve">PRINCIPLE</w:t>
            </w:r>
          </w:p>
          <w:p>
            <w:pPr>
              <w:spacing w:after="60" w:before="0" w:line="290"/>
            </w:pPr>
            <w:r>
              <w:rPr>
                <w:b/>
                <w:bCs/>
                <w:color w:val="FFFFFF"/>
                <w:sz w:val="24"/>
                <w:szCs w:val="24"/>
              </w:rPr>
              <w:t xml:space="preserve">Every member contributes to TechStuff, but not everyone needs to do everything.</w:t>
            </w:r>
          </w:p>
        </w:tc>
      </w:tr>
    </w:tbl>
    <w:p>
      <w:pPr>
        <w:spacing w:after="160" w:before="0" w:line="20"/>
      </w:pPr>
      <w:r>
        <w:rPr>
          <w:sz w:val="2"/>
          <w:szCs w:val="2"/>
        </w:rPr>
        <w:t xml:space="preserve"/>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XIII</w:t>
            </w:r>
          </w:p>
          <w:p>
            <w:pPr>
              <w:pStyle w:val="Heading1"/>
              <w:spacing w:after="0"/>
            </w:pPr>
            <w:r>
              <w:rPr>
                <w:b/>
                <w:bCs/>
                <w:color w:val="FFFFFF"/>
                <w:spacing w:val="20"/>
                <w:sz w:val="34"/>
                <w:szCs w:val="34"/>
              </w:rPr>
              <w:t xml:space="preserve">FINAL ROLE-SELECTION FORM</w:t>
            </w:r>
          </w:p>
        </w:tc>
      </w:tr>
    </w:tbl>
    <w:p>
      <w:pPr>
        <w:spacing w:after="200" w:before="0" w:line="20"/>
      </w:pPr>
      <w:r>
        <w:rPr>
          <w:sz w:val="2"/>
          <w:szCs w:val="2"/>
        </w:rPr>
        <w:t xml:space="preserve"/>
      </w:r>
    </w:p>
    <w:p>
      <w:pPr>
        <w:spacing w:after="120" w:before="0" w:line="290"/>
      </w:pPr>
      <w:r>
        <w:rPr>
          <w:color w:val="2A2A2A"/>
          <w:sz w:val="22"/>
          <w:szCs w:val="22"/>
        </w:rPr>
        <w:t xml:space="preserve">Every member completes the role-selection form online. It is the same form for everyone, and the answers are used in the role-selection discussion described in Part 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single" w:color="B8963E" w:sz="24"/>
              <w:right w:val="none" w:color="FFFFFF" w:sz="0"/>
            </w:tcBorders>
            <w:shd w:fill="111111" w:color="auto" w:val="clear"/>
            <w:tcMar>
              <w:top w:type="dxa" w:w="260"/>
              <w:left w:type="dxa" w:w="360"/>
              <w:bottom w:type="dxa" w:w="260"/>
              <w:right w:type="dxa" w:w="360"/>
            </w:tcMar>
          </w:tcPr>
          <w:p>
            <w:pPr>
              <w:spacing w:after="100"/>
            </w:pPr>
            <w:r>
              <w:rPr>
                <w:b/>
                <w:bCs/>
                <w:color w:val="B8963E"/>
                <w:spacing w:val="30"/>
                <w:sz w:val="17"/>
                <w:szCs w:val="17"/>
              </w:rPr>
              <w:t xml:space="preserve">COMPLETE THE FORM ONLINE</w:t>
            </w:r>
          </w:p>
          <w:p>
            <w:pPr>
              <w:spacing w:after="0"/>
            </w:pPr>
            <w:hyperlink w:history="1" r:id="rIdbgll72qdora6i9oc64zph">
              <w:r>
                <w:rPr>
                  <w:b/>
                  <w:bCs/>
                  <w:color w:val="FFFFFF"/>
                  <w:sz w:val="28"/>
                  <w:szCs w:val="28"/>
                  <w:u w:val="single" w:color="B8963E"/>
                </w:rPr>
                <w:t xml:space="preserve">https://forms.gle/QJv2AN2dtYuA2uCj8</w:t>
              </w:r>
            </w:hyperlink>
          </w:p>
        </w:tc>
      </w:tr>
    </w:tbl>
    <w:p>
      <w:pPr>
        <w:spacing w:after="60" w:before="0" w:line="20"/>
      </w:pPr>
      <w:r>
        <w:rPr>
          <w:sz w:val="2"/>
          <w:szCs w:val="2"/>
        </w:rPr>
        <w:t xml:space="preserve"/>
      </w:r>
    </w:p>
    <w:p>
      <w:pPr>
        <w:pStyle w:val="Heading3"/>
        <w:keepNext/>
        <w:spacing w:after="100" w:before="260"/>
      </w:pPr>
      <w:r>
        <w:rPr>
          <w:b/>
          <w:bCs/>
          <w:color w:val="2B2B2B"/>
          <w:sz w:val="24"/>
          <w:szCs w:val="24"/>
        </w:rPr>
        <w:t xml:space="preserve">How to prepare</w:t>
      </w:r>
    </w:p>
    <w:p>
      <w:pPr>
        <w:pStyle w:val="ListParagraph"/>
        <w:numPr>
          <w:ilvl w:val="0"/>
          <w:numId w:val="2"/>
        </w:numPr>
        <w:spacing w:after="60" w:line="280"/>
      </w:pPr>
      <w:r>
        <w:rPr>
          <w:color w:val="2A2A2A"/>
          <w:sz w:val="22"/>
          <w:szCs w:val="22"/>
        </w:rPr>
        <w:t xml:space="preserve">Read this guide in full (Parts I–XII).</w:t>
      </w:r>
    </w:p>
    <w:p>
      <w:pPr>
        <w:pStyle w:val="ListParagraph"/>
        <w:numPr>
          <w:ilvl w:val="0"/>
          <w:numId w:val="2"/>
        </w:numPr>
        <w:spacing w:after="60" w:line="280"/>
      </w:pPr>
      <w:r>
        <w:rPr>
          <w:color w:val="2A2A2A"/>
          <w:sz w:val="22"/>
          <w:szCs w:val="22"/>
        </w:rPr>
        <w:t xml:space="preserve">Complete the self-assessment (section 20) on your own.</w:t>
      </w:r>
    </w:p>
    <w:p>
      <w:pPr>
        <w:pStyle w:val="ListParagraph"/>
        <w:numPr>
          <w:ilvl w:val="0"/>
          <w:numId w:val="2"/>
        </w:numPr>
        <w:spacing w:after="60" w:line="280"/>
      </w:pPr>
      <w:r>
        <w:rPr>
          <w:color w:val="2A2A2A"/>
          <w:sz w:val="22"/>
          <w:szCs w:val="22"/>
        </w:rPr>
        <w:t xml:space="preserve">Complete the role scoring matrix (section 21). Keep your scores to hand: they help you answer honestly.</w:t>
      </w:r>
    </w:p>
    <w:p>
      <w:pPr>
        <w:pStyle w:val="ListParagraph"/>
        <w:numPr>
          <w:ilvl w:val="0"/>
          <w:numId w:val="2"/>
        </w:numPr>
        <w:spacing w:after="60" w:line="280"/>
      </w:pPr>
      <w:r>
        <w:rPr>
          <w:color w:val="2A2A2A"/>
          <w:sz w:val="22"/>
          <w:szCs w:val="22"/>
        </w:rPr>
        <w:t xml:space="preserve">Decide your preferred primary role and secondary role.</w:t>
      </w:r>
    </w:p>
    <w:p>
      <w:pPr>
        <w:spacing w:after="80" w:before="0" w:line="20"/>
      </w:pPr>
      <w:r>
        <w:rPr>
          <w:sz w:val="2"/>
          <w:szCs w:val="2"/>
        </w:rPr>
        <w:t xml:space="preserve"/>
      </w:r>
    </w:p>
    <w:p>
      <w:pPr>
        <w:pStyle w:val="Heading3"/>
        <w:keepNext/>
        <w:spacing w:after="100" w:before="260"/>
      </w:pPr>
      <w:r>
        <w:rPr>
          <w:b/>
          <w:bCs/>
          <w:color w:val="2B2B2B"/>
          <w:sz w:val="24"/>
          <w:szCs w:val="24"/>
        </w:rPr>
        <w:t xml:space="preserve">What the form collects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A9A9A9" w:sz="4"/>
              <w:left w:val="single" w:color="A9A9A9" w:sz="4"/>
              <w:bottom w:val="single" w:color="A9A9A9" w:sz="4"/>
              <w:right w:val="single" w:color="A9A9A9" w:sz="4"/>
            </w:tcBorders>
            <w:shd w:fill="2B2B2B" w:color="auto" w:val="clear"/>
            <w:tcMar>
              <w:top w:type="dxa" w:w="35"/>
              <w:left w:type="dxa" w:w="110"/>
              <w:bottom w:type="dxa" w:w="35"/>
              <w:right w:type="dxa" w:w="110"/>
            </w:tcMar>
            <w:vAlign w:val="top"/>
          </w:tcPr>
          <w:p>
            <w:pPr>
              <w:spacing w:after="0" w:line="260"/>
            </w:pPr>
            <w:r>
              <w:rPr>
                <w:b/>
                <w:bCs/>
                <w:color w:val="FFFFFF"/>
                <w:sz w:val="18"/>
                <w:szCs w:val="18"/>
              </w:rPr>
              <w:t xml:space="preserve">Item</w:t>
            </w:r>
          </w:p>
        </w:tc>
        <w:tc>
          <w:tcPr>
            <w:tcW w:type="dxa" w:w="5960"/>
            <w:tcBorders>
              <w:top w:val="single" w:color="A9A9A9" w:sz="4"/>
              <w:left w:val="single" w:color="A9A9A9" w:sz="4"/>
              <w:bottom w:val="single" w:color="A9A9A9" w:sz="4"/>
              <w:right w:val="single" w:color="A9A9A9" w:sz="4"/>
            </w:tcBorders>
            <w:shd w:fill="2B2B2B" w:color="auto" w:val="clear"/>
            <w:tcMar>
              <w:top w:type="dxa" w:w="35"/>
              <w:left w:type="dxa" w:w="110"/>
              <w:bottom w:type="dxa" w:w="35"/>
              <w:right w:type="dxa" w:w="110"/>
            </w:tcMar>
            <w:vAlign w:val="top"/>
          </w:tcPr>
          <w:p>
            <w:pPr>
              <w:spacing w:after="0" w:line="260"/>
            </w:pPr>
            <w:r>
              <w:rPr>
                <w:b/>
                <w:bCs/>
                <w:color w:val="FFFFFF"/>
                <w:sz w:val="18"/>
                <w:szCs w:val="18"/>
              </w:rPr>
              <w:t xml:space="preserve">What to provide</w:t>
            </w:r>
          </w:p>
        </w:tc>
      </w:tr>
      <w:tr>
        <w:trPr>
          <w:cantSplit/>
        </w:trPr>
        <w:tc>
          <w:tcPr>
            <w:tcW w:type="dxa" w:w="3400"/>
            <w:tcBorders>
              <w:top w:val="single" w:color="A9A9A9" w:sz="4"/>
              <w:left w:val="single" w:color="A9A9A9" w:sz="4"/>
              <w:bottom w:val="single" w:color="A9A9A9" w:sz="4"/>
              <w:right w:val="single" w:color="A9A9A9" w:sz="4"/>
            </w:tcBorders>
            <w:shd w:fill="E4E1D6" w:color="auto" w:val="clear"/>
            <w:tcMar>
              <w:top w:type="dxa" w:w="35"/>
              <w:left w:type="dxa" w:w="110"/>
              <w:bottom w:type="dxa" w:w="35"/>
              <w:right w:type="dxa" w:w="110"/>
            </w:tcMar>
            <w:vAlign w:val="top"/>
          </w:tcPr>
          <w:p>
            <w:pPr>
              <w:spacing w:after="0" w:line="260"/>
            </w:pPr>
            <w:r>
              <w:rPr>
                <w:b/>
                <w:bCs/>
                <w:color w:val="2A2A2A"/>
                <w:sz w:val="18"/>
                <w:szCs w:val="18"/>
              </w:rPr>
              <w:t xml:space="preserve">Name</w:t>
            </w:r>
          </w:p>
        </w:tc>
        <w:tc>
          <w:tcPr>
            <w:tcW w:type="dxa" w:w="5960"/>
            <w:tcBorders>
              <w:top w:val="single" w:color="A9A9A9" w:sz="4"/>
              <w:left w:val="single" w:color="A9A9A9" w:sz="4"/>
              <w:bottom w:val="single" w:color="A9A9A9" w:sz="4"/>
              <w:right w:val="single" w:color="A9A9A9" w:sz="4"/>
            </w:tcBorders>
            <w:tcMar>
              <w:top w:type="dxa" w:w="35"/>
              <w:left w:type="dxa" w:w="110"/>
              <w:bottom w:type="dxa" w:w="35"/>
              <w:right w:type="dxa" w:w="110"/>
            </w:tcMar>
            <w:vAlign w:val="top"/>
          </w:tcPr>
          <w:p>
            <w:pPr>
              <w:spacing w:after="0" w:line="260"/>
            </w:pPr>
            <w:r>
              <w:rPr>
                <w:color w:val="2A2A2A"/>
                <w:sz w:val="18"/>
                <w:szCs w:val="18"/>
              </w:rPr>
              <w:t xml:space="preserve">Your full name.</w:t>
            </w:r>
          </w:p>
        </w:tc>
      </w:tr>
      <w:tr>
        <w:trPr>
          <w:cantSplit/>
        </w:trPr>
        <w:tc>
          <w:tcPr>
            <w:tcW w:type="dxa" w:w="3400"/>
            <w:tcBorders>
              <w:top w:val="single" w:color="A9A9A9" w:sz="4"/>
              <w:left w:val="single" w:color="A9A9A9" w:sz="4"/>
              <w:bottom w:val="single" w:color="A9A9A9" w:sz="4"/>
              <w:right w:val="single" w:color="A9A9A9" w:sz="4"/>
            </w:tcBorders>
            <w:shd w:fill="E4E1D6" w:color="auto" w:val="clear"/>
            <w:tcMar>
              <w:top w:type="dxa" w:w="35"/>
              <w:left w:type="dxa" w:w="110"/>
              <w:bottom w:type="dxa" w:w="35"/>
              <w:right w:type="dxa" w:w="110"/>
            </w:tcMar>
            <w:vAlign w:val="top"/>
          </w:tcPr>
          <w:p>
            <w:pPr>
              <w:spacing w:after="0" w:line="260"/>
            </w:pPr>
            <w:r>
              <w:rPr>
                <w:b/>
                <w:bCs/>
                <w:color w:val="2A2A2A"/>
                <w:sz w:val="18"/>
                <w:szCs w:val="18"/>
              </w:rPr>
              <w:t xml:space="preserve">Preferred primary role</w:t>
            </w:r>
          </w:p>
        </w:tc>
        <w:tc>
          <w:tcPr>
            <w:tcW w:type="dxa" w:w="5960"/>
            <w:tcBorders>
              <w:top w:val="single" w:color="A9A9A9" w:sz="4"/>
              <w:left w:val="single" w:color="A9A9A9" w:sz="4"/>
              <w:bottom w:val="single" w:color="A9A9A9" w:sz="4"/>
              <w:right w:val="single" w:color="A9A9A9" w:sz="4"/>
            </w:tcBorders>
            <w:shd w:fill="F3F1EA" w:color="auto" w:val="clear"/>
            <w:tcMar>
              <w:top w:type="dxa" w:w="35"/>
              <w:left w:type="dxa" w:w="110"/>
              <w:bottom w:type="dxa" w:w="35"/>
              <w:right w:type="dxa" w:w="110"/>
            </w:tcMar>
            <w:vAlign w:val="top"/>
          </w:tcPr>
          <w:p>
            <w:pPr>
              <w:spacing w:after="0" w:line="260"/>
            </w:pPr>
            <w:r>
              <w:rPr>
                <w:color w:val="2A2A2A"/>
                <w:sz w:val="18"/>
                <w:szCs w:val="18"/>
              </w:rPr>
              <w:t xml:space="preserve">The function where you are most prepared and willing to take responsibility.</w:t>
            </w:r>
          </w:p>
        </w:tc>
      </w:tr>
      <w:tr>
        <w:trPr>
          <w:cantSplit/>
        </w:trPr>
        <w:tc>
          <w:tcPr>
            <w:tcW w:type="dxa" w:w="3400"/>
            <w:tcBorders>
              <w:top w:val="single" w:color="A9A9A9" w:sz="4"/>
              <w:left w:val="single" w:color="A9A9A9" w:sz="4"/>
              <w:bottom w:val="single" w:color="A9A9A9" w:sz="4"/>
              <w:right w:val="single" w:color="A9A9A9" w:sz="4"/>
            </w:tcBorders>
            <w:shd w:fill="E4E1D6" w:color="auto" w:val="clear"/>
            <w:tcMar>
              <w:top w:type="dxa" w:w="35"/>
              <w:left w:type="dxa" w:w="110"/>
              <w:bottom w:type="dxa" w:w="35"/>
              <w:right w:type="dxa" w:w="110"/>
            </w:tcMar>
            <w:vAlign w:val="top"/>
          </w:tcPr>
          <w:p>
            <w:pPr>
              <w:spacing w:after="0" w:line="260"/>
            </w:pPr>
            <w:r>
              <w:rPr>
                <w:b/>
                <w:bCs/>
                <w:color w:val="2A2A2A"/>
                <w:sz w:val="18"/>
                <w:szCs w:val="18"/>
              </w:rPr>
              <w:t xml:space="preserve">Preferred secondary role</w:t>
            </w:r>
          </w:p>
        </w:tc>
        <w:tc>
          <w:tcPr>
            <w:tcW w:type="dxa" w:w="5960"/>
            <w:tcBorders>
              <w:top w:val="single" w:color="A9A9A9" w:sz="4"/>
              <w:left w:val="single" w:color="A9A9A9" w:sz="4"/>
              <w:bottom w:val="single" w:color="A9A9A9" w:sz="4"/>
              <w:right w:val="single" w:color="A9A9A9" w:sz="4"/>
            </w:tcBorders>
            <w:tcMar>
              <w:top w:type="dxa" w:w="35"/>
              <w:left w:type="dxa" w:w="110"/>
              <w:bottom w:type="dxa" w:w="35"/>
              <w:right w:type="dxa" w:w="110"/>
            </w:tcMar>
            <w:vAlign w:val="top"/>
          </w:tcPr>
          <w:p>
            <w:pPr>
              <w:spacing w:after="0" w:line="260"/>
            </w:pPr>
            <w:r>
              <w:rPr>
                <w:color w:val="2A2A2A"/>
                <w:sz w:val="18"/>
                <w:szCs w:val="18"/>
              </w:rPr>
              <w:t xml:space="preserve">A function where you can support, cover and develop.</w:t>
            </w:r>
          </w:p>
        </w:tc>
      </w:tr>
      <w:tr>
        <w:trPr>
          <w:cantSplit/>
        </w:trPr>
        <w:tc>
          <w:tcPr>
            <w:tcW w:type="dxa" w:w="3400"/>
            <w:tcBorders>
              <w:top w:val="single" w:color="A9A9A9" w:sz="4"/>
              <w:left w:val="single" w:color="A9A9A9" w:sz="4"/>
              <w:bottom w:val="single" w:color="A9A9A9" w:sz="4"/>
              <w:right w:val="single" w:color="A9A9A9" w:sz="4"/>
            </w:tcBorders>
            <w:shd w:fill="E4E1D6" w:color="auto" w:val="clear"/>
            <w:tcMar>
              <w:top w:type="dxa" w:w="35"/>
              <w:left w:type="dxa" w:w="110"/>
              <w:bottom w:type="dxa" w:w="35"/>
              <w:right w:type="dxa" w:w="110"/>
            </w:tcMar>
            <w:vAlign w:val="top"/>
          </w:tcPr>
          <w:p>
            <w:pPr>
              <w:spacing w:after="0" w:line="260"/>
            </w:pPr>
            <w:r>
              <w:rPr>
                <w:b/>
                <w:bCs/>
                <w:color w:val="2A2A2A"/>
                <w:sz w:val="18"/>
                <w:szCs w:val="18"/>
              </w:rPr>
              <w:t xml:space="preserve">Why I chose my primary role</w:t>
            </w:r>
          </w:p>
        </w:tc>
        <w:tc>
          <w:tcPr>
            <w:tcW w:type="dxa" w:w="5960"/>
            <w:tcBorders>
              <w:top w:val="single" w:color="A9A9A9" w:sz="4"/>
              <w:left w:val="single" w:color="A9A9A9" w:sz="4"/>
              <w:bottom w:val="single" w:color="A9A9A9" w:sz="4"/>
              <w:right w:val="single" w:color="A9A9A9" w:sz="4"/>
            </w:tcBorders>
            <w:shd w:fill="F3F1EA" w:color="auto" w:val="clear"/>
            <w:tcMar>
              <w:top w:type="dxa" w:w="35"/>
              <w:left w:type="dxa" w:w="110"/>
              <w:bottom w:type="dxa" w:w="35"/>
              <w:right w:type="dxa" w:w="110"/>
            </w:tcMar>
            <w:vAlign w:val="top"/>
          </w:tcPr>
          <w:p>
            <w:pPr>
              <w:spacing w:after="0" w:line="260"/>
            </w:pPr>
            <w:r>
              <w:rPr>
                <w:color w:val="2A2A2A"/>
                <w:sz w:val="18"/>
                <w:szCs w:val="18"/>
              </w:rPr>
              <w:t xml:space="preserve">Your reasons, in a few honest sentences.</w:t>
            </w:r>
          </w:p>
        </w:tc>
      </w:tr>
      <w:tr>
        <w:trPr>
          <w:cantSplit/>
        </w:trPr>
        <w:tc>
          <w:tcPr>
            <w:tcW w:type="dxa" w:w="3400"/>
            <w:tcBorders>
              <w:top w:val="single" w:color="A9A9A9" w:sz="4"/>
              <w:left w:val="single" w:color="A9A9A9" w:sz="4"/>
              <w:bottom w:val="single" w:color="A9A9A9" w:sz="4"/>
              <w:right w:val="single" w:color="A9A9A9" w:sz="4"/>
            </w:tcBorders>
            <w:shd w:fill="E4E1D6" w:color="auto" w:val="clear"/>
            <w:tcMar>
              <w:top w:type="dxa" w:w="35"/>
              <w:left w:type="dxa" w:w="110"/>
              <w:bottom w:type="dxa" w:w="35"/>
              <w:right w:type="dxa" w:w="110"/>
            </w:tcMar>
            <w:vAlign w:val="top"/>
          </w:tcPr>
          <w:p>
            <w:pPr>
              <w:spacing w:after="0" w:line="260"/>
            </w:pPr>
            <w:r>
              <w:rPr>
                <w:b/>
                <w:bCs/>
                <w:color w:val="2A2A2A"/>
                <w:sz w:val="18"/>
                <w:szCs w:val="18"/>
              </w:rPr>
              <w:t xml:space="preserve">Relevant experience</w:t>
            </w:r>
          </w:p>
        </w:tc>
        <w:tc>
          <w:tcPr>
            <w:tcW w:type="dxa" w:w="5960"/>
            <w:tcBorders>
              <w:top w:val="single" w:color="A9A9A9" w:sz="4"/>
              <w:left w:val="single" w:color="A9A9A9" w:sz="4"/>
              <w:bottom w:val="single" w:color="A9A9A9" w:sz="4"/>
              <w:right w:val="single" w:color="A9A9A9" w:sz="4"/>
            </w:tcBorders>
            <w:tcMar>
              <w:top w:type="dxa" w:w="35"/>
              <w:left w:type="dxa" w:w="110"/>
              <w:bottom w:type="dxa" w:w="35"/>
              <w:right w:type="dxa" w:w="110"/>
            </w:tcMar>
            <w:vAlign w:val="top"/>
          </w:tcPr>
          <w:p>
            <w:pPr>
              <w:spacing w:after="0" w:line="260"/>
            </w:pPr>
            <w:r>
              <w:rPr>
                <w:color w:val="2A2A2A"/>
                <w:sz w:val="18"/>
                <w:szCs w:val="18"/>
              </w:rPr>
              <w:t xml:space="preserve">What you have actually done: projects, work, volunteering, studies.</w:t>
            </w:r>
          </w:p>
        </w:tc>
      </w:tr>
      <w:tr>
        <w:trPr>
          <w:cantSplit/>
        </w:trPr>
        <w:tc>
          <w:tcPr>
            <w:tcW w:type="dxa" w:w="3400"/>
            <w:tcBorders>
              <w:top w:val="single" w:color="A9A9A9" w:sz="4"/>
              <w:left w:val="single" w:color="A9A9A9" w:sz="4"/>
              <w:bottom w:val="single" w:color="A9A9A9" w:sz="4"/>
              <w:right w:val="single" w:color="A9A9A9" w:sz="4"/>
            </w:tcBorders>
            <w:shd w:fill="E4E1D6" w:color="auto" w:val="clear"/>
            <w:tcMar>
              <w:top w:type="dxa" w:w="35"/>
              <w:left w:type="dxa" w:w="110"/>
              <w:bottom w:type="dxa" w:w="35"/>
              <w:right w:type="dxa" w:w="110"/>
            </w:tcMar>
            <w:vAlign w:val="top"/>
          </w:tcPr>
          <w:p>
            <w:pPr>
              <w:spacing w:after="0" w:line="260"/>
            </w:pPr>
            <w:r>
              <w:rPr>
                <w:b/>
                <w:bCs/>
                <w:color w:val="2A2A2A"/>
                <w:sz w:val="18"/>
                <w:szCs w:val="18"/>
              </w:rPr>
              <w:t xml:space="preserve">Strongest skills</w:t>
            </w:r>
          </w:p>
        </w:tc>
        <w:tc>
          <w:tcPr>
            <w:tcW w:type="dxa" w:w="5960"/>
            <w:tcBorders>
              <w:top w:val="single" w:color="A9A9A9" w:sz="4"/>
              <w:left w:val="single" w:color="A9A9A9" w:sz="4"/>
              <w:bottom w:val="single" w:color="A9A9A9" w:sz="4"/>
              <w:right w:val="single" w:color="A9A9A9" w:sz="4"/>
            </w:tcBorders>
            <w:shd w:fill="F3F1EA" w:color="auto" w:val="clear"/>
            <w:tcMar>
              <w:top w:type="dxa" w:w="35"/>
              <w:left w:type="dxa" w:w="110"/>
              <w:bottom w:type="dxa" w:w="35"/>
              <w:right w:type="dxa" w:w="110"/>
            </w:tcMar>
            <w:vAlign w:val="top"/>
          </w:tcPr>
          <w:p>
            <w:pPr>
              <w:spacing w:after="0" w:line="260"/>
            </w:pPr>
            <w:r>
              <w:rPr>
                <w:color w:val="2A2A2A"/>
                <w:sz w:val="18"/>
                <w:szCs w:val="18"/>
              </w:rPr>
              <w:t xml:space="preserve">What you can confidently do today.</w:t>
            </w:r>
          </w:p>
        </w:tc>
      </w:tr>
      <w:tr>
        <w:trPr>
          <w:cantSplit/>
        </w:trPr>
        <w:tc>
          <w:tcPr>
            <w:tcW w:type="dxa" w:w="3400"/>
            <w:tcBorders>
              <w:top w:val="single" w:color="A9A9A9" w:sz="4"/>
              <w:left w:val="single" w:color="A9A9A9" w:sz="4"/>
              <w:bottom w:val="single" w:color="A9A9A9" w:sz="4"/>
              <w:right w:val="single" w:color="A9A9A9" w:sz="4"/>
            </w:tcBorders>
            <w:shd w:fill="E4E1D6" w:color="auto" w:val="clear"/>
            <w:tcMar>
              <w:top w:type="dxa" w:w="35"/>
              <w:left w:type="dxa" w:w="110"/>
              <w:bottom w:type="dxa" w:w="35"/>
              <w:right w:type="dxa" w:w="110"/>
            </w:tcMar>
            <w:vAlign w:val="top"/>
          </w:tcPr>
          <w:p>
            <w:pPr>
              <w:spacing w:after="0" w:line="260"/>
            </w:pPr>
            <w:r>
              <w:rPr>
                <w:b/>
                <w:bCs/>
                <w:color w:val="2A2A2A"/>
                <w:sz w:val="18"/>
                <w:szCs w:val="18"/>
              </w:rPr>
              <w:t xml:space="preserve">Skills I need to improve</w:t>
            </w:r>
          </w:p>
        </w:tc>
        <w:tc>
          <w:tcPr>
            <w:tcW w:type="dxa" w:w="5960"/>
            <w:tcBorders>
              <w:top w:val="single" w:color="A9A9A9" w:sz="4"/>
              <w:left w:val="single" w:color="A9A9A9" w:sz="4"/>
              <w:bottom w:val="single" w:color="A9A9A9" w:sz="4"/>
              <w:right w:val="single" w:color="A9A9A9" w:sz="4"/>
            </w:tcBorders>
            <w:tcMar>
              <w:top w:type="dxa" w:w="35"/>
              <w:left w:type="dxa" w:w="110"/>
              <w:bottom w:type="dxa" w:w="35"/>
              <w:right w:type="dxa" w:w="110"/>
            </w:tcMar>
            <w:vAlign w:val="top"/>
          </w:tcPr>
          <w:p>
            <w:pPr>
              <w:spacing w:after="0" w:line="260"/>
            </w:pPr>
            <w:r>
              <w:rPr>
                <w:color w:val="2A2A2A"/>
                <w:sz w:val="18"/>
                <w:szCs w:val="18"/>
              </w:rPr>
              <w:t xml:space="preserve">What you are willing to learn.</w:t>
            </w:r>
          </w:p>
        </w:tc>
      </w:tr>
      <w:tr>
        <w:trPr>
          <w:cantSplit/>
        </w:trPr>
        <w:tc>
          <w:tcPr>
            <w:tcW w:type="dxa" w:w="3400"/>
            <w:tcBorders>
              <w:top w:val="single" w:color="A9A9A9" w:sz="4"/>
              <w:left w:val="single" w:color="A9A9A9" w:sz="4"/>
              <w:bottom w:val="single" w:color="A9A9A9" w:sz="4"/>
              <w:right w:val="single" w:color="A9A9A9" w:sz="4"/>
            </w:tcBorders>
            <w:shd w:fill="E4E1D6" w:color="auto" w:val="clear"/>
            <w:tcMar>
              <w:top w:type="dxa" w:w="35"/>
              <w:left w:type="dxa" w:w="110"/>
              <w:bottom w:type="dxa" w:w="35"/>
              <w:right w:type="dxa" w:w="110"/>
            </w:tcMar>
            <w:vAlign w:val="top"/>
          </w:tcPr>
          <w:p>
            <w:pPr>
              <w:spacing w:after="0" w:line="260"/>
            </w:pPr>
            <w:r>
              <w:rPr>
                <w:b/>
                <w:bCs/>
                <w:color w:val="2A2A2A"/>
                <w:sz w:val="18"/>
                <w:szCs w:val="18"/>
              </w:rPr>
              <w:t xml:space="preserve">Weekly availability</w:t>
            </w:r>
          </w:p>
        </w:tc>
        <w:tc>
          <w:tcPr>
            <w:tcW w:type="dxa" w:w="5960"/>
            <w:tcBorders>
              <w:top w:val="single" w:color="A9A9A9" w:sz="4"/>
              <w:left w:val="single" w:color="A9A9A9" w:sz="4"/>
              <w:bottom w:val="single" w:color="A9A9A9" w:sz="4"/>
              <w:right w:val="single" w:color="A9A9A9" w:sz="4"/>
            </w:tcBorders>
            <w:shd w:fill="F3F1EA" w:color="auto" w:val="clear"/>
            <w:tcMar>
              <w:top w:type="dxa" w:w="35"/>
              <w:left w:type="dxa" w:w="110"/>
              <w:bottom w:type="dxa" w:w="35"/>
              <w:right w:type="dxa" w:w="110"/>
            </w:tcMar>
            <w:vAlign w:val="top"/>
          </w:tcPr>
          <w:p>
            <w:pPr>
              <w:spacing w:after="0" w:line="260"/>
            </w:pPr>
            <w:r>
              <w:rPr>
                <w:color w:val="2A2A2A"/>
                <w:sz w:val="18"/>
                <w:szCs w:val="18"/>
              </w:rPr>
              <w:t xml:space="preserve">Realistic hours per week, and the times you are unavailable.</w:t>
            </w:r>
          </w:p>
        </w:tc>
      </w:tr>
      <w:tr>
        <w:trPr>
          <w:cantSplit/>
        </w:trPr>
        <w:tc>
          <w:tcPr>
            <w:tcW w:type="dxa" w:w="3400"/>
            <w:tcBorders>
              <w:top w:val="single" w:color="A9A9A9" w:sz="4"/>
              <w:left w:val="single" w:color="A9A9A9" w:sz="4"/>
              <w:bottom w:val="single" w:color="A9A9A9" w:sz="4"/>
              <w:right w:val="single" w:color="A9A9A9" w:sz="4"/>
            </w:tcBorders>
            <w:shd w:fill="E4E1D6" w:color="auto" w:val="clear"/>
            <w:tcMar>
              <w:top w:type="dxa" w:w="35"/>
              <w:left w:type="dxa" w:w="110"/>
              <w:bottom w:type="dxa" w:w="35"/>
              <w:right w:type="dxa" w:w="110"/>
            </w:tcMar>
            <w:vAlign w:val="top"/>
          </w:tcPr>
          <w:p>
            <w:pPr>
              <w:spacing w:after="0" w:line="260"/>
            </w:pPr>
            <w:r>
              <w:rPr>
                <w:b/>
                <w:bCs/>
                <w:color w:val="2A2A2A"/>
                <w:sz w:val="18"/>
                <w:szCs w:val="18"/>
              </w:rPr>
              <w:t xml:space="preserve">Responsibilities I am willing to own</w:t>
            </w:r>
          </w:p>
        </w:tc>
        <w:tc>
          <w:tcPr>
            <w:tcW w:type="dxa" w:w="5960"/>
            <w:tcBorders>
              <w:top w:val="single" w:color="A9A9A9" w:sz="4"/>
              <w:left w:val="single" w:color="A9A9A9" w:sz="4"/>
              <w:bottom w:val="single" w:color="A9A9A9" w:sz="4"/>
              <w:right w:val="single" w:color="A9A9A9" w:sz="4"/>
            </w:tcBorders>
            <w:tcMar>
              <w:top w:type="dxa" w:w="35"/>
              <w:left w:type="dxa" w:w="110"/>
              <w:bottom w:type="dxa" w:w="35"/>
              <w:right w:type="dxa" w:w="110"/>
            </w:tcMar>
            <w:vAlign w:val="top"/>
          </w:tcPr>
          <w:p>
            <w:pPr>
              <w:spacing w:after="0" w:line="260"/>
            </w:pPr>
            <w:r>
              <w:rPr>
                <w:color w:val="2A2A2A"/>
                <w:sz w:val="18"/>
                <w:szCs w:val="18"/>
              </w:rPr>
              <w:t xml:space="preserve">The work you are prepared to be accountable for.</w:t>
            </w:r>
          </w:p>
        </w:tc>
      </w:tr>
      <w:tr>
        <w:trPr>
          <w:cantSplit/>
        </w:trPr>
        <w:tc>
          <w:tcPr>
            <w:tcW w:type="dxa" w:w="3400"/>
            <w:tcBorders>
              <w:top w:val="single" w:color="A9A9A9" w:sz="4"/>
              <w:left w:val="single" w:color="A9A9A9" w:sz="4"/>
              <w:bottom w:val="single" w:color="A9A9A9" w:sz="4"/>
              <w:right w:val="single" w:color="A9A9A9" w:sz="4"/>
            </w:tcBorders>
            <w:shd w:fill="E4E1D6" w:color="auto" w:val="clear"/>
            <w:tcMar>
              <w:top w:type="dxa" w:w="35"/>
              <w:left w:type="dxa" w:w="110"/>
              <w:bottom w:type="dxa" w:w="35"/>
              <w:right w:type="dxa" w:w="110"/>
            </w:tcMar>
            <w:vAlign w:val="top"/>
          </w:tcPr>
          <w:p>
            <w:pPr>
              <w:spacing w:after="0" w:line="260"/>
            </w:pPr>
            <w:r>
              <w:rPr>
                <w:b/>
                <w:bCs/>
                <w:color w:val="2A2A2A"/>
                <w:sz w:val="18"/>
                <w:szCs w:val="18"/>
              </w:rPr>
              <w:t xml:space="preserve">Support or training needed</w:t>
            </w:r>
          </w:p>
        </w:tc>
        <w:tc>
          <w:tcPr>
            <w:tcW w:type="dxa" w:w="5960"/>
            <w:tcBorders>
              <w:top w:val="single" w:color="A9A9A9" w:sz="4"/>
              <w:left w:val="single" w:color="A9A9A9" w:sz="4"/>
              <w:bottom w:val="single" w:color="A9A9A9" w:sz="4"/>
              <w:right w:val="single" w:color="A9A9A9" w:sz="4"/>
            </w:tcBorders>
            <w:shd w:fill="F3F1EA" w:color="auto" w:val="clear"/>
            <w:tcMar>
              <w:top w:type="dxa" w:w="35"/>
              <w:left w:type="dxa" w:w="110"/>
              <w:bottom w:type="dxa" w:w="35"/>
              <w:right w:type="dxa" w:w="110"/>
            </w:tcMar>
            <w:vAlign w:val="top"/>
          </w:tcPr>
          <w:p>
            <w:pPr>
              <w:spacing w:after="0" w:line="260"/>
            </w:pPr>
            <w:r>
              <w:rPr>
                <w:color w:val="2A2A2A"/>
                <w:sz w:val="18"/>
                <w:szCs w:val="18"/>
              </w:rPr>
              <w:t xml:space="preserve">What would help you succeed in the role.</w:t>
            </w:r>
          </w:p>
        </w:tc>
      </w:tr>
      <w:tr>
        <w:trPr>
          <w:cantSplit/>
        </w:trPr>
        <w:tc>
          <w:tcPr>
            <w:tcW w:type="dxa" w:w="3400"/>
            <w:tcBorders>
              <w:top w:val="single" w:color="A9A9A9" w:sz="4"/>
              <w:left w:val="single" w:color="A9A9A9" w:sz="4"/>
              <w:bottom w:val="single" w:color="A9A9A9" w:sz="4"/>
              <w:right w:val="single" w:color="A9A9A9" w:sz="4"/>
            </w:tcBorders>
            <w:shd w:fill="E4E1D6" w:color="auto" w:val="clear"/>
            <w:tcMar>
              <w:top w:type="dxa" w:w="35"/>
              <w:left w:type="dxa" w:w="110"/>
              <w:bottom w:type="dxa" w:w="35"/>
              <w:right w:type="dxa" w:w="110"/>
            </w:tcMar>
            <w:vAlign w:val="top"/>
          </w:tcPr>
          <w:p>
            <w:pPr>
              <w:spacing w:after="0" w:line="260"/>
            </w:pPr>
            <w:r>
              <w:rPr>
                <w:b/>
                <w:bCs/>
                <w:color w:val="2A2A2A"/>
                <w:sz w:val="18"/>
                <w:szCs w:val="18"/>
              </w:rPr>
              <w:t xml:space="preserve">Commitment to TechStuff</w:t>
            </w:r>
          </w:p>
        </w:tc>
        <w:tc>
          <w:tcPr>
            <w:tcW w:type="dxa" w:w="5960"/>
            <w:tcBorders>
              <w:top w:val="single" w:color="A9A9A9" w:sz="4"/>
              <w:left w:val="single" w:color="A9A9A9" w:sz="4"/>
              <w:bottom w:val="single" w:color="A9A9A9" w:sz="4"/>
              <w:right w:val="single" w:color="A9A9A9" w:sz="4"/>
            </w:tcBorders>
            <w:tcMar>
              <w:top w:type="dxa" w:w="35"/>
              <w:left w:type="dxa" w:w="110"/>
              <w:bottom w:type="dxa" w:w="35"/>
              <w:right w:type="dxa" w:w="110"/>
            </w:tcMar>
            <w:vAlign w:val="top"/>
          </w:tcPr>
          <w:p>
            <w:pPr>
              <w:spacing w:after="0" w:line="260"/>
            </w:pPr>
            <w:r>
              <w:rPr>
                <w:color w:val="2A2A2A"/>
                <w:sz w:val="18"/>
                <w:szCs w:val="18"/>
              </w:rPr>
              <w:t xml:space="preserve">What you are committing to, in your own words.</w:t>
            </w:r>
          </w:p>
        </w:tc>
      </w:tr>
      <w:tr>
        <w:trPr>
          <w:cantSplit/>
        </w:trPr>
        <w:tc>
          <w:tcPr>
            <w:tcW w:type="dxa" w:w="3400"/>
            <w:tcBorders>
              <w:top w:val="single" w:color="A9A9A9" w:sz="4"/>
              <w:left w:val="single" w:color="A9A9A9" w:sz="4"/>
              <w:bottom w:val="single" w:color="A9A9A9" w:sz="4"/>
              <w:right w:val="single" w:color="A9A9A9" w:sz="4"/>
            </w:tcBorders>
            <w:shd w:fill="E4E1D6" w:color="auto" w:val="clear"/>
            <w:tcMar>
              <w:top w:type="dxa" w:w="35"/>
              <w:left w:type="dxa" w:w="110"/>
              <w:bottom w:type="dxa" w:w="35"/>
              <w:right w:type="dxa" w:w="110"/>
            </w:tcMar>
            <w:vAlign w:val="top"/>
          </w:tcPr>
          <w:p>
            <w:pPr>
              <w:spacing w:after="0" w:line="260"/>
            </w:pPr>
            <w:r>
              <w:rPr>
                <w:b/>
                <w:bCs/>
                <w:color w:val="2A2A2A"/>
                <w:sz w:val="18"/>
                <w:szCs w:val="18"/>
              </w:rPr>
              <w:t xml:space="preserve">Signature and date</w:t>
            </w:r>
          </w:p>
        </w:tc>
        <w:tc>
          <w:tcPr>
            <w:tcW w:type="dxa" w:w="5960"/>
            <w:tcBorders>
              <w:top w:val="single" w:color="A9A9A9" w:sz="4"/>
              <w:left w:val="single" w:color="A9A9A9" w:sz="4"/>
              <w:bottom w:val="single" w:color="A9A9A9" w:sz="4"/>
              <w:right w:val="single" w:color="A9A9A9" w:sz="4"/>
            </w:tcBorders>
            <w:shd w:fill="F3F1EA" w:color="auto" w:val="clear"/>
            <w:tcMar>
              <w:top w:type="dxa" w:w="35"/>
              <w:left w:type="dxa" w:w="110"/>
              <w:bottom w:type="dxa" w:w="35"/>
              <w:right w:type="dxa" w:w="110"/>
            </w:tcMar>
            <w:vAlign w:val="top"/>
          </w:tcPr>
          <w:p>
            <w:pPr>
              <w:spacing w:after="0" w:line="260"/>
            </w:pPr>
            <w:r>
              <w:rPr>
                <w:color w:val="2A2A2A"/>
                <w:sz w:val="18"/>
                <w:szCs w:val="18"/>
              </w:rPr>
              <w:t xml:space="preserve">Confirm your answers as they are submitted.</w:t>
            </w:r>
          </w:p>
        </w:tc>
      </w:tr>
    </w:tbl>
    <w:p>
      <w:pPr>
        <w:spacing w:after="16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8963E" w:sz="36"/>
              <w:bottom w:val="none" w:color="FFFFFF" w:sz="0"/>
              <w:right w:val="none" w:color="FFFFFF" w:sz="0"/>
            </w:tcBorders>
            <w:shd w:fill="F3F1EA" w:color="auto" w:val="clear"/>
            <w:tcMar>
              <w:top w:type="dxa" w:w="140"/>
              <w:left w:type="dxa" w:w="260"/>
              <w:bottom w:type="dxa" w:w="140"/>
              <w:right w:type="dxa" w:w="260"/>
            </w:tcMar>
          </w:tcPr>
          <w:p>
            <w:pPr>
              <w:spacing w:after="60"/>
            </w:pPr>
            <w:r>
              <w:rPr>
                <w:b/>
                <w:bCs/>
                <w:color w:val="8A6D1F"/>
                <w:spacing w:val="30"/>
                <w:sz w:val="17"/>
                <w:szCs w:val="17"/>
              </w:rPr>
              <w:t xml:space="preserve">REMEMBER</w:t>
            </w:r>
          </w:p>
          <w:p>
            <w:pPr>
              <w:spacing w:after="60" w:before="0" w:line="290"/>
            </w:pPr>
            <w:r>
              <w:rPr>
                <w:color w:val="111111"/>
                <w:sz w:val="21"/>
                <w:szCs w:val="21"/>
              </w:rPr>
              <w:t xml:space="preserve">The form states your preference. It does not assign the role. Roles are decided by the team through the process in section 23.</w:t>
            </w:r>
          </w:p>
        </w:tc>
      </w:tr>
    </w:tbl>
    <w:p>
      <w:pPr>
        <w:spacing w:after="160" w:before="0" w:line="20"/>
      </w:pPr>
      <w:r>
        <w:rPr>
          <w:sz w:val="2"/>
          <w:szCs w:val="2"/>
        </w:rPr>
        <w:t xml:space="preserve"/>
      </w:r>
    </w:p>
    <w:p>
      <w:pPr>
        <w:pageBreakBefore/>
        <w:spacing w:after="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single" w:color="B8963E" w:sz="24"/>
              <w:right w:val="none" w:color="FFFFFF" w:sz="0"/>
            </w:tcBorders>
            <w:shd w:fill="111111" w:color="auto" w:val="clear"/>
            <w:tcMar>
              <w:top w:type="dxa" w:w="260"/>
              <w:left w:type="dxa" w:w="320"/>
              <w:bottom w:type="dxa" w:w="260"/>
              <w:right w:type="dxa" w:w="320"/>
            </w:tcMar>
          </w:tcPr>
          <w:p>
            <w:pPr>
              <w:spacing w:after="40"/>
            </w:pPr>
            <w:r>
              <w:rPr>
                <w:b/>
                <w:bCs/>
                <w:color w:val="B8963E"/>
                <w:spacing w:val="60"/>
                <w:sz w:val="18"/>
                <w:szCs w:val="18"/>
              </w:rPr>
              <w:t xml:space="preserve">PART XIV</w:t>
            </w:r>
          </w:p>
          <w:p>
            <w:pPr>
              <w:pStyle w:val="Heading1"/>
              <w:spacing w:after="0"/>
            </w:pPr>
            <w:r>
              <w:rPr>
                <w:b/>
                <w:bCs/>
                <w:color w:val="FFFFFF"/>
                <w:spacing w:val="20"/>
                <w:sz w:val="34"/>
                <w:szCs w:val="34"/>
              </w:rPr>
              <w:t xml:space="preserve">FINAL BRAND &amp; ORGANIZATIONAL SUMMARY</w:t>
            </w:r>
          </w:p>
        </w:tc>
      </w:tr>
    </w:tbl>
    <w:p>
      <w:pPr>
        <w:spacing w:after="20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Company</w:t>
            </w:r>
          </w:p>
        </w:tc>
        <w:tc>
          <w:tcPr>
            <w:tcW w:type="dxa" w:w="65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TechStuff</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Tagline</w:t>
            </w:r>
          </w:p>
        </w:tc>
        <w:tc>
          <w:tcPr>
            <w:tcW w:type="dxa" w:w="65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Smart Tools. Real Impact.</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Definition</w:t>
            </w:r>
          </w:p>
        </w:tc>
        <w:tc>
          <w:tcPr>
            <w:tcW w:type="dxa" w:w="65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A technology company that builds practical digital solutions for real-world problems.</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Purpose</w:t>
            </w:r>
          </w:p>
        </w:tc>
        <w:tc>
          <w:tcPr>
            <w:tcW w:type="dxa" w:w="65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To make technology practical, useful and accessible, so that people and organizations can solve real problems and do better work.</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Mission</w:t>
            </w:r>
          </w:p>
        </w:tc>
        <w:tc>
          <w:tcPr>
            <w:tcW w:type="dxa" w:w="65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Builds practical digital solutions, and provides technology services and training, to help businesses, institutions and individuals solve real problems.</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Vision</w:t>
            </w:r>
          </w:p>
        </w:tc>
        <w:tc>
          <w:tcPr>
            <w:tcW w:type="dxa" w:w="65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A trusted Sierra Leonean technology company whose products and services help organizations across Africa, and whose people and training build the next generation of talent. (Long-term ambition.)</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Brand promise</w:t>
            </w:r>
          </w:p>
        </w:tc>
        <w:tc>
          <w:tcPr>
            <w:tcW w:type="dxa" w:w="65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We don’t just provide technology. We solve problems.</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Philosophy</w:t>
            </w:r>
          </w:p>
        </w:tc>
        <w:tc>
          <w:tcPr>
            <w:tcW w:type="dxa" w:w="65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Find the problem. Build the solution. Create the impact.</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Business model</w:t>
            </w:r>
          </w:p>
        </w:tc>
        <w:tc>
          <w:tcPr>
            <w:tcW w:type="dxa" w:w="65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Services → Customer problems → Validation → Products → Recurring revenue → Growth</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Three business areas</w:t>
            </w:r>
          </w:p>
        </w:tc>
        <w:tc>
          <w:tcPr>
            <w:tcW w:type="dxa" w:w="65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Technology Services + Technology Products + Technology Education</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Five core functions</w:t>
            </w:r>
          </w:p>
        </w:tc>
        <w:tc>
          <w:tcPr>
            <w:tcW w:type="dxa" w:w="65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Leadership + Technology + Product + Sales / Marketing / Customer Success + Finance / Operations</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Organizational principle</w:t>
            </w:r>
          </w:p>
        </w:tc>
        <w:tc>
          <w:tcPr>
            <w:tcW w:type="dxa" w:w="65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Functions, not titles.</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Accountability principle</w:t>
            </w:r>
          </w:p>
        </w:tc>
        <w:tc>
          <w:tcPr>
            <w:tcW w:type="dxa" w:w="6560"/>
            <w:tcBorders>
              <w:top w:val="single" w:color="A9A9A9" w:sz="4"/>
              <w:left w:val="single" w:color="A9A9A9" w:sz="4"/>
              <w:bottom w:val="single" w:color="A9A9A9" w:sz="4"/>
              <w:right w:val="single" w:color="A9A9A9" w:sz="4"/>
            </w:tcBorders>
            <w:tcMar>
              <w:top w:type="dxa" w:w="90"/>
              <w:left w:type="dxa" w:w="110"/>
              <w:bottom w:type="dxa" w:w="90"/>
              <w:right w:type="dxa" w:w="110"/>
            </w:tcMar>
            <w:vAlign w:val="top"/>
          </w:tcPr>
          <w:p>
            <w:pPr>
              <w:spacing w:after="0" w:line="260"/>
            </w:pPr>
            <w:r>
              <w:rPr>
                <w:color w:val="2A2A2A"/>
                <w:sz w:val="20"/>
                <w:szCs w:val="20"/>
              </w:rPr>
              <w:t xml:space="preserve">Every important responsibility has one clearly accountable owner.</w:t>
            </w:r>
          </w:p>
        </w:tc>
      </w:tr>
      <w:tr>
        <w:trPr>
          <w:cantSplit/>
        </w:trPr>
        <w:tc>
          <w:tcPr>
            <w:tcW w:type="dxa" w:w="2800"/>
            <w:tcBorders>
              <w:top w:val="single" w:color="A9A9A9" w:sz="4"/>
              <w:left w:val="single" w:color="A9A9A9" w:sz="4"/>
              <w:bottom w:val="single" w:color="A9A9A9" w:sz="4"/>
              <w:right w:val="single" w:color="A9A9A9" w:sz="4"/>
            </w:tcBorders>
            <w:shd w:fill="E4E1D6" w:color="auto" w:val="clear"/>
            <w:tcMar>
              <w:top w:type="dxa" w:w="90"/>
              <w:left w:type="dxa" w:w="110"/>
              <w:bottom w:type="dxa" w:w="90"/>
              <w:right w:type="dxa" w:w="110"/>
            </w:tcMar>
            <w:vAlign w:val="top"/>
          </w:tcPr>
          <w:p>
            <w:pPr>
              <w:spacing w:after="0" w:line="260"/>
            </w:pPr>
            <w:r>
              <w:rPr>
                <w:b/>
                <w:bCs/>
                <w:color w:val="2A2A2A"/>
                <w:sz w:val="20"/>
                <w:szCs w:val="20"/>
              </w:rPr>
              <w:t xml:space="preserve">Team principle</w:t>
            </w:r>
          </w:p>
        </w:tc>
        <w:tc>
          <w:tcPr>
            <w:tcW w:type="dxa" w:w="6560"/>
            <w:tcBorders>
              <w:top w:val="single" w:color="A9A9A9" w:sz="4"/>
              <w:left w:val="single" w:color="A9A9A9" w:sz="4"/>
              <w:bottom w:val="single" w:color="A9A9A9" w:sz="4"/>
              <w:right w:val="single" w:color="A9A9A9" w:sz="4"/>
            </w:tcBorders>
            <w:shd w:fill="F3F1EA" w:color="auto" w:val="clear"/>
            <w:tcMar>
              <w:top w:type="dxa" w:w="90"/>
              <w:left w:type="dxa" w:w="110"/>
              <w:bottom w:type="dxa" w:w="90"/>
              <w:right w:type="dxa" w:w="110"/>
            </w:tcMar>
            <w:vAlign w:val="top"/>
          </w:tcPr>
          <w:p>
            <w:pPr>
              <w:spacing w:after="0" w:line="260"/>
            </w:pPr>
            <w:r>
              <w:rPr>
                <w:color w:val="2A2A2A"/>
                <w:sz w:val="20"/>
                <w:szCs w:val="20"/>
              </w:rPr>
              <w:t xml:space="preserve">Every member contributes, but nobody needs to do everything.</w:t>
            </w:r>
          </w:p>
        </w:tc>
      </w:tr>
    </w:tbl>
    <w:p>
      <w:pPr>
        <w:spacing w:after="160" w:before="0" w:line="20"/>
      </w:pPr>
      <w:r>
        <w:rPr>
          <w:sz w:val="2"/>
          <w:szCs w:val="2"/>
        </w:rPr>
        <w:t xml:space="preserve"/>
      </w:r>
    </w:p>
    <w:p>
      <w:pPr>
        <w:pageBreakBefore/>
        <w:spacing w:after="600" w:before="0" w:line="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963E" w:sz="24"/>
              <w:left w:val="none" w:color="FFFFFF" w:sz="0"/>
              <w:bottom w:val="single" w:color="B8963E" w:sz="24"/>
              <w:right w:val="none" w:color="FFFFFF" w:sz="0"/>
            </w:tcBorders>
            <w:shd w:fill="111111" w:color="auto" w:val="clear"/>
            <w:tcMar>
              <w:top w:type="dxa" w:w="360"/>
              <w:left w:type="dxa" w:w="460"/>
              <w:bottom w:type="dxa" w:w="360"/>
              <w:right w:type="dxa" w:w="460"/>
            </w:tcMar>
          </w:tcPr>
          <w:p>
            <w:pPr>
              <w:spacing w:after="200" w:line="300"/>
            </w:pPr>
            <w:r>
              <w:rPr>
                <w:b/>
                <w:bCs/>
                <w:color w:val="B8963E"/>
                <w:spacing w:val="60"/>
                <w:sz w:val="18"/>
                <w:szCs w:val="18"/>
              </w:rPr>
              <w:t xml:space="preserve">A MESSAGE TO THE TECHSTUFF TEAM</w:t>
            </w:r>
          </w:p>
          <w:p>
            <w:pPr>
              <w:spacing w:after="140" w:line="300"/>
            </w:pPr>
            <w:r>
              <w:rPr>
                <w:color w:val="FFFFFF"/>
                <w:sz w:val="22"/>
                <w:szCs w:val="22"/>
              </w:rPr>
              <w:t xml:space="preserve">TechStuff is still growing. This guide is not the finish line; it is how we get ready for the next stage.</w:t>
            </w:r>
          </w:p>
          <w:p>
            <w:pPr>
              <w:spacing w:after="140" w:line="300"/>
            </w:pPr>
            <w:r>
              <w:rPr>
                <w:color w:val="FFFFFF"/>
                <w:sz w:val="22"/>
                <w:szCs w:val="22"/>
              </w:rPr>
              <w:t xml:space="preserve">The structure is not meant to create bosses or hierarchy. It exists so that the work gets done and so that nobody carries more than they should without anyone knowing. Roles are not permanent cages. People will learn, responsibilities will change, and we will review this structure as the business grows.</w:t>
            </w:r>
          </w:p>
          <w:p>
            <w:pPr>
              <w:spacing w:after="140" w:line="300"/>
            </w:pPr>
            <w:r>
              <w:rPr>
                <w:color w:val="FFFFFF"/>
                <w:sz w:val="22"/>
                <w:szCs w:val="22"/>
              </w:rPr>
              <w:t xml:space="preserve">But every important responsibility must have an owner.</w:t>
            </w:r>
          </w:p>
          <w:p>
            <w:pPr>
              <w:spacing w:after="140" w:line="300"/>
            </w:pPr>
            <w:r>
              <w:rPr>
                <w:color w:val="FFFFFF"/>
                <w:sz w:val="22"/>
                <w:szCs w:val="22"/>
              </w:rPr>
              <w:t xml:space="preserve">Nobody is expected to know everything. What we expect is honesty, reliability, willingness to learn, and the courage to take responsibility.</w:t>
            </w:r>
          </w:p>
          <w:p>
            <w:pPr>
              <w:spacing w:after="0" w:line="300"/>
              <w:jc w:val="left"/>
            </w:pPr>
            <w:r>
              <w:rPr>
                <w:b/>
                <w:bCs/>
                <w:color w:val="B8963E"/>
                <w:sz w:val="30"/>
                <w:szCs w:val="30"/>
              </w:rPr>
              <w:t xml:space="preserve">Smart Tools. Real Impact.</w:t>
            </w:r>
          </w:p>
        </w:tc>
      </w:tr>
    </w:tbl>
    <w:sectPr>
      <w:headerReference w:type="default" r:id="rId7"/>
      <w:headerReference w:type="first" r:id="rId8"/>
      <w:footerReference w:type="default" r:id="rId9"/>
      <w:footerReference w:type="first" r:id="rId10"/>
      <w:pgSz w:w="12240" w:h="15840" w:orient="portrait"/>
      <w:pgMar w:top="1300" w:right="1440" w:bottom="1200" w:left="144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i/>
        <w:iCs/>
        <w:color w:val="8A6D1F"/>
        <w:sz w:val="16"/>
        <w:szCs w:val="16"/>
      </w:rPr>
      <w:t xml:space="preserve">Smart Tools. Real Impact.</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3E" w:sz="6" w:space="6"/>
      </w:pBdr>
      <w:tabs>
        <w:tab w:val="right" w:pos="9360"/>
      </w:tabs>
    </w:pPr>
    <w:r>
      <w:rPr>
        <w:b/>
        <w:bCs/>
        <w:color w:val="111111"/>
        <w:spacing w:val="60"/>
        <w:sz w:val="16"/>
        <w:szCs w:val="16"/>
      </w:rPr>
      <w:t xml:space="preserve">TECHSTUFF</w:t>
    </w:r>
    <w:r>
      <w:rPr>
        <w:color w:val="666666"/>
        <w:sz w:val="16"/>
        <w:szCs w:val="16"/>
      </w:rPr>
      <w:t xml:space="preserve">	Company Identity, Vision, Mission &amp; Organizational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8A6D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4"/>
      <w:szCs w:val="34"/>
    </w:rPr>
  </w:style>
  <w:style w:type="paragraph" w:styleId="Heading2">
    <w:name w:val="Heading 2"/>
    <w:basedOn w:val="Normal"/>
    <w:next w:val="Normal"/>
    <w:qFormat/>
    <w:pPr>
      <w:outlineLvl w:val="1"/>
    </w:pPr>
    <w:rPr>
      <w:rFonts w:ascii="Arial" w:cs="Arial" w:eastAsia="Arial" w:hAnsi="Arial"/>
      <w:b/>
      <w:bCs/>
      <w:sz w:val="30"/>
      <w:szCs w:val="30"/>
    </w:rPr>
  </w:style>
  <w:style w:type="paragraph" w:styleId="Heading3">
    <w:name w:val="Heading 3"/>
    <w:basedOn w:val="Normal"/>
    <w:next w:val="Normal"/>
    <w:qFormat/>
    <w:pPr>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bgll72qdora6i9oc64zph" Type="http://schemas.openxmlformats.org/officeDocument/2006/relationships/hyperlink" Target="https://forms.gle/QJv2AN2dtYuA2uCj8"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TechStuff – Company Identity, Vision, Mission &amp; Organizational Guide</dc:title>
  <dc:creator>TechStuff</dc:creator>
  <dc:description>Smart Tools. Real Impact.</dc:description>
  <cp:lastModifiedBy>Un-named</cp:lastModifiedBy>
  <cp:revision>1</cp:revision>
  <dcterms:created xsi:type="dcterms:W3CDTF">2026-10-05T18:16:11.318Z</dcterms:created>
  <dcterms:modified xsi:type="dcterms:W3CDTF">2026-10-05T18:16:11.318Z</dcterms:modified>
</cp:coreProperties>
</file>

<file path=docProps/custom.xml><?xml version="1.0" encoding="utf-8"?>
<Properties xmlns="http://schemas.openxmlformats.org/officeDocument/2006/custom-properties" xmlns:vt="http://schemas.openxmlformats.org/officeDocument/2006/docPropsVTypes"/>
</file>