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информационного сервиса на базе искусственного интеллекта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«Правовой AI консультант»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Редакция от «16» сентября  2025 г.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1. ОБЩИЕ ПОЛОЖЕНИЯ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Настоящее Пользовательское соглашение (далее — «Соглашение») регулирует порядок использования информационного сервиса «Правовой AI консультант» (далее — «Сервис»), функционирующего в виде чат-бота в мессенджере Telegram (далее — «Бот»).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Сервис предоставляется физическим лицом, зарегистрированным в качестве плательщика налога на профессиональный доход (самозанятого) (далее — «Администрация»).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Начиная использовать Сервис (нажимая кнопку «Принимаю условия» или иным образом взаимодействуя с Ботом), Пользователь подтверждает, что полностью ознакомился с настоящим Соглашением, понимает его условия и безоговорочно их принимает в соответствии со ст. 437 и 438 Гражданского кодекса Российской Федерации.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Если Пользователь не согласен с каким-либо пунктом настоящего Соглашения, он обязан немедленно прекратить использование Сервиса.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1.5. Настоящее Соглашение является публичной офертой в соответствии со ст. 437 ГК РФ.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2. СТАТУС СЕРВИСА И ПРЕДМЕТ СОГЛАШЕНИЯ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Сервис является исключительно информационным помощником на базе технологий искусственного интеллекта (AI) и предназначен для предоставления справочной информации общего характера по вопросам российского законодательства.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Сервис НЕ является и НЕ признаётся: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юридической консультацией в смысле Федерального закона от 31.05.2002 № 63-ФЗ «Об адвокатской деятельности и адвокатуре в Российской Федерации»;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юридической услугой в смысле какого-либо нормативного правового акта Российской Федерации;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юридическим органом, учреждением или организацией;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заменой квалифицированного юриста, адвоката, нотариуса или иного уполномоченного лица;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источником официальной правовой информации в смысле Федерального закона от 22.12.2008 № 262-ФЗ.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2.3. Сервис НЕ предоставляет юридические услуги. Вся информация, генерируемая Ботом, носит исключительно справочно-информационный характер и не может рассматриваться как профессиональная юридическая консультация, правовое заключение или рекомендация к совершению юридически значимых действий.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2.4. Сервис НЕ составляет юридические документы в юридическом смысле данного понятия. Любые тексты, шаблоны и формы документов, генерируемые Ботом, являются информационными справочными материалами и не обладают юридической силой.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2.5. Ответы Бота генерируются алгоритмами искусственного интеллекта и могут содержать фактические ошибки, неточности, устаревшие сведения, а также ссылки на несуществующие или утратившие силу нормы права.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СТАТУС ГЕНЕРИРУЕМЫХ ДОКУМЕНТОВ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Любые документы, тексты, шаблоны, формы, заявления, договоры, претензии, иски и иные материалы, сгенерированные Сервисом (далее — «Сгенерированные документы»), НЕ являются официальными юридическими документами.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Сгенерированные документы НЕ могут быть использованы для: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подачи в суды общей юрисдикции, арбитражные суды, мировые суды;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подачи в государственные органы, органы местного самоуправления;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подачи в нотариальные конторы;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подачи в правоохранительные органы (полиция, прокуратура, следственный комитет);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подачи в налоговые органы, Росреестр, МФЦ и иные инстанции;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совершения любых юридически значимых действий;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использования в качестве доказательства в судебном или административном процессе.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3.3. Перед использованием любого Сгенерированного документа в реальных правоотношениях Пользователь обязан обратиться к квалифицированному юристу или адвокату для проверки, доработки и придания документу юридической силы.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3.4. Администрация не несёт никакой ответственности за последствия использования Сгенерированных документов без предварительной проверки квалифицированным специалистом.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ОГРАНИЧЕНИЕ ОТВЕТСТВЕННОСТИ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Администрация НЕ несёт ответственности за: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точность, полноту, достоверность и актуальность любой информации, предоставляемой Сервисом;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ошибки, неточности, пропуски и галлюцинации (генерацию ложных фактов) алгоритмов искусственного интеллекта;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ссылки на несуществующие, утратившие силу или некорректно интерпретированные нормы законодательства;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любые прямые, косвенные, случайные, специальные, штрафные или иные убытки, возникшие у Пользователя в результате использования или невозможности использования Сервиса;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упущенную выгоду, потерю данных, потерю деловой репутации;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последствия принятия Пользователем любых решений на основании информации, полученной от Сервиса;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последствия использования Сгенерированных документов;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действия или бездействие третьих лиц (юридических компаний, адвокатов, партнёров), которым были переданы данные Пользователя с его согласия;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перебои в работе Сервиса, вызванные техническими причинами, действиями третьих лиц или форс-мажорными обстоятельствами.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4.2. Использование Сервиса осуществляется Пользователем исключительно на свой риск и под свою полную ответственность.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4.3. Максимальная совокупная ответственность Администрации перед Пользователем по всем основаниям ограничивается суммой, фактически уплаченной Пользователем за использование Сервиса в течение последних 3 (трёх) месяцев, предшествующих возникновению претензии.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4.4. Ничто в настоящем Соглашении не ограничивает ответственность Администрации в случаях, когда такое ограничение запрещено действующим законодательством Российской Федерации.**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ОБРАБОТКА ПЕРСОНАЛЬНЫХ ДАННЫХ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Администрация является оператором персональных данных в смысле Федерального закона от 27.07.2006 № 152-ФЗ «О персональных данных» (далее — «ФЗ-152»).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Принцип нулевого хранения (Zero-Retention):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Все документы, фотографии, файлы и текстовые данные, загружаемые Пользователем в Сервис, обрабатываются исключительно в оперативной памяти сервера (RAM) в момент генерации ответа.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После отправки ответа Пользователю все загруженные данные, результаты их обработки и текст ответа немедленно и безвозвратно удаляются из оперативной памяти.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Сервис не сохраняет, не архивирует и не хранит содержание загруженных документов, тексты запросов и тексты ответов в каких-либо базах данных, файловых хранилищах или логах.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В базе данных Сервиса сохраняются исключительно: уникальный идентификатор Пользователя (Telegram User ID), дата и время обращения, тип запроса (без содержания) и статус подписки. Эти данные не позволяют идентифицировать личность Пользователя без дополнительных сведений.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Сервис не осуществляет сбор, хранение и обработку специальных категорий персональных данных (расовая принадлежность, политические взгляды, состояние здоровья, религиозные убеждения и т.д.) в смысле ст. 10 ФЗ-152.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5.4. Пользователь самостоятельно несёт ответственность за содержание данных, которые он загружает в Сервис. Администрация рекомендует не загружать документы, содержащие конфиденциальную информацию, коммерческую тайну или персональные данные третьих лиц.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ПЕРЕДАЧА ДАННЫХ ТРЕТЬИМ ЛИЦАМ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Сервис НЕ передаёт персональные данные Пользователя третьим лицам, за исключением случаев, прямо предусмотренных настоящим Соглашением и действующим законодательством РФ.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Передача контактных данных (имя, номер телефона) юридическим компаниям-партнёрам осуществляется ИСКЛЮЧИТЕЛЬНО при одновременном соблюдении следующих условий: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Пользователь дал явное, информированное и конкретное согласие на передачу данных путём нажатия соответствующей кнопки в интерфейсе Бота перед заполнением каждой анкеты (ст. 9 ФЗ-152);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Передача осуществляется исключительно в целях организации бесплатной юридической консультации для Пользователя;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Юридическая компания-партнёр обязана использовать полученные данные исключительно для заявленной цели.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Пользователь вправе в любой момент отозвать согласие на обработку и передачу персональных данных, направив соответствующий запрос через команду `/revoke_consent` в Боте или обратившись к Администрации.**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6.4. Передача данных в государственные органы осуществляется только по законному требованию уполномоченных органов в порядке, установленном законодательством РФ.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УСЛОВИЯ ИСПОЛЬЗОВАНИЯ И ПОДПИСКА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Сервис предоставляет Пользователю бесплатный пробный период продолжительностью 7 (семь) календарных дней с момента первого запуска Бота.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7.2. По истечении пробного периода Пользователю предлагается оформить платную подписку (базовую или расширенную). Без активной подписки функционал Сервиса ограничен.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7.3. Оплата осуществляется через платёжный сервис ЮKassa. Возврат денежных средств осуществляется в соответствии с законодательством РФ о защите прав потребителей.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7.4. Администрация оставляет за собой право изменять тарифы, условия подписки и функционал Сервиса с предварительным уведомлением Пользователей не менее чем за 7 (семь) дней.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ИНТЕЛЛЕКТУАЛЬНАЯ СОБСТВЕННОСТЬ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Все результаты работы Сервиса (ответы, тексты, Сгенерированные документы) предоставляются Пользователю для личного некоммерческого использования.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Пользователь не вправе использовать результаты работы Сервиса для создания конкурирующих продуктов, перепродажи или коммерческого распространения без письменного согласия Администрации.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ИЗМЕНЕНИЕ СОГЛАШЕНИЯ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Администрация вправе в одностороннем порядке вносить изменения в настоящее Соглашение. Новая редакция вступает в силу с момента её публикации в Боте.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Продолжение использования Сервиса после внесения изменений означает согласие Пользователя с новой редакцией Соглашения.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ЗАКЛЮЧИТЕЛЬНЫЕ ПОЛОЖЕНИЯ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Настоящее Соглашение регулируется и толкуется в соответствии с законодательством Российской Федерации.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Все споры, возникающие из настоящего Соглашения, подлежат разрешению путём переговоров. При невозможности достижения согласия — в суде по месту нахождения Администрации.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10.3. Признание судом какого-либо положения Соглашения недействительным не влечёт недействительности остальных положений.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10.4. Бездействие Администрации в случае нарушения Пользователем какого-либо положения Соглашения не лишает Администрацию права предпринять соответствующие действия позднее.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Дата вступления в силу:  «16» сентября 2025 г.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Контакт для связи:  @ryazantsev_v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z2m+9SFDOgIugXZqJn6FEYEarQ==">CgMxLjA4AHIhMVQ1QUItc3dtMTBPS1VHMEt4SFBmYzU4QUlWcVlPZTAy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