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BCE9" w14:textId="1B1ABA41" w:rsidR="000A25E5" w:rsidRPr="00CB0A7A" w:rsidRDefault="00CB0A7A" w:rsidP="00CB0A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 looking at the tree picture. To identify some of the main items the tree in the middle is a cone, while the hedges are elongated boxes, and the hedge in the center is a torus that has more flattened edges. All the rest of the trees are cones</w:t>
      </w:r>
      <w:r w:rsidR="009F20DC">
        <w:rPr>
          <w:rFonts w:ascii="Times New Roman" w:hAnsi="Times New Roman" w:cs="Times New Roman"/>
        </w:rPr>
        <w:t xml:space="preserve"> and all the hedges are still boxes. None of the items that I can see will require more than one shape but if some extra detail is wanted then a few angled toruses could be used to detail the center tree</w:t>
      </w:r>
      <w:r w:rsidR="004B1CE2">
        <w:rPr>
          <w:rFonts w:ascii="Times New Roman" w:hAnsi="Times New Roman" w:cs="Times New Roman"/>
        </w:rPr>
        <w:t xml:space="preserve"> or the hedges could be made out of multiple boxes instead of extruding one to be long also. But most of the stuff can be simplified down to a single shape or a max of 2 per item. Like making each hedge one long box or the trees into cones or a cone and a cylinder for the stump.</w:t>
      </w:r>
    </w:p>
    <w:sectPr w:rsidR="000A25E5" w:rsidRPr="00CB0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F7"/>
    <w:rsid w:val="000A25E5"/>
    <w:rsid w:val="00226773"/>
    <w:rsid w:val="002276F7"/>
    <w:rsid w:val="00234DE2"/>
    <w:rsid w:val="002A0007"/>
    <w:rsid w:val="00386A5B"/>
    <w:rsid w:val="003B7C74"/>
    <w:rsid w:val="004B1CE2"/>
    <w:rsid w:val="006C3973"/>
    <w:rsid w:val="007F09B2"/>
    <w:rsid w:val="008E2EBC"/>
    <w:rsid w:val="00934664"/>
    <w:rsid w:val="009F20DC"/>
    <w:rsid w:val="00A7667B"/>
    <w:rsid w:val="00CB0A7A"/>
    <w:rsid w:val="00DA529D"/>
    <w:rsid w:val="00E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9CB0"/>
  <w15:chartTrackingRefBased/>
  <w15:docId w15:val="{8B32DE70-12BC-41B5-AC4E-3BA20BD00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Garner</dc:creator>
  <cp:keywords/>
  <dc:description/>
  <cp:lastModifiedBy>PR Garner</cp:lastModifiedBy>
  <cp:revision>2</cp:revision>
  <dcterms:created xsi:type="dcterms:W3CDTF">2026-03-05T05:02:00Z</dcterms:created>
  <dcterms:modified xsi:type="dcterms:W3CDTF">2026-03-05T09:00:00Z</dcterms:modified>
</cp:coreProperties>
</file>