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700E1956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</w:t>
            </w:r>
            <w:r w:rsidR="006B3539">
              <w:rPr>
                <w:rFonts w:eastAsia="Times New Roman" w:cstheme="minorHAnsi"/>
                <w:b/>
                <w:bCs/>
                <w:sz w:val="22"/>
                <w:szCs w:val="22"/>
              </w:rPr>
              <w:t>8/15/2025</w:t>
            </w: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2F94EB8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</w:t>
            </w:r>
            <w:r w:rsidR="006B3539">
              <w:rPr>
                <w:rFonts w:eastAsia="Times New Roman" w:cstheme="minorHAnsi"/>
                <w:b/>
                <w:bCs/>
                <w:sz w:val="22"/>
                <w:szCs w:val="22"/>
              </w:rPr>
              <w:t>Paul Garner</w:t>
            </w: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03EE26D" w:rsidR="00C32F3D" w:rsidRPr="00B7788F" w:rsidRDefault="006B3539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Starting the document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568F5374" w:rsidR="00485402" w:rsidRPr="00B7788F" w:rsidRDefault="00C4150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Paul R Garner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1876DC2B" w14:textId="77777777" w:rsidR="00F32897" w:rsidRPr="00F32897" w:rsidRDefault="00F32897" w:rsidP="00F32897">
      <w:pPr>
        <w:contextualSpacing/>
        <w:rPr>
          <w:rFonts w:eastAsia="Times New Roman"/>
          <w:sz w:val="22"/>
          <w:szCs w:val="22"/>
        </w:rPr>
      </w:pPr>
    </w:p>
    <w:p w14:paraId="5CAB2AA8" w14:textId="3E0B8443" w:rsidR="00010B8A" w:rsidRDefault="00F32897" w:rsidP="00F32897">
      <w:pPr>
        <w:contextualSpacing/>
        <w:rPr>
          <w:rFonts w:eastAsia="Times New Roman"/>
          <w:sz w:val="22"/>
          <w:szCs w:val="22"/>
        </w:rPr>
      </w:pPr>
      <w:r w:rsidRPr="00F32897">
        <w:rPr>
          <w:rFonts w:eastAsia="Times New Roman"/>
          <w:sz w:val="22"/>
          <w:szCs w:val="22"/>
        </w:rPr>
        <w:t>For Artemis Financial, I would have recommended using AES</w:t>
      </w:r>
      <w:r>
        <w:rPr>
          <w:rFonts w:eastAsia="Times New Roman"/>
          <w:sz w:val="22"/>
          <w:szCs w:val="22"/>
        </w:rPr>
        <w:t xml:space="preserve"> </w:t>
      </w:r>
      <w:r w:rsidRPr="00F32897">
        <w:rPr>
          <w:rFonts w:eastAsia="Times New Roman"/>
          <w:sz w:val="22"/>
          <w:szCs w:val="22"/>
        </w:rPr>
        <w:t>256 with GCM as the encryption standard. It’s basically the gold standard for symmetric encryption</w:t>
      </w:r>
      <w:r>
        <w:rPr>
          <w:rFonts w:eastAsia="Times New Roman"/>
          <w:sz w:val="22"/>
          <w:szCs w:val="22"/>
        </w:rPr>
        <w:t xml:space="preserve"> </w:t>
      </w:r>
      <w:r w:rsidRPr="00F32897">
        <w:rPr>
          <w:rFonts w:eastAsia="Times New Roman"/>
          <w:sz w:val="22"/>
          <w:szCs w:val="22"/>
        </w:rPr>
        <w:t>fast, secure, and approved by NIST. AES</w:t>
      </w:r>
      <w:r>
        <w:rPr>
          <w:rFonts w:eastAsia="Times New Roman"/>
          <w:sz w:val="22"/>
          <w:szCs w:val="22"/>
        </w:rPr>
        <w:t xml:space="preserve"> </w:t>
      </w:r>
      <w:r w:rsidRPr="00F32897">
        <w:rPr>
          <w:rFonts w:eastAsia="Times New Roman"/>
          <w:sz w:val="22"/>
          <w:szCs w:val="22"/>
        </w:rPr>
        <w:t>256 offers strong protection against brute-force attacks, and GCM mode gives you both encryption and authentication, meaning it keeps the data secret and makes sure no one has tampered with it. This setup uses a single key for both encryption and decryption, which is efficient for large files like long</w:t>
      </w:r>
      <w:r>
        <w:rPr>
          <w:rFonts w:eastAsia="Times New Roman"/>
          <w:sz w:val="22"/>
          <w:szCs w:val="22"/>
        </w:rPr>
        <w:t xml:space="preserve"> </w:t>
      </w:r>
      <w:r w:rsidRPr="00F32897">
        <w:rPr>
          <w:rFonts w:eastAsia="Times New Roman"/>
          <w:sz w:val="22"/>
          <w:szCs w:val="22"/>
        </w:rPr>
        <w:t>term archives.</w:t>
      </w:r>
    </w:p>
    <w:p w14:paraId="5B7638EB" w14:textId="77777777" w:rsidR="00F32897" w:rsidRPr="00B7788F" w:rsidRDefault="00F32897" w:rsidP="00F32897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246FC773" w14:textId="77777777" w:rsidR="00F32897" w:rsidRPr="00F32897" w:rsidRDefault="00F32897" w:rsidP="00F32897">
      <w:pPr>
        <w:contextualSpacing/>
        <w:rPr>
          <w:rFonts w:eastAsia="Times New Roman"/>
          <w:sz w:val="22"/>
          <w:szCs w:val="22"/>
        </w:rPr>
      </w:pPr>
    </w:p>
    <w:p w14:paraId="6F435A3F" w14:textId="77777777" w:rsidR="00F32897" w:rsidRPr="00F32897" w:rsidRDefault="00F32897" w:rsidP="00F32897">
      <w:pPr>
        <w:contextualSpacing/>
        <w:rPr>
          <w:rFonts w:eastAsia="Times New Roman"/>
          <w:sz w:val="22"/>
          <w:szCs w:val="22"/>
        </w:rPr>
      </w:pPr>
      <w:r w:rsidRPr="00F32897">
        <w:rPr>
          <w:rFonts w:eastAsia="Times New Roman"/>
          <w:sz w:val="22"/>
          <w:szCs w:val="22"/>
        </w:rPr>
        <w:t>(Could not generate due to code issues)</w:t>
      </w:r>
    </w:p>
    <w:p w14:paraId="77A5BBC5" w14:textId="5F4CB681" w:rsidR="00DB5652" w:rsidRDefault="00F32897" w:rsidP="00F32897">
      <w:pPr>
        <w:contextualSpacing/>
        <w:rPr>
          <w:rFonts w:eastAsia="Times New Roman"/>
          <w:sz w:val="22"/>
          <w:szCs w:val="22"/>
        </w:rPr>
      </w:pPr>
      <w:r w:rsidRPr="00F32897">
        <w:rPr>
          <w:rFonts w:eastAsia="Times New Roman"/>
          <w:sz w:val="22"/>
          <w:szCs w:val="22"/>
        </w:rPr>
        <w:t xml:space="preserve">If the code was functional, this is where I would have generated a </w:t>
      </w:r>
      <w:proofErr w:type="spellStart"/>
      <w:r w:rsidRPr="00F32897">
        <w:rPr>
          <w:rFonts w:eastAsia="Times New Roman"/>
          <w:sz w:val="22"/>
          <w:szCs w:val="22"/>
        </w:rPr>
        <w:t>self</w:t>
      </w:r>
      <w:r>
        <w:rPr>
          <w:rFonts w:eastAsia="Times New Roman"/>
          <w:sz w:val="22"/>
          <w:szCs w:val="22"/>
        </w:rPr>
        <w:t xml:space="preserve"> </w:t>
      </w:r>
      <w:r w:rsidRPr="00F32897">
        <w:rPr>
          <w:rFonts w:eastAsia="Times New Roman"/>
          <w:sz w:val="22"/>
          <w:szCs w:val="22"/>
        </w:rPr>
        <w:t>signed</w:t>
      </w:r>
      <w:proofErr w:type="spellEnd"/>
      <w:r w:rsidRPr="00F32897">
        <w:rPr>
          <w:rFonts w:eastAsia="Times New Roman"/>
          <w:sz w:val="22"/>
          <w:szCs w:val="22"/>
        </w:rPr>
        <w:t xml:space="preserve"> certificate using Java’s </w:t>
      </w:r>
      <w:proofErr w:type="spellStart"/>
      <w:r w:rsidRPr="00F32897">
        <w:rPr>
          <w:rFonts w:eastAsia="Times New Roman"/>
          <w:sz w:val="22"/>
          <w:szCs w:val="22"/>
        </w:rPr>
        <w:t>keytool</w:t>
      </w:r>
      <w:proofErr w:type="spellEnd"/>
      <w:r w:rsidRPr="00F32897">
        <w:rPr>
          <w:rFonts w:eastAsia="Times New Roman"/>
          <w:sz w:val="22"/>
          <w:szCs w:val="22"/>
        </w:rPr>
        <w:t>. This certificate would act as a digital ID for secure communications. In a working setup, I’d store the CER file in the project resources and configure the application to use it for HTTPS.</w:t>
      </w:r>
    </w:p>
    <w:p w14:paraId="17DFCD53" w14:textId="77777777" w:rsidR="00F32897" w:rsidRPr="00B7788F" w:rsidRDefault="00F32897" w:rsidP="00F32897">
      <w:pPr>
        <w:contextualSpacing/>
        <w:rPr>
          <w:rFonts w:cstheme="minorHAnsi"/>
          <w:sz w:val="22"/>
          <w:szCs w:val="22"/>
        </w:rPr>
      </w:pPr>
    </w:p>
    <w:p w14:paraId="112CD918" w14:textId="2E15A9BA" w:rsidR="00F32897" w:rsidRDefault="00E33862" w:rsidP="00F32897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48AE6D9C" w14:textId="77777777" w:rsidR="00F32897" w:rsidRPr="00B7788F" w:rsidRDefault="00F32897" w:rsidP="00F32897">
      <w:pPr>
        <w:pStyle w:val="Heading2"/>
        <w:spacing w:before="0" w:line="240" w:lineRule="auto"/>
      </w:pPr>
    </w:p>
    <w:p w14:paraId="3829EDCB" w14:textId="77777777" w:rsidR="00F32897" w:rsidRPr="00F32897" w:rsidRDefault="00F32897" w:rsidP="00F32897">
      <w:pPr>
        <w:contextualSpacing/>
        <w:rPr>
          <w:rFonts w:eastAsia="Times New Roman"/>
          <w:sz w:val="22"/>
          <w:szCs w:val="22"/>
        </w:rPr>
      </w:pPr>
      <w:r w:rsidRPr="00F32897">
        <w:rPr>
          <w:rFonts w:eastAsia="Times New Roman"/>
          <w:sz w:val="22"/>
          <w:szCs w:val="22"/>
        </w:rPr>
        <w:t>(Could not run deployment due to project build issues)</w:t>
      </w:r>
    </w:p>
    <w:p w14:paraId="6BA341E9" w14:textId="15E5E2ED" w:rsidR="00DB5652" w:rsidRDefault="00F32897" w:rsidP="00F32897">
      <w:pPr>
        <w:contextualSpacing/>
        <w:rPr>
          <w:rFonts w:eastAsia="Times New Roman"/>
          <w:sz w:val="22"/>
          <w:szCs w:val="22"/>
        </w:rPr>
      </w:pPr>
      <w:r w:rsidRPr="00F32897">
        <w:rPr>
          <w:rFonts w:eastAsia="Times New Roman"/>
          <w:sz w:val="22"/>
          <w:szCs w:val="22"/>
        </w:rPr>
        <w:t>Normally, I’d integrate AES</w:t>
      </w:r>
      <w:r>
        <w:rPr>
          <w:rFonts w:eastAsia="Times New Roman"/>
          <w:sz w:val="22"/>
          <w:szCs w:val="22"/>
        </w:rPr>
        <w:t xml:space="preserve"> </w:t>
      </w:r>
      <w:r w:rsidRPr="00F32897">
        <w:rPr>
          <w:rFonts w:eastAsia="Times New Roman"/>
          <w:sz w:val="22"/>
          <w:szCs w:val="22"/>
        </w:rPr>
        <w:t>256</w:t>
      </w:r>
      <w:r>
        <w:rPr>
          <w:rFonts w:eastAsia="Times New Roman"/>
          <w:sz w:val="22"/>
          <w:szCs w:val="22"/>
        </w:rPr>
        <w:t xml:space="preserve"> </w:t>
      </w:r>
      <w:r w:rsidRPr="00F32897">
        <w:rPr>
          <w:rFonts w:eastAsia="Times New Roman"/>
          <w:sz w:val="22"/>
          <w:szCs w:val="22"/>
        </w:rPr>
        <w:t>GCM encryption into the application’s file</w:t>
      </w:r>
      <w:r>
        <w:rPr>
          <w:rFonts w:eastAsia="Times New Roman"/>
          <w:sz w:val="22"/>
          <w:szCs w:val="22"/>
        </w:rPr>
        <w:t xml:space="preserve"> </w:t>
      </w:r>
      <w:r w:rsidRPr="00F32897">
        <w:rPr>
          <w:rFonts w:eastAsia="Times New Roman"/>
          <w:sz w:val="22"/>
          <w:szCs w:val="22"/>
        </w:rPr>
        <w:t>handling process, along with checksum verification. The checksum ensures that if a file is altered</w:t>
      </w:r>
      <w:r>
        <w:rPr>
          <w:rFonts w:eastAsia="Times New Roman"/>
          <w:sz w:val="22"/>
          <w:szCs w:val="22"/>
        </w:rPr>
        <w:t xml:space="preserve"> </w:t>
      </w:r>
      <w:r w:rsidRPr="00F32897">
        <w:rPr>
          <w:rFonts w:eastAsia="Times New Roman"/>
          <w:sz w:val="22"/>
          <w:szCs w:val="22"/>
        </w:rPr>
        <w:t>either by accident or maliciously</w:t>
      </w:r>
      <w:r>
        <w:rPr>
          <w:rFonts w:eastAsia="Times New Roman"/>
          <w:sz w:val="22"/>
          <w:szCs w:val="22"/>
        </w:rPr>
        <w:t xml:space="preserve"> </w:t>
      </w:r>
      <w:r w:rsidRPr="00F32897">
        <w:rPr>
          <w:rFonts w:eastAsia="Times New Roman"/>
          <w:sz w:val="22"/>
          <w:szCs w:val="22"/>
        </w:rPr>
        <w:t>it will be detected before the file is used.</w:t>
      </w:r>
    </w:p>
    <w:p w14:paraId="015AE563" w14:textId="77777777" w:rsidR="00F32897" w:rsidRPr="00B7788F" w:rsidRDefault="00F32897" w:rsidP="00F32897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6F681708" w14:textId="77777777" w:rsidR="00DB5652" w:rsidRDefault="00DB5652" w:rsidP="00D47759">
      <w:pPr>
        <w:contextualSpacing/>
        <w:rPr>
          <w:sz w:val="22"/>
          <w:szCs w:val="22"/>
        </w:rPr>
      </w:pPr>
    </w:p>
    <w:p w14:paraId="5F81EF50" w14:textId="77777777" w:rsidR="00846301" w:rsidRPr="00846301" w:rsidRDefault="00846301" w:rsidP="00846301">
      <w:pPr>
        <w:contextualSpacing/>
        <w:rPr>
          <w:sz w:val="22"/>
          <w:szCs w:val="22"/>
        </w:rPr>
      </w:pPr>
      <w:r w:rsidRPr="00846301">
        <w:rPr>
          <w:sz w:val="22"/>
          <w:szCs w:val="22"/>
        </w:rPr>
        <w:t>(Could not test HTTPS due to project errors)</w:t>
      </w:r>
    </w:p>
    <w:p w14:paraId="08167929" w14:textId="16C6A735" w:rsidR="00846301" w:rsidRDefault="00846301" w:rsidP="00846301">
      <w:pPr>
        <w:contextualSpacing/>
        <w:rPr>
          <w:sz w:val="22"/>
          <w:szCs w:val="22"/>
        </w:rPr>
      </w:pPr>
      <w:r w:rsidRPr="00846301">
        <w:rPr>
          <w:sz w:val="22"/>
          <w:szCs w:val="22"/>
        </w:rPr>
        <w:t>Once the certificate is in place, the application would be updated to use HTTPS instead of HTTP. If successful, opening the app in a browser would show the lock icon next to the URL, proving that the data in transit is encrypted and secure.</w:t>
      </w:r>
    </w:p>
    <w:p w14:paraId="77C6671C" w14:textId="77777777" w:rsidR="00846301" w:rsidRPr="00B7788F" w:rsidRDefault="00846301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280C686D" w14:textId="77777777" w:rsidR="004A7218" w:rsidRPr="004A7218" w:rsidRDefault="004A7218" w:rsidP="004A7218">
      <w:pPr>
        <w:contextualSpacing/>
        <w:rPr>
          <w:rFonts w:eastAsia="Times New Roman"/>
          <w:sz w:val="22"/>
          <w:szCs w:val="22"/>
        </w:rPr>
      </w:pPr>
    </w:p>
    <w:p w14:paraId="4806381B" w14:textId="3CDD5EFA" w:rsidR="004A7218" w:rsidRDefault="004A7218" w:rsidP="004A7218">
      <w:pPr>
        <w:contextualSpacing/>
        <w:rPr>
          <w:rFonts w:eastAsia="Times New Roman"/>
          <w:sz w:val="22"/>
          <w:szCs w:val="22"/>
        </w:rPr>
      </w:pPr>
      <w:r w:rsidRPr="004A7218">
        <w:rPr>
          <w:rFonts w:eastAsia="Times New Roman"/>
          <w:sz w:val="22"/>
          <w:szCs w:val="22"/>
        </w:rPr>
        <w:t>I couldn’t get the project to run successfully, so I wasn’t able to produce a fresh dependency</w:t>
      </w:r>
      <w:r>
        <w:rPr>
          <w:rFonts w:eastAsia="Times New Roman"/>
          <w:sz w:val="22"/>
          <w:szCs w:val="22"/>
        </w:rPr>
        <w:t xml:space="preserve"> </w:t>
      </w:r>
      <w:r w:rsidRPr="004A7218">
        <w:rPr>
          <w:rFonts w:eastAsia="Times New Roman"/>
          <w:sz w:val="22"/>
          <w:szCs w:val="22"/>
        </w:rPr>
        <w:t>check report. If the code had built properly, I would have run the OWASP Dependency</w:t>
      </w:r>
      <w:r>
        <w:rPr>
          <w:rFonts w:eastAsia="Times New Roman"/>
          <w:sz w:val="22"/>
          <w:szCs w:val="22"/>
        </w:rPr>
        <w:t xml:space="preserve"> </w:t>
      </w:r>
      <w:r w:rsidRPr="004A7218">
        <w:rPr>
          <w:rFonts w:eastAsia="Times New Roman"/>
          <w:sz w:val="22"/>
          <w:szCs w:val="22"/>
        </w:rPr>
        <w:t>Check plugin in Maven to identify outdated or vulnerable dependencies, then updated them to secure versions.</w:t>
      </w:r>
    </w:p>
    <w:p w14:paraId="61805872" w14:textId="77777777" w:rsidR="004A7218" w:rsidRPr="00B7788F" w:rsidRDefault="004A7218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751E65B4" w14:textId="77777777" w:rsidR="00227EA7" w:rsidRDefault="00227EA7" w:rsidP="00D47759">
      <w:pPr>
        <w:contextualSpacing/>
        <w:rPr>
          <w:rFonts w:eastAsia="Times New Roman"/>
          <w:sz w:val="22"/>
          <w:szCs w:val="22"/>
        </w:rPr>
      </w:pPr>
    </w:p>
    <w:p w14:paraId="31C2A4E9" w14:textId="3E5097E1" w:rsidR="00227EA7" w:rsidRPr="00227EA7" w:rsidRDefault="00227EA7" w:rsidP="00227EA7">
      <w:pPr>
        <w:rPr>
          <w:rFonts w:cstheme="minorHAnsi"/>
          <w:sz w:val="22"/>
          <w:szCs w:val="22"/>
        </w:rPr>
      </w:pPr>
      <w:r w:rsidRPr="00227EA7">
        <w:rPr>
          <w:rFonts w:cstheme="minorHAnsi"/>
          <w:sz w:val="22"/>
          <w:szCs w:val="22"/>
        </w:rPr>
        <w:t xml:space="preserve">Again, since the project </w:t>
      </w:r>
      <w:proofErr w:type="gramStart"/>
      <w:r w:rsidRPr="00227EA7">
        <w:rPr>
          <w:rFonts w:cstheme="minorHAnsi"/>
          <w:sz w:val="22"/>
          <w:szCs w:val="22"/>
        </w:rPr>
        <w:t>wouldn’t build</w:t>
      </w:r>
      <w:proofErr w:type="gramEnd"/>
      <w:r w:rsidRPr="00227EA7">
        <w:rPr>
          <w:rFonts w:cstheme="minorHAnsi"/>
          <w:sz w:val="22"/>
          <w:szCs w:val="22"/>
        </w:rPr>
        <w:t>, I couldn’t perform a real functional test. Normally, I’d run the application end</w:t>
      </w:r>
      <w:r>
        <w:rPr>
          <w:rFonts w:cstheme="minorHAnsi"/>
          <w:sz w:val="22"/>
          <w:szCs w:val="22"/>
        </w:rPr>
        <w:t xml:space="preserve"> </w:t>
      </w:r>
      <w:r w:rsidRPr="00227EA7">
        <w:rPr>
          <w:rFonts w:cstheme="minorHAnsi"/>
          <w:sz w:val="22"/>
          <w:szCs w:val="22"/>
        </w:rPr>
        <w:t>to</w:t>
      </w:r>
      <w:r>
        <w:rPr>
          <w:rFonts w:cstheme="minorHAnsi"/>
          <w:sz w:val="22"/>
          <w:szCs w:val="22"/>
        </w:rPr>
        <w:t xml:space="preserve"> </w:t>
      </w:r>
      <w:r w:rsidRPr="00227EA7">
        <w:rPr>
          <w:rFonts w:cstheme="minorHAnsi"/>
          <w:sz w:val="22"/>
          <w:szCs w:val="22"/>
        </w:rPr>
        <w:t>end after implementing encryption and HTTPS, making sure all features still work and that the security updates didn’t break anything.</w:t>
      </w:r>
    </w:p>
    <w:p w14:paraId="25589A36" w14:textId="77777777" w:rsidR="00227EA7" w:rsidRPr="00B7788F" w:rsidRDefault="00227EA7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CA2E5D6" w14:textId="14A37C1A" w:rsidR="006B3539" w:rsidRPr="006B3539" w:rsidRDefault="006B3539" w:rsidP="006B3539">
      <w:pPr>
        <w:contextualSpacing/>
        <w:rPr>
          <w:rFonts w:eastAsia="Times New Roman"/>
          <w:sz w:val="22"/>
          <w:szCs w:val="22"/>
        </w:rPr>
      </w:pPr>
      <w:r w:rsidRPr="006B3539">
        <w:rPr>
          <w:rFonts w:eastAsia="Times New Roman"/>
          <w:sz w:val="22"/>
          <w:szCs w:val="22"/>
        </w:rPr>
        <w:lastRenderedPageBreak/>
        <w:t xml:space="preserve">While I couldn’t complete the practical work due to </w:t>
      </w:r>
      <w:proofErr w:type="gramStart"/>
      <w:r w:rsidRPr="006B3539">
        <w:rPr>
          <w:rFonts w:eastAsia="Times New Roman"/>
          <w:sz w:val="22"/>
          <w:szCs w:val="22"/>
        </w:rPr>
        <w:t>build</w:t>
      </w:r>
      <w:proofErr w:type="gramEnd"/>
      <w:r w:rsidRPr="006B3539">
        <w:rPr>
          <w:rFonts w:eastAsia="Times New Roman"/>
          <w:sz w:val="22"/>
          <w:szCs w:val="22"/>
        </w:rPr>
        <w:t xml:space="preserve"> issues in the provided code, the plan was clear: strengthen encryption with AES</w:t>
      </w:r>
      <w:r>
        <w:rPr>
          <w:rFonts w:eastAsia="Times New Roman"/>
          <w:sz w:val="22"/>
          <w:szCs w:val="22"/>
        </w:rPr>
        <w:t xml:space="preserve"> </w:t>
      </w:r>
      <w:r w:rsidRPr="006B3539">
        <w:rPr>
          <w:rFonts w:eastAsia="Times New Roman"/>
          <w:sz w:val="22"/>
          <w:szCs w:val="22"/>
        </w:rPr>
        <w:t>256</w:t>
      </w:r>
      <w:r>
        <w:rPr>
          <w:rFonts w:eastAsia="Times New Roman"/>
          <w:sz w:val="22"/>
          <w:szCs w:val="22"/>
        </w:rPr>
        <w:t xml:space="preserve"> </w:t>
      </w:r>
      <w:r w:rsidRPr="006B3539">
        <w:rPr>
          <w:rFonts w:eastAsia="Times New Roman"/>
          <w:sz w:val="22"/>
          <w:szCs w:val="22"/>
        </w:rPr>
        <w:t xml:space="preserve">GCM, use secure HTTPS with a </w:t>
      </w:r>
      <w:proofErr w:type="spellStart"/>
      <w:r w:rsidRPr="006B3539">
        <w:rPr>
          <w:rFonts w:eastAsia="Times New Roman"/>
          <w:sz w:val="22"/>
          <w:szCs w:val="22"/>
        </w:rPr>
        <w:t>self</w:t>
      </w:r>
      <w:r>
        <w:rPr>
          <w:rFonts w:eastAsia="Times New Roman"/>
          <w:sz w:val="22"/>
          <w:szCs w:val="22"/>
        </w:rPr>
        <w:t xml:space="preserve"> </w:t>
      </w:r>
      <w:r w:rsidRPr="006B3539">
        <w:rPr>
          <w:rFonts w:eastAsia="Times New Roman"/>
          <w:sz w:val="22"/>
          <w:szCs w:val="22"/>
        </w:rPr>
        <w:t>signed</w:t>
      </w:r>
      <w:proofErr w:type="spellEnd"/>
      <w:r w:rsidRPr="006B3539">
        <w:rPr>
          <w:rFonts w:eastAsia="Times New Roman"/>
          <w:sz w:val="22"/>
          <w:szCs w:val="22"/>
        </w:rPr>
        <w:t xml:space="preserve"> certificate, and run a dependency check to make sure there were no known vulnerabilities. These steps would directly improve Artemis </w:t>
      </w:r>
      <w:proofErr w:type="spellStart"/>
      <w:r w:rsidRPr="006B3539">
        <w:rPr>
          <w:rFonts w:eastAsia="Times New Roman"/>
          <w:sz w:val="22"/>
          <w:szCs w:val="22"/>
        </w:rPr>
        <w:t>Financial’s</w:t>
      </w:r>
      <w:proofErr w:type="spellEnd"/>
      <w:r w:rsidRPr="006B3539">
        <w:rPr>
          <w:rFonts w:eastAsia="Times New Roman"/>
          <w:sz w:val="22"/>
          <w:szCs w:val="22"/>
        </w:rPr>
        <w:t xml:space="preserve"> data protection.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3C8646B4" w14:textId="3BAF5F4C" w:rsidR="006B3539" w:rsidRPr="006B3539" w:rsidRDefault="006B3539" w:rsidP="006B3539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6B3539">
        <w:rPr>
          <w:rFonts w:eastAsia="Times New Roman"/>
          <w:sz w:val="22"/>
          <w:szCs w:val="22"/>
        </w:rPr>
        <w:t>Using strong, modern encryption algorithms (AES</w:t>
      </w:r>
      <w:r w:rsidRPr="006B3539">
        <w:rPr>
          <w:rFonts w:eastAsia="Times New Roman"/>
          <w:sz w:val="22"/>
          <w:szCs w:val="22"/>
        </w:rPr>
        <w:t xml:space="preserve"> </w:t>
      </w:r>
      <w:r w:rsidRPr="006B3539">
        <w:rPr>
          <w:rFonts w:eastAsia="Times New Roman"/>
          <w:sz w:val="22"/>
          <w:szCs w:val="22"/>
        </w:rPr>
        <w:t>256</w:t>
      </w:r>
      <w:r w:rsidRPr="006B3539">
        <w:rPr>
          <w:rFonts w:eastAsia="Times New Roman"/>
          <w:sz w:val="22"/>
          <w:szCs w:val="22"/>
        </w:rPr>
        <w:t xml:space="preserve"> </w:t>
      </w:r>
      <w:r w:rsidRPr="006B3539">
        <w:rPr>
          <w:rFonts w:eastAsia="Times New Roman"/>
          <w:sz w:val="22"/>
          <w:szCs w:val="22"/>
        </w:rPr>
        <w:t>GCM).</w:t>
      </w:r>
    </w:p>
    <w:p w14:paraId="438FBF61" w14:textId="0612235F" w:rsidR="006B3539" w:rsidRPr="006B3539" w:rsidRDefault="006B3539" w:rsidP="006B3539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6B3539">
        <w:rPr>
          <w:rFonts w:eastAsia="Times New Roman"/>
          <w:sz w:val="22"/>
          <w:szCs w:val="22"/>
        </w:rPr>
        <w:t>Enforcing HTTPS for all network communications.</w:t>
      </w:r>
    </w:p>
    <w:p w14:paraId="33E4E44C" w14:textId="386BCEAD" w:rsidR="006B3539" w:rsidRPr="006B3539" w:rsidRDefault="006B3539" w:rsidP="006B3539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6B3539">
        <w:rPr>
          <w:rFonts w:eastAsia="Times New Roman"/>
          <w:sz w:val="22"/>
          <w:szCs w:val="22"/>
        </w:rPr>
        <w:t>Checking dependencies for vulnerabilities before deploying.</w:t>
      </w:r>
    </w:p>
    <w:p w14:paraId="6F170C0D" w14:textId="77777777" w:rsidR="006B3539" w:rsidRPr="006B3539" w:rsidRDefault="006B3539" w:rsidP="006B3539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6B3539">
        <w:rPr>
          <w:rFonts w:eastAsia="Times New Roman"/>
          <w:sz w:val="22"/>
          <w:szCs w:val="22"/>
        </w:rPr>
        <w:t>Using checksums to detect tampered files.</w:t>
      </w:r>
    </w:p>
    <w:p w14:paraId="623643C2" w14:textId="77777777" w:rsidR="006B3539" w:rsidRPr="006B3539" w:rsidRDefault="006B3539" w:rsidP="006B3539">
      <w:pPr>
        <w:contextualSpacing/>
        <w:rPr>
          <w:rFonts w:eastAsia="Times New Roman"/>
          <w:sz w:val="22"/>
          <w:szCs w:val="22"/>
        </w:rPr>
      </w:pPr>
    </w:p>
    <w:p w14:paraId="052C684F" w14:textId="56D25F30" w:rsidR="00974AE3" w:rsidRPr="00B7788F" w:rsidRDefault="006B3539" w:rsidP="006B3539">
      <w:pPr>
        <w:contextualSpacing/>
        <w:rPr>
          <w:rFonts w:eastAsia="Times New Roman"/>
          <w:sz w:val="22"/>
          <w:szCs w:val="22"/>
        </w:rPr>
      </w:pPr>
      <w:r w:rsidRPr="006B3539">
        <w:rPr>
          <w:rFonts w:eastAsia="Times New Roman"/>
          <w:sz w:val="22"/>
          <w:szCs w:val="22"/>
        </w:rPr>
        <w:t>These are the kinds of steps that not only align with industry security standards but also build customer trust by keeping sensitive financial data safe.</w:t>
      </w:r>
    </w:p>
    <w:sectPr w:rsidR="00974AE3" w:rsidRPr="00B7788F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857BA" w14:textId="77777777" w:rsidR="00A87E0C" w:rsidRDefault="00A87E0C" w:rsidP="002F3F84">
      <w:r>
        <w:separator/>
      </w:r>
    </w:p>
  </w:endnote>
  <w:endnote w:type="continuationSeparator" w:id="0">
    <w:p w14:paraId="16855849" w14:textId="77777777" w:rsidR="00A87E0C" w:rsidRDefault="00A87E0C" w:rsidP="002F3F84">
      <w:r>
        <w:continuationSeparator/>
      </w:r>
    </w:p>
  </w:endnote>
  <w:endnote w:type="continuationNotice" w:id="1">
    <w:p w14:paraId="3FB63F83" w14:textId="77777777" w:rsidR="00A87E0C" w:rsidRDefault="00A87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59B21" w14:textId="77777777" w:rsidR="00A87E0C" w:rsidRDefault="00A87E0C" w:rsidP="002F3F84">
      <w:r>
        <w:separator/>
      </w:r>
    </w:p>
  </w:footnote>
  <w:footnote w:type="continuationSeparator" w:id="0">
    <w:p w14:paraId="61D33652" w14:textId="77777777" w:rsidR="00A87E0C" w:rsidRDefault="00A87E0C" w:rsidP="002F3F84">
      <w:r>
        <w:continuationSeparator/>
      </w:r>
    </w:p>
  </w:footnote>
  <w:footnote w:type="continuationNotice" w:id="1">
    <w:p w14:paraId="3A64DE89" w14:textId="77777777" w:rsidR="00A87E0C" w:rsidRDefault="00A87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A7464"/>
    <w:multiLevelType w:val="hybridMultilevel"/>
    <w:tmpl w:val="D60C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638920266">
    <w:abstractNumId w:val="16"/>
  </w:num>
  <w:num w:numId="2" w16cid:durableId="2105497337">
    <w:abstractNumId w:val="21"/>
  </w:num>
  <w:num w:numId="3" w16cid:durableId="1089306095">
    <w:abstractNumId w:val="6"/>
  </w:num>
  <w:num w:numId="4" w16cid:durableId="570123038">
    <w:abstractNumId w:val="8"/>
  </w:num>
  <w:num w:numId="5" w16cid:durableId="789009079">
    <w:abstractNumId w:val="4"/>
  </w:num>
  <w:num w:numId="6" w16cid:durableId="127089685">
    <w:abstractNumId w:val="17"/>
  </w:num>
  <w:num w:numId="7" w16cid:durableId="1231774865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540626885">
    <w:abstractNumId w:val="5"/>
  </w:num>
  <w:num w:numId="9" w16cid:durableId="194346581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905460140">
    <w:abstractNumId w:val="0"/>
  </w:num>
  <w:num w:numId="11" w16cid:durableId="1931423529">
    <w:abstractNumId w:val="3"/>
  </w:num>
  <w:num w:numId="12" w16cid:durableId="353964674">
    <w:abstractNumId w:val="19"/>
  </w:num>
  <w:num w:numId="13" w16cid:durableId="1480071948">
    <w:abstractNumId w:val="15"/>
  </w:num>
  <w:num w:numId="14" w16cid:durableId="300574050">
    <w:abstractNumId w:val="2"/>
  </w:num>
  <w:num w:numId="15" w16cid:durableId="143209281">
    <w:abstractNumId w:val="11"/>
  </w:num>
  <w:num w:numId="16" w16cid:durableId="6030172">
    <w:abstractNumId w:val="9"/>
  </w:num>
  <w:num w:numId="17" w16cid:durableId="1889758786">
    <w:abstractNumId w:val="14"/>
  </w:num>
  <w:num w:numId="18" w16cid:durableId="796070153">
    <w:abstractNumId w:val="18"/>
  </w:num>
  <w:num w:numId="19" w16cid:durableId="1652445785">
    <w:abstractNumId w:val="7"/>
  </w:num>
  <w:num w:numId="20" w16cid:durableId="597182963">
    <w:abstractNumId w:val="13"/>
  </w:num>
  <w:num w:numId="21" w16cid:durableId="1600021699">
    <w:abstractNumId w:val="10"/>
  </w:num>
  <w:num w:numId="22" w16cid:durableId="5042479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27EA7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A7218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3539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46301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502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C5898"/>
    <w:rsid w:val="00ED1CC4"/>
    <w:rsid w:val="00EE3EAE"/>
    <w:rsid w:val="00EF4D6F"/>
    <w:rsid w:val="00F32897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5184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PR Garner</cp:lastModifiedBy>
  <cp:revision>52</cp:revision>
  <dcterms:created xsi:type="dcterms:W3CDTF">2022-04-20T12:43:00Z</dcterms:created>
  <dcterms:modified xsi:type="dcterms:W3CDTF">2025-08-15T22:06:00Z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