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Fixture for LibreOffice</w:t>
      </w:r>
    </w:p>
    <w:p>
      <w:pPr>
        <w:pStyle w:val="Normal"/>
        <w:rPr/>
      </w:pPr>
      <w:r>
        <w:rPr/>
        <w:t xml:space="preserve">Intro with a </w:t>
      </w:r>
      <w:r>
        <w:rPr>
          <w:highlight w:val="yellow"/>
        </w:rPr>
        <w:t>highlighted</w:t>
      </w:r>
    </w:p>
    <w:p>
      <w:pPr>
        <w:pStyle w:val="Normal"/>
        <w:jc w:val="center"/>
        <w:rPr/>
      </w:pPr>
      <w:r>
        <w:rPr/>
        <w:t>Centred paragraph</w:t>
      </w:r>
    </w:p>
    <w:p>
      <w:pPr>
        <w:pStyle w:val="ListNumber"/>
        <w:numPr>
          <w:ilvl w:val="0"/>
          <w:numId w:val="4"/>
        </w:numPr>
        <w:rPr/>
      </w:pPr>
      <w:r>
        <w:rPr/>
        <w:t>alpha</w:t>
      </w:r>
    </w:p>
    <w:p>
      <w:pPr>
        <w:pStyle w:val="ListNumber"/>
        <w:numPr>
          <w:ilvl w:val="0"/>
          <w:numId w:val="4"/>
        </w:numPr>
        <w:rPr/>
      </w:pPr>
      <w:r>
        <w:rPr/>
        <w:t>beta</w:t>
      </w:r>
    </w:p>
    <w:p>
      <w:pPr>
        <w:pStyle w:val="ListBullet2"/>
        <w:numPr>
          <w:ilvl w:val="0"/>
          <w:numId w:val="2"/>
        </w:numPr>
        <w:rPr/>
      </w:pPr>
      <w:r>
        <w:rPr/>
        <w:t>nested bullet</w:t>
      </w:r>
    </w:p>
    <w:p>
      <w:pPr>
        <w:pStyle w:val="Heading2"/>
        <w:rPr/>
      </w:pPr>
      <w:r>
        <w:rPr/>
        <w:t>Heading two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5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merged across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merged down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Georgia" w:hAnsi="Georgia"/>
          <w:sz w:val="36"/>
        </w:rPr>
        <w:t>Sized 18pt Georgia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