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E8" w:rsidRPr="00692FE8" w:rsidRDefault="00692FE8" w:rsidP="00692FE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Instructions for Locating Passages on AWS:</w:t>
      </w:r>
      <w:bookmarkStart w:id="0" w:name="_GoBack"/>
      <w:bookmarkEnd w:id="0"/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Click on the “Services” button on the top-left corner of the AWS dashboard;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Find the service “S</w:t>
      </w:r>
      <w:proofErr w:type="gramStart"/>
      <w:r w:rsidRPr="00692FE8">
        <w:rPr>
          <w:rFonts w:ascii="Calibri" w:eastAsia="Times New Roman" w:hAnsi="Calibri" w:cs="Calibri"/>
          <w:color w:val="000000"/>
        </w:rPr>
        <w:t>3”*</w:t>
      </w:r>
      <w:proofErr w:type="gramEnd"/>
      <w:r w:rsidRPr="00692FE8">
        <w:rPr>
          <w:rFonts w:ascii="Calibri" w:eastAsia="Times New Roman" w:hAnsi="Calibri" w:cs="Calibri"/>
          <w:color w:val="000000"/>
        </w:rPr>
        <w:t>. Click on it;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The following page has a list of folders. The only one that should be of concern to you is called “</w:t>
      </w:r>
      <w:proofErr w:type="spellStart"/>
      <w:proofErr w:type="gramStart"/>
      <w:r w:rsidRPr="00692FE8">
        <w:rPr>
          <w:rFonts w:ascii="Calibri" w:eastAsia="Times New Roman" w:hAnsi="Calibri" w:cs="Calibri"/>
          <w:color w:val="000000"/>
        </w:rPr>
        <w:t>harvard.english</w:t>
      </w:r>
      <w:proofErr w:type="gramEnd"/>
      <w:r w:rsidRPr="00692FE8">
        <w:rPr>
          <w:rFonts w:ascii="Calibri" w:eastAsia="Times New Roman" w:hAnsi="Calibri" w:cs="Calibri"/>
          <w:color w:val="000000"/>
        </w:rPr>
        <w:t>.ecco.data.passages</w:t>
      </w:r>
      <w:proofErr w:type="spellEnd"/>
      <w:r w:rsidRPr="00692FE8">
        <w:rPr>
          <w:rFonts w:ascii="Calibri" w:eastAsia="Times New Roman" w:hAnsi="Calibri" w:cs="Calibri"/>
          <w:color w:val="000000"/>
        </w:rPr>
        <w:t>”;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Identify which passage you want to examine by looking at the “</w:t>
      </w:r>
      <w:proofErr w:type="spellStart"/>
      <w:proofErr w:type="gramStart"/>
      <w:r w:rsidRPr="00692FE8">
        <w:rPr>
          <w:rFonts w:ascii="Calibri" w:eastAsia="Times New Roman" w:hAnsi="Calibri" w:cs="Calibri"/>
          <w:color w:val="000000"/>
        </w:rPr>
        <w:t>passage.names</w:t>
      </w:r>
      <w:proofErr w:type="spellEnd"/>
      <w:proofErr w:type="gramEnd"/>
      <w:r w:rsidRPr="00692FE8">
        <w:rPr>
          <w:rFonts w:ascii="Calibri" w:eastAsia="Times New Roman" w:hAnsi="Calibri" w:cs="Calibri"/>
          <w:color w:val="000000"/>
        </w:rPr>
        <w:t>” (sometimes I’ve called this “</w:t>
      </w:r>
      <w:proofErr w:type="spellStart"/>
      <w:r w:rsidRPr="00692FE8">
        <w:rPr>
          <w:rFonts w:ascii="Calibri" w:eastAsia="Times New Roman" w:hAnsi="Calibri" w:cs="Calibri"/>
          <w:color w:val="000000"/>
        </w:rPr>
        <w:t>chunk.names</w:t>
      </w:r>
      <w:proofErr w:type="spellEnd"/>
      <w:r w:rsidRPr="00692FE8">
        <w:rPr>
          <w:rFonts w:ascii="Calibri" w:eastAsia="Times New Roman" w:hAnsi="Calibri" w:cs="Calibri"/>
          <w:color w:val="000000"/>
        </w:rPr>
        <w:t>”) column on your results spreadsheet.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Copy that designator;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 xml:space="preserve">The second number in the passage name will direct you to the appropriate folder in </w:t>
      </w:r>
      <w:proofErr w:type="spellStart"/>
      <w:proofErr w:type="gramStart"/>
      <w:r w:rsidRPr="00692FE8">
        <w:rPr>
          <w:rFonts w:ascii="Calibri" w:eastAsia="Times New Roman" w:hAnsi="Calibri" w:cs="Calibri"/>
          <w:color w:val="000000"/>
        </w:rPr>
        <w:t>harvard.english</w:t>
      </w:r>
      <w:proofErr w:type="gramEnd"/>
      <w:r w:rsidRPr="00692FE8">
        <w:rPr>
          <w:rFonts w:ascii="Calibri" w:eastAsia="Times New Roman" w:hAnsi="Calibri" w:cs="Calibri"/>
          <w:color w:val="000000"/>
        </w:rPr>
        <w:t>.ecco.data.passages</w:t>
      </w:r>
      <w:proofErr w:type="spellEnd"/>
      <w:r w:rsidRPr="00692FE8">
        <w:rPr>
          <w:rFonts w:ascii="Calibri" w:eastAsia="Times New Roman" w:hAnsi="Calibri" w:cs="Calibri"/>
          <w:color w:val="000000"/>
        </w:rPr>
        <w:t xml:space="preserve"> (I had to split ECCO into 84 folders to complete the processing). For instance, the passage name 0000100100.1.18.txt can be found in the folder “1";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Once you’re in the appropriate sub-folder, paste the passage-name designator into the search bar at the top of the directory list;</w:t>
      </w:r>
    </w:p>
    <w:p w:rsidR="00692FE8" w:rsidRPr="00692FE8" w:rsidRDefault="00692FE8" w:rsidP="00692FE8">
      <w:pPr>
        <w:numPr>
          <w:ilvl w:val="0"/>
          <w:numId w:val="1"/>
        </w:numPr>
        <w:spacing w:before="100" w:beforeAutospacing="1" w:after="100" w:afterAutospacing="1"/>
        <w:ind w:left="1320"/>
        <w:rPr>
          <w:rFonts w:ascii="Calibri" w:eastAsia="Times New Roman" w:hAnsi="Calibri" w:cs="Calibri"/>
          <w:color w:val="000000"/>
        </w:rPr>
      </w:pPr>
      <w:r w:rsidRPr="00692FE8">
        <w:rPr>
          <w:rFonts w:ascii="Calibri" w:eastAsia="Times New Roman" w:hAnsi="Calibri" w:cs="Calibri"/>
          <w:color w:val="000000"/>
        </w:rPr>
        <w:t>Your passage should come up. Hit the “Open” button.</w:t>
      </w:r>
    </w:p>
    <w:p w:rsidR="002F7E71" w:rsidRDefault="00692FE8"/>
    <w:sectPr w:rsidR="002F7E71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163"/>
    <w:multiLevelType w:val="multilevel"/>
    <w:tmpl w:val="7454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8"/>
    <w:rsid w:val="004D5F9C"/>
    <w:rsid w:val="00692FE8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8B311392-C0DE-344F-911D-F382E9A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818</Characters>
  <Application>Microsoft Office Word</Application>
  <DocSecurity>0</DocSecurity>
  <Lines>116</Lines>
  <Paragraphs>115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1</cp:revision>
  <dcterms:created xsi:type="dcterms:W3CDTF">2018-03-29T18:06:00Z</dcterms:created>
  <dcterms:modified xsi:type="dcterms:W3CDTF">2018-03-29T18:07:00Z</dcterms:modified>
</cp:coreProperties>
</file>