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9F2C" w14:textId="29F7A7F8" w:rsidR="00407016" w:rsidRPr="000C6834" w:rsidRDefault="000F170B" w:rsidP="000C6834">
      <w:pPr>
        <w:pStyle w:val="Heading1"/>
        <w:jc w:val="center"/>
        <w:rPr>
          <w:sz w:val="36"/>
          <w:lang w:val="mn-MN"/>
        </w:rPr>
      </w:pPr>
      <w:r>
        <w:rPr>
          <w:sz w:val="36"/>
          <w:lang w:val="mn-MN"/>
        </w:rPr>
        <w:t>Stored Procedure</w:t>
      </w:r>
    </w:p>
    <w:p w14:paraId="075749A8" w14:textId="4AE41FFF" w:rsidR="00407016" w:rsidRDefault="00407016" w:rsidP="00407016">
      <w:pPr>
        <w:pStyle w:val="Heading1"/>
        <w:jc w:val="center"/>
      </w:pPr>
      <w:r>
        <w:rPr>
          <w:sz w:val="36"/>
        </w:rPr>
        <w:t>(</w:t>
      </w:r>
      <w:r>
        <w:rPr>
          <w:sz w:val="36"/>
          <w:lang w:val="mn-MN"/>
        </w:rPr>
        <w:t>Лаборатори №</w:t>
      </w:r>
      <w:r w:rsidR="000F170B">
        <w:rPr>
          <w:sz w:val="36"/>
          <w:lang w:val="mn-MN"/>
        </w:rPr>
        <w:t>3</w:t>
      </w:r>
      <w:r>
        <w:rPr>
          <w:sz w:val="36"/>
        </w:rPr>
        <w:t>)</w:t>
      </w:r>
    </w:p>
    <w:p w14:paraId="3AB17072" w14:textId="77777777" w:rsidR="00407016" w:rsidRDefault="00407016" w:rsidP="00407016">
      <w:pPr>
        <w:pStyle w:val="BodyText"/>
        <w:jc w:val="center"/>
        <w:rPr>
          <w:lang w:val="mn-MN"/>
        </w:rPr>
      </w:pPr>
      <w:r>
        <w:rPr>
          <w:lang w:val="mn-MN"/>
        </w:rPr>
        <w:t>У. Төрболд</w:t>
      </w:r>
    </w:p>
    <w:p w14:paraId="4433AB04" w14:textId="24FBFC44" w:rsidR="00407016" w:rsidRPr="00657032" w:rsidRDefault="00407016" w:rsidP="00407016">
      <w:pPr>
        <w:pStyle w:val="BodyText"/>
        <w:jc w:val="center"/>
      </w:pPr>
      <w:bookmarkStart w:id="0" w:name="_Hlk114479876"/>
      <w:r>
        <w:rPr>
          <w:lang w:val="mn-MN"/>
        </w:rPr>
        <w:t xml:space="preserve">ХШУИС, Мэдээллийн технологийн </w:t>
      </w:r>
      <w:r>
        <w:t>I</w:t>
      </w:r>
      <w:r w:rsidR="00EB7781">
        <w:t>V</w:t>
      </w:r>
      <w:r>
        <w:t>-</w:t>
      </w:r>
      <w:r>
        <w:rPr>
          <w:lang w:val="mn-MN"/>
        </w:rPr>
        <w:t xml:space="preserve">р түвшний оюутан, </w:t>
      </w:r>
      <w:r>
        <w:t>turbold1125@gmail.com</w:t>
      </w:r>
    </w:p>
    <w:bookmarkEnd w:id="0"/>
    <w:p w14:paraId="0D349DFC" w14:textId="77777777" w:rsidR="00407016" w:rsidRDefault="00407016" w:rsidP="00407016">
      <w:pPr>
        <w:pStyle w:val="Heading1"/>
        <w:numPr>
          <w:ilvl w:val="0"/>
          <w:numId w:val="2"/>
        </w:numPr>
        <w:ind w:left="360"/>
        <w:jc w:val="both"/>
        <w:rPr>
          <w:lang w:val="mn-MN"/>
        </w:rPr>
      </w:pPr>
      <w:r>
        <w:rPr>
          <w:lang w:val="mn-MN"/>
        </w:rPr>
        <w:t>ОРШИЛ</w:t>
      </w:r>
    </w:p>
    <w:p w14:paraId="0FAB48B5" w14:textId="64FF44EA" w:rsidR="00EB7781" w:rsidRPr="002748DC" w:rsidRDefault="00EB7781" w:rsidP="000F170B">
      <w:pPr>
        <w:pStyle w:val="BodyText"/>
        <w:jc w:val="both"/>
        <w:rPr>
          <w:lang w:val="mn-MN"/>
        </w:rPr>
      </w:pPr>
      <w:r>
        <w:rPr>
          <w:lang w:val="mn-MN"/>
        </w:rPr>
        <w:t xml:space="preserve">Энэхүү </w:t>
      </w:r>
      <w:r w:rsidR="000F170B">
        <w:rPr>
          <w:lang w:val="mn-MN"/>
        </w:rPr>
        <w:t xml:space="preserve">лабораторид </w:t>
      </w:r>
      <w:r w:rsidR="002748DC">
        <w:t xml:space="preserve">stored procedure </w:t>
      </w:r>
      <w:r w:rsidR="002748DC">
        <w:rPr>
          <w:lang w:val="mn-MN"/>
        </w:rPr>
        <w:t xml:space="preserve">буюу тодорхой даалгаврыг багтаасан урьдчилан эмхэтгэсэн </w:t>
      </w:r>
      <w:r w:rsidR="002748DC">
        <w:t xml:space="preserve">SQL </w:t>
      </w:r>
      <w:r w:rsidR="002748DC">
        <w:rPr>
          <w:lang w:val="mn-MN"/>
        </w:rPr>
        <w:t xml:space="preserve">хэллэг юм. Эдгээр нь кодыг дахин ашиглах, засвар үйлчилгээ, аюулгүй байдлыг сайжруулдаг. Энэхүү тайлан нь ажилтан болон үйлчлүүлэгчтэй холбоотой янз бүрийн функцуудэд зориулсан </w:t>
      </w:r>
      <w:r w:rsidR="002748DC">
        <w:t xml:space="preserve">stored procedure </w:t>
      </w:r>
      <w:r w:rsidR="002748DC">
        <w:rPr>
          <w:lang w:val="mn-MN"/>
        </w:rPr>
        <w:t>бичихийг судлах болно.</w:t>
      </w:r>
    </w:p>
    <w:p w14:paraId="740C6FEE" w14:textId="6D357BF0" w:rsidR="00EB7781" w:rsidRPr="00EB7781" w:rsidRDefault="00407016" w:rsidP="00EB7781">
      <w:pPr>
        <w:pStyle w:val="Heading1"/>
        <w:jc w:val="both"/>
      </w:pPr>
      <w:r>
        <w:t>2. ЗОРИЛГО</w:t>
      </w:r>
    </w:p>
    <w:p w14:paraId="3FACC40A" w14:textId="5E1E5EC4" w:rsidR="00EB7781" w:rsidRPr="002748DC" w:rsidRDefault="00EB7781" w:rsidP="00EB7781">
      <w:pPr>
        <w:pStyle w:val="BodyText"/>
        <w:jc w:val="both"/>
        <w:rPr>
          <w:lang w:val="mn-MN"/>
        </w:rPr>
      </w:pPr>
      <w:r>
        <w:t>Э</w:t>
      </w:r>
      <w:r w:rsidR="002748DC">
        <w:t xml:space="preserve">нэхүү лабораторын зорилго Stored procedure – </w:t>
      </w:r>
      <w:r w:rsidR="002748DC">
        <w:rPr>
          <w:lang w:val="mn-MN"/>
        </w:rPr>
        <w:t xml:space="preserve">ын талаар практик дээр хэрэгжүүлэх бөгөөд </w:t>
      </w:r>
      <w:r w:rsidR="002F687A">
        <w:rPr>
          <w:lang w:val="mn-MN"/>
        </w:rPr>
        <w:t>үүнийг хэрэгжүүлснээр кодын зохион байгуулалтыг сайжруулах, дахин ашиглах, гүйцэтгэлийг сайжруулах боломжтой болно. Үүний тулд дараах зорилтуудыг хэрэгжүүлэхийг зорьлоо.</w:t>
      </w:r>
    </w:p>
    <w:p w14:paraId="5C88FB0C" w14:textId="6EAD1274" w:rsidR="002748DC" w:rsidRDefault="002748DC" w:rsidP="002748DC">
      <w:pPr>
        <w:pStyle w:val="BodyText"/>
        <w:numPr>
          <w:ilvl w:val="0"/>
          <w:numId w:val="6"/>
        </w:numPr>
        <w:spacing w:after="0"/>
        <w:jc w:val="both"/>
        <w:rPr>
          <w:lang w:val="mn-MN"/>
        </w:rPr>
      </w:pPr>
      <w:r>
        <w:rPr>
          <w:lang w:val="mn-MN"/>
        </w:rPr>
        <w:t>Ажилтны дэлгэрэнгүй мэдээллийг хэвлэх.</w:t>
      </w:r>
    </w:p>
    <w:p w14:paraId="1B8E498D" w14:textId="671368EC" w:rsidR="002748DC" w:rsidRDefault="002748DC" w:rsidP="002748DC">
      <w:pPr>
        <w:pStyle w:val="BodyText"/>
        <w:numPr>
          <w:ilvl w:val="0"/>
          <w:numId w:val="6"/>
        </w:numPr>
        <w:spacing w:after="0"/>
        <w:jc w:val="both"/>
        <w:rPr>
          <w:lang w:val="mn-MN"/>
        </w:rPr>
      </w:pPr>
      <w:r>
        <w:rPr>
          <w:lang w:val="mn-MN"/>
        </w:rPr>
        <w:t>Тодорхой шалгуурыг үндэслэн шилдэг ажилтныг тодорхойлох.</w:t>
      </w:r>
    </w:p>
    <w:p w14:paraId="0F55FAE4" w14:textId="72C9AD87" w:rsidR="002748DC" w:rsidRDefault="002748DC" w:rsidP="002748DC">
      <w:pPr>
        <w:pStyle w:val="BodyText"/>
        <w:numPr>
          <w:ilvl w:val="0"/>
          <w:numId w:val="6"/>
        </w:numPr>
        <w:spacing w:after="0"/>
        <w:jc w:val="both"/>
        <w:rPr>
          <w:lang w:val="mn-MN"/>
        </w:rPr>
      </w:pPr>
      <w:r>
        <w:rPr>
          <w:lang w:val="mn-MN"/>
        </w:rPr>
        <w:t>Хэрэглэгчийн тодорхойлсон хэмжүүр дээр үндэслэх оны шилдэг захиалагчийг тодорхойлох.</w:t>
      </w:r>
    </w:p>
    <w:p w14:paraId="7D0DC5DB" w14:textId="68440CB7" w:rsidR="002748DC" w:rsidRPr="002748DC" w:rsidRDefault="002748DC" w:rsidP="002748DC">
      <w:pPr>
        <w:pStyle w:val="BodyText"/>
        <w:numPr>
          <w:ilvl w:val="0"/>
          <w:numId w:val="6"/>
        </w:numPr>
        <w:spacing w:after="0"/>
        <w:jc w:val="both"/>
        <w:rPr>
          <w:lang w:val="mn-MN"/>
        </w:rPr>
      </w:pPr>
      <w:r>
        <w:rPr>
          <w:lang w:val="mn-MN"/>
        </w:rPr>
        <w:t>Үйлчлүүлэгчдийн оруулсан орлогыг шинжилж, төлбөрийн жагсаалт гаргах.</w:t>
      </w:r>
    </w:p>
    <w:p w14:paraId="660FE575" w14:textId="566870E5" w:rsidR="00407016" w:rsidRDefault="00407016" w:rsidP="00407016">
      <w:pPr>
        <w:pStyle w:val="Heading1"/>
        <w:jc w:val="both"/>
      </w:pPr>
      <w:r>
        <w:t>3. ОНОЛЫН СУДАЛГАА</w:t>
      </w:r>
    </w:p>
    <w:p w14:paraId="7AE39F7A" w14:textId="31CDEF72" w:rsidR="009212FE" w:rsidRPr="00BC4099" w:rsidRDefault="009212FE" w:rsidP="00BC4099">
      <w:pPr>
        <w:pStyle w:val="Heading2"/>
        <w:jc w:val="both"/>
      </w:pPr>
      <w:r>
        <w:t xml:space="preserve">3.1 </w:t>
      </w:r>
      <w:r w:rsidR="002F687A">
        <w:t>Stored procedure</w:t>
      </w:r>
    </w:p>
    <w:p w14:paraId="31F12404" w14:textId="5AE3FE00" w:rsidR="00916E65" w:rsidRDefault="002F687A" w:rsidP="009212FE">
      <w:pPr>
        <w:pStyle w:val="BodyText"/>
        <w:jc w:val="both"/>
      </w:pPr>
      <w:r>
        <w:rPr>
          <w:lang w:val="mn-MN"/>
        </w:rPr>
        <w:t>Stored procedure гэдэг нь</w:t>
      </w:r>
      <w:r w:rsidR="00B52D8D">
        <w:rPr>
          <w:lang w:val="mn-MN"/>
        </w:rPr>
        <w:t xml:space="preserve"> энгийн бөгөөд нийлмэжл шинж чанартай, олон дахин ашиглагдах </w:t>
      </w:r>
      <w:r w:rsidR="00B52D8D">
        <w:t xml:space="preserve">SQL </w:t>
      </w:r>
      <w:r w:rsidR="00B52D8D">
        <w:rPr>
          <w:lang w:val="mn-MN"/>
        </w:rPr>
        <w:t xml:space="preserve">командуудыг нэгтгэсэн өгөгдлийн сангийн объект юм. </w:t>
      </w:r>
      <w:r>
        <w:rPr>
          <w:lang w:val="mn-MN"/>
        </w:rPr>
        <w:t xml:space="preserve">Хэрэв танд дахин дахин бичдэг </w:t>
      </w:r>
      <w:r>
        <w:t xml:space="preserve">query </w:t>
      </w:r>
      <w:r>
        <w:rPr>
          <w:lang w:val="mn-MN"/>
        </w:rPr>
        <w:t xml:space="preserve">байгаа бол түүнийг </w:t>
      </w:r>
      <w:r>
        <w:t xml:space="preserve">stored procedure </w:t>
      </w:r>
      <w:r>
        <w:rPr>
          <w:lang w:val="mn-MN"/>
        </w:rPr>
        <w:t xml:space="preserve">болгон хадгалаад дуудаж ажиллуулах боломжтой. </w:t>
      </w:r>
      <w:r>
        <w:t xml:space="preserve">Stored procedure – </w:t>
      </w:r>
      <w:r>
        <w:rPr>
          <w:lang w:val="mn-MN"/>
        </w:rPr>
        <w:t xml:space="preserve">д параметрүүдийг дамжуулж болох бөгөөд ингэснээр </w:t>
      </w:r>
      <w:r>
        <w:t xml:space="preserve">stored procedure </w:t>
      </w:r>
      <w:r>
        <w:rPr>
          <w:lang w:val="mn-MN"/>
        </w:rPr>
        <w:t>нь дамжуулсан параметрийн утгууд дээр ажиллах боломжтой болно.</w:t>
      </w:r>
    </w:p>
    <w:p w14:paraId="46E3F4A9" w14:textId="6070A3AC" w:rsidR="00D8152F" w:rsidRDefault="00D8152F" w:rsidP="009212FE">
      <w:pPr>
        <w:pStyle w:val="BodyText"/>
        <w:jc w:val="both"/>
      </w:pPr>
      <w:r>
        <w:t>Syntax:</w:t>
      </w:r>
    </w:p>
    <w:p w14:paraId="43F534C3" w14:textId="288DACCA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procedure_name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30F5FE9F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</w:p>
    <w:p w14:paraId="6835F52C" w14:textId="09278424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mn-MN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@parameter1 data_type [DEFAULT value]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 xml:space="preserve">параметрийн утга, төрөл,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default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>утга өгж болно</w:t>
      </w:r>
    </w:p>
    <w:p w14:paraId="790B89E6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@parameter2 data_type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</w:p>
    <w:p w14:paraId="4AB6327E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4ABBE204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24DA8FEB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6FCFE364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155355F0" w14:textId="72E5872C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процедурын их бие буюу хийх функц</w:t>
      </w:r>
    </w:p>
    <w:p w14:paraId="39148D2A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647847D7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7568FD29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57C509FA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3D1C8DDE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</w:p>
    <w:p w14:paraId="0B7B5385" w14:textId="47420C5A" w:rsidR="00D8152F" w:rsidRPr="00CA293D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mn-MN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...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</w:t>
      </w:r>
      <w:r w:rsid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–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variable </w:t>
      </w:r>
      <w:r w:rsidR="00CA293D"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>зарлах боломжтой</w:t>
      </w:r>
    </w:p>
    <w:p w14:paraId="349F3AAF" w14:textId="4BF29AD0" w:rsidR="00D8152F" w:rsidRPr="00D8152F" w:rsidRDefault="00D8152F" w:rsidP="00D8152F">
      <w:pPr>
        <w:pStyle w:val="BodyText"/>
        <w:jc w:val="both"/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10468E66" w14:textId="77777777" w:rsidR="00407016" w:rsidRDefault="00407016" w:rsidP="00407016">
      <w:pPr>
        <w:pStyle w:val="Heading1"/>
        <w:jc w:val="both"/>
      </w:pPr>
      <w:r>
        <w:t>4. ХЭРЭГЖҮҮЛЭЛТ</w:t>
      </w:r>
    </w:p>
    <w:p w14:paraId="3FE34997" w14:textId="11FCD482" w:rsidR="00595958" w:rsidRPr="000105D9" w:rsidRDefault="00595958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 w:rsidRPr="000F170B"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</w:rPr>
        <w:t xml:space="preserve">  </w:t>
      </w:r>
      <w:r w:rsidR="000F170B" w:rsidRPr="000F170B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Ажилтны дэлгэрэнгүй мэдээллийг хэвлэж гаргах </w:t>
      </w:r>
      <w:r w:rsidR="000F170B" w:rsidRPr="000F170B"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 w:rsidR="000F170B" w:rsidRPr="000F170B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бич.</w:t>
      </w:r>
    </w:p>
    <w:p w14:paraId="162BAA8B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GetEmployeeDetails stored procedure үүсгэх</w:t>
      </w:r>
    </w:p>
    <w:p w14:paraId="243A5E94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 @EmpID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6E4B2390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53A0364F" w14:textId="46A456D5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stored procedure эхлүүлэх</w:t>
      </w:r>
    </w:p>
    <w:p w14:paraId="44505D39" w14:textId="29A40F22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Employee хүснэгтийн бүх баганыг сонгох</w:t>
      </w:r>
    </w:p>
    <w:p w14:paraId="5A153C75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7BBD2BCB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@EmpID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--EmployeeID нь @EmpID тай тохирч байх нөхцөл</w:t>
      </w:r>
    </w:p>
    <w:p w14:paraId="2345FC0A" w14:textId="15E55875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stored procedure төгсгөх</w:t>
      </w:r>
    </w:p>
    <w:p w14:paraId="4EE2D7AF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F793C6C" w14:textId="77777777" w:rsidR="000105D9" w:rsidRPr="00381EFD" w:rsidRDefault="000105D9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GetEmployeeDetails дуудаж параметрт 9 утгыг оноох</w:t>
      </w:r>
    </w:p>
    <w:p w14:paraId="47DB5C47" w14:textId="4AACB023" w:rsidR="000105D9" w:rsidRDefault="000105D9" w:rsidP="00381EFD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@EmpID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0F3B47BA" w14:textId="35F21B30" w:rsidR="000105D9" w:rsidRDefault="000105D9" w:rsidP="000105D9">
      <w:pPr>
        <w:rPr>
          <w:lang w:eastAsia="en-US" w:bidi="ar-SA"/>
        </w:rPr>
      </w:pPr>
      <w:r>
        <w:rPr>
          <w:lang w:val="mn-MN" w:eastAsia="en-US" w:bidi="ar-SA"/>
        </w:rPr>
        <w:tab/>
        <w:t>Үр дүн</w:t>
      </w:r>
      <w:r>
        <w:rPr>
          <w:lang w:eastAsia="en-US" w:bidi="ar-SA"/>
        </w:rPr>
        <w:t>:</w:t>
      </w:r>
    </w:p>
    <w:p w14:paraId="25DFEBCF" w14:textId="72D5A29E" w:rsidR="000105D9" w:rsidRPr="000105D9" w:rsidRDefault="000105D9" w:rsidP="000105D9">
      <w:pPr>
        <w:rPr>
          <w:lang w:eastAsia="en-US" w:bidi="ar-SA"/>
        </w:rPr>
      </w:pPr>
      <w:r w:rsidRPr="000105D9">
        <w:rPr>
          <w:lang w:eastAsia="en-US" w:bidi="ar-SA"/>
        </w:rPr>
        <w:drawing>
          <wp:inline distT="0" distB="0" distL="0" distR="0" wp14:anchorId="08CC8EA6" wp14:editId="01D06217">
            <wp:extent cx="6120130" cy="323850"/>
            <wp:effectExtent l="0" t="0" r="8890" b="0"/>
            <wp:docPr id="176660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1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A6C" w14:textId="43465B34" w:rsidR="000F170B" w:rsidRPr="00381EFD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 </w:t>
      </w:r>
      <w:r w:rsidRPr="000F170B">
        <w:rPr>
          <w:rFonts w:cs="Times New Roman"/>
          <w:color w:val="242424"/>
          <w:sz w:val="26"/>
          <w:szCs w:val="26"/>
          <w:shd w:val="clear" w:color="auto" w:fill="FFFFFF"/>
        </w:rPr>
        <w:t xml:space="preserve">1998 </w:t>
      </w:r>
      <w:r w:rsidRPr="000F170B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оны шилдэг ажилтанг захиалга хүргэж өгсөн тоо, хүргэж өгдөг дундаж хугацаагаар нь шалгаруулан олох </w:t>
      </w:r>
      <w:r w:rsidRPr="000F170B"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 w:rsidRPr="000F170B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бич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.</w:t>
      </w:r>
    </w:p>
    <w:p w14:paraId="4FD7E7BD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FindBestEmployee1998 stored procedure үүсгэх</w:t>
      </w:r>
    </w:p>
    <w:p w14:paraId="28E22EE1" w14:textId="7BA64053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REATE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FindBestEmployee1998</w:t>
      </w:r>
    </w:p>
    <w:p w14:paraId="082D32D3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49038E43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2875705D" w14:textId="3DDDC171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TOP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LIMIT 1 тай эквивалент</w:t>
      </w:r>
    </w:p>
    <w:p w14:paraId="3C647953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FirstName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LastName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758F4150" w14:textId="3165FE6B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COUNT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NumOrdersDelivered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Хүргэгдсэн захиалгын тоо</w:t>
      </w:r>
    </w:p>
    <w:p w14:paraId="756F4B99" w14:textId="0E7D2F9A" w:rsid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AVG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DATEDIFF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DAY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OrderDate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ShippedDate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))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AvgDeliveryTime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13C983F0" w14:textId="1ADE688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ind w:left="5760"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Хүргэлтийн дундаж хугацаа</w:t>
      </w:r>
    </w:p>
    <w:p w14:paraId="34D75AFD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</w:p>
    <w:p w14:paraId="28BAC8C8" w14:textId="77777777" w:rsid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YEAR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ShippedDate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and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EmployeeID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-- 1998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онд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44CA7CB8" w14:textId="00C3C634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ind w:left="720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хүргэгдсэн байх</w:t>
      </w:r>
    </w:p>
    <w:p w14:paraId="271F6C65" w14:textId="57DD4EF6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FirstName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LastName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бүлэглэх</w:t>
      </w:r>
    </w:p>
    <w:p w14:paraId="6F58441D" w14:textId="77777777" w:rsidR="00381EFD" w:rsidRDefault="00381EFD" w:rsidP="00381EFD">
      <w:pPr>
        <w:widowControl/>
        <w:suppressAutoHyphens w:val="0"/>
        <w:autoSpaceDE w:val="0"/>
        <w:autoSpaceDN w:val="0"/>
        <w:adjustRightInd w:val="0"/>
        <w:ind w:left="720" w:hanging="72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NumOrdersDelivered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AvgDeliveryTime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ASC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захиалгын тоог бууруулж,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  </w:t>
      </w:r>
    </w:p>
    <w:p w14:paraId="7B8E3874" w14:textId="0B70418D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ind w:left="5040"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 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хугацааг өгсөх замаар эрэмбэлэх</w:t>
      </w:r>
    </w:p>
    <w:p w14:paraId="1A18AB36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stored procedure төгсгөх</w:t>
      </w:r>
    </w:p>
    <w:p w14:paraId="3F6CEDD7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0ED25EC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FindBestEmployee1998 дуудах</w:t>
      </w:r>
    </w:p>
    <w:p w14:paraId="4EB927BB" w14:textId="34D4C040" w:rsidR="00381EFD" w:rsidRDefault="00381EFD" w:rsidP="00381EFD">
      <w:pPr>
        <w:pStyle w:val="BodyText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FindBestEmployee1998</w:t>
      </w:r>
    </w:p>
    <w:p w14:paraId="3C239DF9" w14:textId="3D703159" w:rsidR="00381EFD" w:rsidRDefault="00381EFD" w:rsidP="00381EFD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28954129" w14:textId="63A29E0B" w:rsidR="00381EFD" w:rsidRPr="000F170B" w:rsidRDefault="00381EFD" w:rsidP="00381EFD">
      <w:pPr>
        <w:pStyle w:val="BodyText"/>
        <w:jc w:val="both"/>
        <w:rPr>
          <w:sz w:val="26"/>
          <w:szCs w:val="26"/>
        </w:rPr>
      </w:pPr>
      <w:r w:rsidRPr="00381EFD">
        <w:rPr>
          <w:sz w:val="26"/>
          <w:szCs w:val="26"/>
        </w:rPr>
        <w:drawing>
          <wp:inline distT="0" distB="0" distL="0" distR="0" wp14:anchorId="7095F0C6" wp14:editId="4342C188">
            <wp:extent cx="3863675" cy="327688"/>
            <wp:effectExtent l="0" t="0" r="3810" b="0"/>
            <wp:docPr id="5546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70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9A23" w14:textId="4EE506E5" w:rsidR="000F170B" w:rsidRPr="00381EFD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 Өмнөх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(1)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гэсэн даалгавраар хийсэн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өмнө нь өгөгдлийн санд үүссэн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lastRenderedPageBreak/>
        <w:t xml:space="preserve">бол устгаад шинээр үүсгэдэг байхаар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(1)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гэсэн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– ийн кодыг өөрчил.</w:t>
      </w:r>
    </w:p>
    <w:p w14:paraId="3C57B09B" w14:textId="0B4443D2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mn-MN"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GetEmployeeDetails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procedure </w:t>
      </w:r>
      <w:r>
        <w:rPr>
          <w:rFonts w:ascii="Consolas" w:eastAsiaTheme="minorHAnsi" w:hAnsi="Consolas" w:cs="Consolas"/>
          <w:color w:val="008000"/>
          <w:sz w:val="19"/>
          <w:szCs w:val="19"/>
          <w:lang w:val="mn-MN" w:eastAsia="en-US" w:bidi="ar-SA"/>
        </w:rPr>
        <w:t>байгаа тохиолдолд устгах</w:t>
      </w:r>
    </w:p>
    <w:p w14:paraId="67CDBB24" w14:textId="1802BEA0" w:rsid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EXISTS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549491D4" w14:textId="3CFA4249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GetEmployeeDetails stored procedure үүсгэх</w:t>
      </w:r>
    </w:p>
    <w:p w14:paraId="62AB50A6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 @EmpID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6141D9F4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365343D4" w14:textId="79014879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stored procedure эхлүүлэх</w:t>
      </w:r>
    </w:p>
    <w:p w14:paraId="335DDBDB" w14:textId="42CE2229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Employee хүснэгтийн бүх баганыг сонгох</w:t>
      </w:r>
    </w:p>
    <w:p w14:paraId="32C8311C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4510BCC3" w14:textId="37C95BA9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@EmpID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--EmployeeID нь @EmpID тай тохирч байх нөхцөл</w:t>
      </w:r>
    </w:p>
    <w:p w14:paraId="2E266A85" w14:textId="41463208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stored procedure төгсгөх</w:t>
      </w:r>
    </w:p>
    <w:p w14:paraId="12D13674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F22B436" w14:textId="74BAA7EE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GetEmployeeDetails дуудаж параметрт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1</w:t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утгыг оноох</w:t>
      </w:r>
    </w:p>
    <w:p w14:paraId="71688508" w14:textId="2E7962A6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@EmpID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1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710F703F" w14:textId="77777777" w:rsidR="00381EFD" w:rsidRDefault="00381EFD" w:rsidP="00381EFD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7D91A661" w14:textId="45CF62DA" w:rsidR="00381EFD" w:rsidRPr="000F170B" w:rsidRDefault="00381EFD" w:rsidP="00381EFD">
      <w:pPr>
        <w:pStyle w:val="BodyText"/>
        <w:jc w:val="both"/>
        <w:rPr>
          <w:sz w:val="26"/>
          <w:szCs w:val="26"/>
        </w:rPr>
      </w:pPr>
      <w:r w:rsidRPr="00381EFD">
        <w:rPr>
          <w:sz w:val="26"/>
          <w:szCs w:val="26"/>
        </w:rPr>
        <w:drawing>
          <wp:inline distT="0" distB="0" distL="0" distR="0" wp14:anchorId="40101059" wp14:editId="14755FBA">
            <wp:extent cx="6120130" cy="285750"/>
            <wp:effectExtent l="0" t="0" r="0" b="0"/>
            <wp:docPr id="109804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6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5AFC" w14:textId="202DC231" w:rsidR="000F170B" w:rsidRPr="00381EFD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 Оны шилдэг захиалагчийг өөрйин сонгон шалгаруулалтаар олох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бич. </w:t>
      </w:r>
    </w:p>
    <w:p w14:paraId="02F17636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FindBestSubscriberByYear stored procedure үүсгэх</w:t>
      </w:r>
    </w:p>
    <w:p w14:paraId="04509A69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 @Year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234068BE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78FF0D23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6BA7FDA6" w14:textId="3DF3881E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TOP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LIMIT 1 тай эквивалент</w:t>
      </w:r>
    </w:p>
    <w:p w14:paraId="26BAAA30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621FC808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@Year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Өгөгдсөн жилийг нэмэлт баганад оруулна</w:t>
      </w:r>
    </w:p>
    <w:p w14:paraId="7849B784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Customers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</w:p>
    <w:p w14:paraId="3F123046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o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CustomerID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</w:p>
    <w:p w14:paraId="37D2C7DE" w14:textId="49BE4896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[Order Details] od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OrderID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</w:p>
    <w:p w14:paraId="2C4A72B5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YEAR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OrderDate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@Year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Заасан жилийн захиалгын шүүлтүүр</w:t>
      </w:r>
    </w:p>
    <w:p w14:paraId="3F1F422D" w14:textId="2F94E13C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бүлэглэх</w:t>
      </w:r>
    </w:p>
    <w:p w14:paraId="2D3A8992" w14:textId="544AEB09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 </w:t>
      </w: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буурахаар эрэмбэлэх </w:t>
      </w:r>
    </w:p>
    <w:p w14:paraId="39BC7BFC" w14:textId="77777777" w:rsid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381EF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5CB89DE1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EED3323" w14:textId="77777777" w:rsidR="00381EFD" w:rsidRPr="00381EFD" w:rsidRDefault="00381EFD" w:rsidP="00381EF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81EF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FindBestSubscriberByYear дуудах, @Year параметрт 1998 утга оноох</w:t>
      </w:r>
    </w:p>
    <w:p w14:paraId="166741DB" w14:textId="3CCF8F38" w:rsidR="00381EFD" w:rsidRDefault="00381EFD" w:rsidP="00381EFD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@Year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21E5F9D4" w14:textId="77777777" w:rsidR="00381EFD" w:rsidRDefault="00381EFD" w:rsidP="00381EFD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4FCA6087" w14:textId="4FF98E48" w:rsidR="00381EFD" w:rsidRPr="000F170B" w:rsidRDefault="00D8152F" w:rsidP="00381EFD">
      <w:pPr>
        <w:pStyle w:val="BodyText"/>
        <w:jc w:val="both"/>
        <w:rPr>
          <w:sz w:val="26"/>
          <w:szCs w:val="26"/>
        </w:rPr>
      </w:pPr>
      <w:r w:rsidRPr="00D8152F">
        <w:rPr>
          <w:sz w:val="26"/>
          <w:szCs w:val="26"/>
        </w:rPr>
        <w:drawing>
          <wp:inline distT="0" distB="0" distL="0" distR="0" wp14:anchorId="33D44636" wp14:editId="7196483A">
            <wp:extent cx="3292125" cy="358171"/>
            <wp:effectExtent l="0" t="0" r="3810" b="3810"/>
            <wp:docPr id="143398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87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5BF" w14:textId="2D3D1C7D" w:rsidR="000F170B" w:rsidRPr="00D8152F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(4)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даалгавраар хийсэн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ашиглан бүх оны шилдгийн шилдэг захиалагчийн тухай мэдээллийг хэвлэж гаргах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бич.</w:t>
      </w:r>
    </w:p>
    <w:p w14:paraId="0DF5BE42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FindBestSubscriberByYear stored procedure үүсгэх 1996 - 1998 хүртэл</w:t>
      </w:r>
    </w:p>
    <w:p w14:paraId="2790A459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GetBestSubscribersAllYears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@Start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1996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@Current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72FDB0E9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0978DEE6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026795AE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@Current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@Start аас @Current хүртэлх давталт</w:t>
      </w:r>
    </w:p>
    <w:p w14:paraId="1DBD5EAE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04E606FE" w14:textId="2DF9DBD4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65E9D8EF" w14:textId="77777777" w:rsid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@Year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FindBestSubscriberByYear stored </w:t>
      </w:r>
    </w:p>
    <w:p w14:paraId="6A465235" w14:textId="112FC451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ind w:left="5040"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procedure дуудах</w:t>
      </w:r>
    </w:p>
    <w:p w14:paraId="26CCA4E8" w14:textId="3FBECEBD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year + 1</w:t>
      </w:r>
    </w:p>
    <w:p w14:paraId="13DF101B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6F799BA5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2754FFDB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2E8323B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GetBestSubscribersAllYears дуудах</w:t>
      </w:r>
    </w:p>
    <w:p w14:paraId="0165A6A3" w14:textId="20DBA15B" w:rsidR="00D8152F" w:rsidRDefault="00D8152F" w:rsidP="00D8152F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GetBestSubscribersAllYears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660408E5" w14:textId="77777777" w:rsidR="00D8152F" w:rsidRDefault="00D8152F" w:rsidP="00D8152F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69BF2BE6" w14:textId="0A1D7590" w:rsidR="00D8152F" w:rsidRPr="000F170B" w:rsidRDefault="00D8152F" w:rsidP="00D8152F">
      <w:pPr>
        <w:pStyle w:val="BodyText"/>
        <w:jc w:val="both"/>
        <w:rPr>
          <w:sz w:val="26"/>
          <w:szCs w:val="26"/>
        </w:rPr>
      </w:pPr>
      <w:r w:rsidRPr="00D8152F">
        <w:rPr>
          <w:sz w:val="26"/>
          <w:szCs w:val="26"/>
        </w:rPr>
        <w:drawing>
          <wp:inline distT="0" distB="0" distL="0" distR="0" wp14:anchorId="2733C977" wp14:editId="08C49DE5">
            <wp:extent cx="3254022" cy="1379340"/>
            <wp:effectExtent l="0" t="0" r="3810" b="0"/>
            <wp:docPr id="172384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AF5D" w14:textId="58289F6A" w:rsidR="000F170B" w:rsidRPr="00D8152F" w:rsidRDefault="000F170B" w:rsidP="000F170B">
      <w:pPr>
        <w:pStyle w:val="BodyText"/>
        <w:numPr>
          <w:ilvl w:val="0"/>
          <w:numId w:val="4"/>
        </w:numPr>
        <w:ind w:left="360"/>
        <w:jc w:val="both"/>
        <w:rPr>
          <w:sz w:val="26"/>
          <w:szCs w:val="26"/>
        </w:rPr>
      </w:pP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 Хамгийн их орлого оруулсан үйлчлүүлэгчдийн нийт орлогын 3 хувьтай тэнцэх мөнгийг олгохоор болжээ. Энэ жагсаалтыг үйлчлүүлэгчийн нэр, орлогын нийт мөнг</w:t>
      </w:r>
      <w:r w:rsidR="002748DC"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ө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 xml:space="preserve">н дүн, 3 хувьтай тэнцэх мөнгөн дүн зэргээр хэвлэж гаргах </w:t>
      </w:r>
      <w:r>
        <w:rPr>
          <w:rFonts w:cs="Times New Roman"/>
          <w:color w:val="242424"/>
          <w:sz w:val="26"/>
          <w:szCs w:val="26"/>
          <w:shd w:val="clear" w:color="auto" w:fill="FFFFFF"/>
        </w:rPr>
        <w:t xml:space="preserve">stored procedure </w:t>
      </w:r>
      <w:r>
        <w:rPr>
          <w:rFonts w:cs="Times New Roman"/>
          <w:color w:val="242424"/>
          <w:sz w:val="26"/>
          <w:szCs w:val="26"/>
          <w:shd w:val="clear" w:color="auto" w:fill="FFFFFF"/>
          <w:lang w:val="mn-MN"/>
        </w:rPr>
        <w:t>бич.</w:t>
      </w:r>
    </w:p>
    <w:p w14:paraId="5DEDDB7B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GeneratePayoutList stored procedure үүсгэх</w:t>
      </w:r>
    </w:p>
    <w:p w14:paraId="0909D355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GeneratePayoutList @Customer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58FD0898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7E3F8934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667F95DC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TOP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@Customer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Үр дүнг заасан хэрэглэгчдийн тоогоор хязгаарлах</w:t>
      </w:r>
    </w:p>
    <w:p w14:paraId="47A5106F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c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Нийт зарцуулсан дүн</w:t>
      </w:r>
    </w:p>
    <w:p w14:paraId="2274414D" w14:textId="5359CD72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0.03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'3%'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Тооцоолсон 3% төлбөрийн дүн</w:t>
      </w:r>
    </w:p>
    <w:p w14:paraId="60F9EBAE" w14:textId="2D2A85BF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((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0.03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зарцуулсан + 3%</w:t>
      </w:r>
    </w:p>
    <w:p w14:paraId="6ED361B4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Customers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</w:p>
    <w:p w14:paraId="3E581B05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o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CustomerID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</w:p>
    <w:p w14:paraId="5511668E" w14:textId="2FB7D08B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[Order Details] od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OrderID 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</w:p>
    <w:p w14:paraId="17984A54" w14:textId="372B7F2F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бүлэглэх</w:t>
      </w:r>
    </w:p>
    <w:p w14:paraId="48682BD7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 </w:t>
      </w: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-- буурахаар эрэмбэлэх </w:t>
      </w:r>
    </w:p>
    <w:p w14:paraId="5F66C134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D8152F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040EC987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655E728" w14:textId="77777777" w:rsidR="00D8152F" w:rsidRPr="00D8152F" w:rsidRDefault="00D8152F" w:rsidP="00D8152F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D8152F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-- GetBestSubscribersAllYears дуудаж 5 хүртэлх үйлчлүүлэгч харуулах</w:t>
      </w:r>
    </w:p>
    <w:p w14:paraId="7EA86A0A" w14:textId="6891BC53" w:rsidR="00D8152F" w:rsidRDefault="00D8152F" w:rsidP="00D8152F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GeneratePayoutList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@Customer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8852E8D" w14:textId="77777777" w:rsidR="00D8152F" w:rsidRDefault="00D8152F" w:rsidP="00D8152F">
      <w:pPr>
        <w:pStyle w:val="BodyText"/>
        <w:ind w:firstLine="360"/>
        <w:jc w:val="both"/>
        <w:rPr>
          <w:lang w:eastAsia="en-US" w:bidi="ar-SA"/>
        </w:rPr>
      </w:pPr>
      <w:r>
        <w:rPr>
          <w:lang w:val="mn-MN" w:eastAsia="en-US" w:bidi="ar-SA"/>
        </w:rPr>
        <w:t>Үр дүн</w:t>
      </w:r>
      <w:r>
        <w:rPr>
          <w:lang w:eastAsia="en-US" w:bidi="ar-SA"/>
        </w:rPr>
        <w:t>:</w:t>
      </w:r>
    </w:p>
    <w:p w14:paraId="4E9801AD" w14:textId="0AE19374" w:rsidR="00D8152F" w:rsidRPr="00D8152F" w:rsidRDefault="00D8152F" w:rsidP="00D8152F">
      <w:pPr>
        <w:pStyle w:val="BodyText"/>
        <w:jc w:val="both"/>
        <w:rPr>
          <w:sz w:val="26"/>
          <w:szCs w:val="26"/>
        </w:rPr>
      </w:pPr>
      <w:r w:rsidRPr="00D8152F">
        <w:rPr>
          <w:sz w:val="26"/>
          <w:szCs w:val="26"/>
        </w:rPr>
        <w:drawing>
          <wp:inline distT="0" distB="0" distL="0" distR="0" wp14:anchorId="0AE28C21" wp14:editId="3026904D">
            <wp:extent cx="3673158" cy="967824"/>
            <wp:effectExtent l="0" t="0" r="3810" b="3810"/>
            <wp:docPr id="197138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2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CBE" w14:textId="77777777" w:rsidR="00407016" w:rsidRDefault="00407016" w:rsidP="00407016">
      <w:pPr>
        <w:pStyle w:val="Heading1"/>
        <w:jc w:val="both"/>
      </w:pPr>
      <w:r>
        <w:t>5. ДҮГНЭЛТ</w:t>
      </w:r>
    </w:p>
    <w:p w14:paraId="40E57FE4" w14:textId="14AEF3F0" w:rsidR="00407016" w:rsidRPr="00913CD3" w:rsidRDefault="00CA293D" w:rsidP="00AD31B9">
      <w:pPr>
        <w:jc w:val="both"/>
        <w:rPr>
          <w:lang w:val="mn-MN"/>
        </w:rPr>
      </w:pPr>
      <w:r>
        <w:rPr>
          <w:lang w:val="mn-MN"/>
        </w:rPr>
        <w:t xml:space="preserve">Stored procedure нь өгөгдлийн санг удирдахад ихээхэн давуу талтай бөгөөд энэхүү лаборатори нь </w:t>
      </w:r>
      <w:r w:rsidR="00913CD3">
        <w:t xml:space="preserve">stored procedure – </w:t>
      </w:r>
      <w:r w:rsidR="00913CD3">
        <w:rPr>
          <w:lang w:val="mn-MN"/>
        </w:rPr>
        <w:t xml:space="preserve">ын хэрэглээг харуулахад оршино. </w:t>
      </w:r>
      <w:r w:rsidR="00913CD3">
        <w:t xml:space="preserve">Stored procedure </w:t>
      </w:r>
      <w:r w:rsidR="00913CD3">
        <w:rPr>
          <w:lang w:val="mn-MN"/>
        </w:rPr>
        <w:t xml:space="preserve">нь кодыг дахин дахин бичихийг хялбарчилдаг. Энэ нь параметр ашигласнаар өгөгдөлд хяналттай хандах боломжийг </w:t>
      </w:r>
      <w:r w:rsidR="00913CD3">
        <w:rPr>
          <w:lang w:val="mn-MN"/>
        </w:rPr>
        <w:lastRenderedPageBreak/>
        <w:t xml:space="preserve">олгож зөвшөөрөлгүй өөрчлөлтийг хязгаарладаг. </w:t>
      </w:r>
    </w:p>
    <w:p w14:paraId="1992ADEC" w14:textId="786808F4" w:rsidR="00CA293D" w:rsidRDefault="00CA293D" w:rsidP="00CA293D">
      <w:pPr>
        <w:pStyle w:val="Heading1"/>
        <w:jc w:val="both"/>
      </w:pPr>
      <w:r>
        <w:t>6</w:t>
      </w:r>
      <w:r>
        <w:t xml:space="preserve">. </w:t>
      </w:r>
      <w:r>
        <w:t>Хавсралт</w:t>
      </w:r>
    </w:p>
    <w:p w14:paraId="247E66BD" w14:textId="5240807A" w:rsid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 </w:t>
      </w:r>
    </w:p>
    <w:p w14:paraId="1EEE40B8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 @EmpID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35358F3D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62C4DA12" w14:textId="4FED43BF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4EEC63F" w14:textId="58870C3C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47383355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5216128E" w14:textId="5E4D5A1E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@EmpID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3D2A0C9" w14:textId="07017760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26F18A3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E539D2C" w14:textId="5C4CCA15" w:rsidR="00CA293D" w:rsidRPr="00CA293D" w:rsidRDefault="00CA293D" w:rsidP="00CA293D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@EmpID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497CCF48" w14:textId="1B18A34D" w:rsidR="00CA293D" w:rsidRP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</w:t>
      </w:r>
    </w:p>
    <w:p w14:paraId="5428EA40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FindBestEmployee1998</w:t>
      </w:r>
    </w:p>
    <w:p w14:paraId="40AF8512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2890EBFE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5ABA2AB1" w14:textId="0E22A134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firstLine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TOP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304A3B7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FirstName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LastName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54096E09" w14:textId="545C3481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COUNT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NumOrdersDelivered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08CF1ED9" w14:textId="696EA27B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AVG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DATEDIFF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DAY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OrderDate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ShippedDate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AvgDeliveryTime</w:t>
      </w:r>
      <w:r w:rsidRP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660AD4D6" w14:textId="70572150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</w:p>
    <w:p w14:paraId="4893FD5E" w14:textId="59A5DBD8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YEAR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ShippedDate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and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EmployeeID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EmployeeID  </w:t>
      </w:r>
    </w:p>
    <w:p w14:paraId="75A3C5BE" w14:textId="4AEFC8F5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EmployeeID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FirstName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LastName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 xml:space="preserve">    </w:t>
      </w:r>
    </w:p>
    <w:p w14:paraId="5F3D862E" w14:textId="2B6D57A8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NumOrdersDelivered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AvgDeliveryTime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ASC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  </w:t>
      </w:r>
    </w:p>
    <w:p w14:paraId="311A7E96" w14:textId="77777777" w:rsid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19B3410E" w14:textId="7EF25101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6FB6EC1B" w14:textId="607717A2" w:rsidR="00CA293D" w:rsidRPr="00CA293D" w:rsidRDefault="00CA293D" w:rsidP="00CA293D">
      <w:pPr>
        <w:pStyle w:val="BodyText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FindBestEmployee1998</w:t>
      </w:r>
    </w:p>
    <w:p w14:paraId="00F8B93D" w14:textId="53D28535" w:rsid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</w:t>
      </w:r>
    </w:p>
    <w:p w14:paraId="610F2EE2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DROP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EXISTS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26FADF4D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 @EmpID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0155568E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41E6474C" w14:textId="65C405C8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A4A13EA" w14:textId="1255199B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46EACD20" w14:textId="155FEA83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8CC2BA7" w14:textId="41FC97B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EmployeeID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@EmpID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287F4F27" w14:textId="0F36BCFB" w:rsid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7FA0FA3" w14:textId="77777777" w:rsid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</w:p>
    <w:p w14:paraId="7E66DFF5" w14:textId="1BA6C30F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GetEmployeeDetails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@EmpID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17BB6DCF" w14:textId="6795E678" w:rsid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</w:t>
      </w:r>
    </w:p>
    <w:p w14:paraId="7D994753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 @Year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7C523907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7962C7BD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5D9583C9" w14:textId="286C4685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TOP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7707964F" w14:textId="34E6F741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@Year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791E5C3E" w14:textId="7925BFDF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Customers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</w:p>
    <w:p w14:paraId="1CC5A6FE" w14:textId="383EB5F0" w:rsidR="00CA293D" w:rsidRPr="00CA293D" w:rsidRDefault="00CA293D" w:rsidP="00CA293D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o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CustomerID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</w:p>
    <w:p w14:paraId="65A42A79" w14:textId="3E7AD5DC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[Order Details] od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OrderID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</w:p>
    <w:p w14:paraId="65FE59BE" w14:textId="658165A6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WHERE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YEAR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OrderDate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@Year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69C5BC8A" w14:textId="5BDCEC4E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61DEF743" w14:textId="54DA7590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41C0AC37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179BA2E2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2822A94D" w14:textId="6234644B" w:rsidR="00CA293D" w:rsidRPr="00CA293D" w:rsidRDefault="00CA293D" w:rsidP="00CA293D">
      <w:pPr>
        <w:pStyle w:val="BodyText"/>
        <w:ind w:left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lastRenderedPageBreak/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@Year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A1B9474" w14:textId="40CFB84E" w:rsid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</w:t>
      </w:r>
    </w:p>
    <w:p w14:paraId="6C95E993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GetBestSubscribersAllYears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@Start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1996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@Current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1998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</w:p>
    <w:p w14:paraId="4E2E9753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6C702CC8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2672E87F" w14:textId="4FE4CBCB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WHILE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&lt;=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@Current 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4DA4B964" w14:textId="01031001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2F208AD4" w14:textId="696F1A64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FindBestSubscriberByYear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@Year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ab/>
      </w:r>
    </w:p>
    <w:p w14:paraId="0E7AC3DB" w14:textId="66546CF4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@Start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1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ab/>
      </w:r>
    </w:p>
    <w:p w14:paraId="16B85E0F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9FD3373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41AB9FFD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D338583" w14:textId="6D8998FA" w:rsidR="00CA293D" w:rsidRPr="00CA293D" w:rsidRDefault="00CA293D" w:rsidP="00CA293D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GetBestSubscribersAllYears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6A0F410F" w14:textId="52BEABE0" w:rsidR="00CA293D" w:rsidRDefault="00CA293D" w:rsidP="00CA293D">
      <w:pPr>
        <w:pStyle w:val="BodyText"/>
        <w:numPr>
          <w:ilvl w:val="0"/>
          <w:numId w:val="9"/>
        </w:numPr>
        <w:ind w:left="360"/>
      </w:pPr>
      <w:r>
        <w:t xml:space="preserve"> </w:t>
      </w:r>
    </w:p>
    <w:p w14:paraId="45D92BC1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CREATE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PROCEDURE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GeneratePayoutList @Customer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</w:p>
    <w:p w14:paraId="377055AB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</w:p>
    <w:p w14:paraId="6B9350B1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BEGIN</w:t>
      </w:r>
    </w:p>
    <w:p w14:paraId="0D8B92C3" w14:textId="6F608005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SELECT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TOP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@Customer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E89EB14" w14:textId="1F25274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4C0C267F" w14:textId="4B9B47FA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0.03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00"/>
          <w:sz w:val="19"/>
          <w:szCs w:val="19"/>
          <w:lang w:eastAsia="en-US" w:bidi="ar-SA"/>
        </w:rPr>
        <w:t>'3%'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092DB3E0" w14:textId="31C3DBC1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+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FF00FF"/>
          <w:sz w:val="19"/>
          <w:szCs w:val="19"/>
          <w:lang w:eastAsia="en-US" w:bidi="ar-SA"/>
        </w:rPr>
        <w:t>SUM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((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Quantity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UnitPrice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*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0.03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)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</w:t>
      </w:r>
    </w:p>
    <w:p w14:paraId="395A54C5" w14:textId="27025D55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FROM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Customers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</w:p>
    <w:p w14:paraId="5972CC7A" w14:textId="13B87E54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Orders o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CustomerID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</w:p>
    <w:p w14:paraId="241B4607" w14:textId="2B2B7088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INNER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JOIN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[Order Details] od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ON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OrderID 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od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OrderID</w:t>
      </w:r>
    </w:p>
    <w:p w14:paraId="455A4EFD" w14:textId="566714F1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GROUP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CustomerID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,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c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.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CompanyName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</w:p>
    <w:p w14:paraId="34950E96" w14:textId="7B71C38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ORDER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BY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TotalSpent </w:t>
      </w: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DESC</w:t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CA293D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</w:p>
    <w:p w14:paraId="555D5FB1" w14:textId="77777777" w:rsid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 w:rsidRPr="00CA293D"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END</w:t>
      </w:r>
      <w:r w:rsidRPr="00CA293D"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6D79F9D1" w14:textId="77777777" w:rsidR="00CA293D" w:rsidRPr="00CA293D" w:rsidRDefault="00CA293D" w:rsidP="00CA293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7CD3A8B" w14:textId="77777777" w:rsidR="00CA293D" w:rsidRDefault="00CA293D" w:rsidP="00CA293D">
      <w:pPr>
        <w:pStyle w:val="BodyText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GeneratePayoutList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@Customer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;</w:t>
      </w:r>
    </w:p>
    <w:p w14:paraId="326D9322" w14:textId="77777777" w:rsidR="00CA293D" w:rsidRPr="00CA293D" w:rsidRDefault="00CA293D" w:rsidP="00CA293D">
      <w:pPr>
        <w:pStyle w:val="BodyText"/>
      </w:pPr>
    </w:p>
    <w:p w14:paraId="46F7555D" w14:textId="77777777" w:rsidR="00CA293D" w:rsidRPr="005C282C" w:rsidRDefault="00CA293D" w:rsidP="00AD31B9">
      <w:pPr>
        <w:jc w:val="both"/>
        <w:rPr>
          <w:lang w:val="mn-MN"/>
        </w:rPr>
      </w:pPr>
    </w:p>
    <w:sectPr w:rsidR="00CA293D" w:rsidRPr="005C282C">
      <w:footerReference w:type="default" r:id="rId14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DE3B" w14:textId="77777777" w:rsidR="00CE3420" w:rsidRDefault="00CE3420" w:rsidP="007C2DC5">
      <w:r>
        <w:separator/>
      </w:r>
    </w:p>
  </w:endnote>
  <w:endnote w:type="continuationSeparator" w:id="0">
    <w:p w14:paraId="70C28EE2" w14:textId="77777777" w:rsidR="00CE3420" w:rsidRDefault="00CE3420" w:rsidP="007C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771A" w14:textId="4B69E1DE" w:rsidR="00F64BC7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870952">
      <w:t>3</w:t>
    </w:r>
    <w:r>
      <w:t>/09/</w:t>
    </w:r>
    <w:r w:rsidR="00870952">
      <w:t>2</w:t>
    </w:r>
    <w:r w:rsidR="0075417E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8590" w14:textId="77777777" w:rsidR="00CE3420" w:rsidRDefault="00CE3420" w:rsidP="007C2DC5">
      <w:r>
        <w:separator/>
      </w:r>
    </w:p>
  </w:footnote>
  <w:footnote w:type="continuationSeparator" w:id="0">
    <w:p w14:paraId="134D8C83" w14:textId="77777777" w:rsidR="00CE3420" w:rsidRDefault="00CE3420" w:rsidP="007C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572"/>
    <w:multiLevelType w:val="hybridMultilevel"/>
    <w:tmpl w:val="7A1ACE9E"/>
    <w:lvl w:ilvl="0" w:tplc="5362668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2DD1"/>
    <w:multiLevelType w:val="hybridMultilevel"/>
    <w:tmpl w:val="3FB6ABAC"/>
    <w:lvl w:ilvl="0" w:tplc="6F1A92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CC1"/>
    <w:multiLevelType w:val="hybridMultilevel"/>
    <w:tmpl w:val="D06E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76E0"/>
    <w:multiLevelType w:val="hybridMultilevel"/>
    <w:tmpl w:val="3F90F256"/>
    <w:lvl w:ilvl="0" w:tplc="52E45866">
      <w:start w:val="1"/>
      <w:numFmt w:val="decimal"/>
      <w:lvlText w:val="4.%1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2B4"/>
    <w:multiLevelType w:val="hybridMultilevel"/>
    <w:tmpl w:val="88C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421B1"/>
    <w:multiLevelType w:val="multilevel"/>
    <w:tmpl w:val="7CEC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F801B2"/>
    <w:multiLevelType w:val="hybridMultilevel"/>
    <w:tmpl w:val="56742096"/>
    <w:lvl w:ilvl="0" w:tplc="A2E80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33256"/>
    <w:multiLevelType w:val="hybridMultilevel"/>
    <w:tmpl w:val="33049976"/>
    <w:lvl w:ilvl="0" w:tplc="AA1A2EA8">
      <w:start w:val="4"/>
      <w:numFmt w:val="bullet"/>
      <w:lvlText w:val=""/>
      <w:lvlJc w:val="left"/>
      <w:pPr>
        <w:ind w:left="2628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8" w15:restartNumberingAfterBreak="0">
    <w:nsid w:val="7CEB213C"/>
    <w:multiLevelType w:val="hybridMultilevel"/>
    <w:tmpl w:val="F2D4666C"/>
    <w:lvl w:ilvl="0" w:tplc="C7FA7806">
      <w:start w:val="4"/>
      <w:numFmt w:val="bullet"/>
      <w:lvlText w:val=""/>
      <w:lvlJc w:val="left"/>
      <w:pPr>
        <w:ind w:left="2628" w:hanging="360"/>
      </w:pPr>
      <w:rPr>
        <w:rFonts w:ascii="Wingdings" w:eastAsiaTheme="minorHAnsi" w:hAnsi="Wingdings" w:cs="Consola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1450316209">
    <w:abstractNumId w:val="5"/>
  </w:num>
  <w:num w:numId="2" w16cid:durableId="2012559071">
    <w:abstractNumId w:val="6"/>
  </w:num>
  <w:num w:numId="3" w16cid:durableId="1026754643">
    <w:abstractNumId w:val="1"/>
  </w:num>
  <w:num w:numId="4" w16cid:durableId="45761286">
    <w:abstractNumId w:val="3"/>
  </w:num>
  <w:num w:numId="5" w16cid:durableId="120420728">
    <w:abstractNumId w:val="4"/>
  </w:num>
  <w:num w:numId="6" w16cid:durableId="896164433">
    <w:abstractNumId w:val="2"/>
  </w:num>
  <w:num w:numId="7" w16cid:durableId="843470925">
    <w:abstractNumId w:val="7"/>
  </w:num>
  <w:num w:numId="8" w16cid:durableId="736902900">
    <w:abstractNumId w:val="8"/>
  </w:num>
  <w:num w:numId="9" w16cid:durableId="53084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16"/>
    <w:rsid w:val="00000A72"/>
    <w:rsid w:val="00007DB0"/>
    <w:rsid w:val="000105D9"/>
    <w:rsid w:val="000953D4"/>
    <w:rsid w:val="000C6834"/>
    <w:rsid w:val="000E0C02"/>
    <w:rsid w:val="000F170B"/>
    <w:rsid w:val="00167814"/>
    <w:rsid w:val="00172BA3"/>
    <w:rsid w:val="00194F47"/>
    <w:rsid w:val="00223F33"/>
    <w:rsid w:val="002748DC"/>
    <w:rsid w:val="002B026C"/>
    <w:rsid w:val="002D54E0"/>
    <w:rsid w:val="002F687A"/>
    <w:rsid w:val="00341C39"/>
    <w:rsid w:val="003536A8"/>
    <w:rsid w:val="003617FB"/>
    <w:rsid w:val="00381EFD"/>
    <w:rsid w:val="003936BC"/>
    <w:rsid w:val="003D3BE0"/>
    <w:rsid w:val="00407016"/>
    <w:rsid w:val="004071B9"/>
    <w:rsid w:val="0047668E"/>
    <w:rsid w:val="004B2F74"/>
    <w:rsid w:val="004D04AF"/>
    <w:rsid w:val="004E4A6C"/>
    <w:rsid w:val="004F184B"/>
    <w:rsid w:val="004F349D"/>
    <w:rsid w:val="00543A2A"/>
    <w:rsid w:val="005740CE"/>
    <w:rsid w:val="00581363"/>
    <w:rsid w:val="005927AC"/>
    <w:rsid w:val="00595958"/>
    <w:rsid w:val="00596A50"/>
    <w:rsid w:val="005B5F82"/>
    <w:rsid w:val="005C282C"/>
    <w:rsid w:val="006159DB"/>
    <w:rsid w:val="006347CC"/>
    <w:rsid w:val="0064318F"/>
    <w:rsid w:val="006A42B4"/>
    <w:rsid w:val="006A6FAC"/>
    <w:rsid w:val="006C1F38"/>
    <w:rsid w:val="006E0472"/>
    <w:rsid w:val="006F3540"/>
    <w:rsid w:val="007302B7"/>
    <w:rsid w:val="0075417E"/>
    <w:rsid w:val="0076769F"/>
    <w:rsid w:val="007B6644"/>
    <w:rsid w:val="007C2DC5"/>
    <w:rsid w:val="008211ED"/>
    <w:rsid w:val="00822B48"/>
    <w:rsid w:val="008408DF"/>
    <w:rsid w:val="00841D0D"/>
    <w:rsid w:val="008479D1"/>
    <w:rsid w:val="00856231"/>
    <w:rsid w:val="00870952"/>
    <w:rsid w:val="008A15D1"/>
    <w:rsid w:val="00913CD3"/>
    <w:rsid w:val="00916E65"/>
    <w:rsid w:val="009212FE"/>
    <w:rsid w:val="00931EE5"/>
    <w:rsid w:val="00992C45"/>
    <w:rsid w:val="009A3F72"/>
    <w:rsid w:val="009D3FE1"/>
    <w:rsid w:val="009E0243"/>
    <w:rsid w:val="009F79C4"/>
    <w:rsid w:val="00AD31B9"/>
    <w:rsid w:val="00AD6416"/>
    <w:rsid w:val="00B26EF5"/>
    <w:rsid w:val="00B52D8D"/>
    <w:rsid w:val="00B63841"/>
    <w:rsid w:val="00B65E2D"/>
    <w:rsid w:val="00BA2885"/>
    <w:rsid w:val="00BC4099"/>
    <w:rsid w:val="00BD3B62"/>
    <w:rsid w:val="00BF6F05"/>
    <w:rsid w:val="00C22DDD"/>
    <w:rsid w:val="00C24A4C"/>
    <w:rsid w:val="00C24CE3"/>
    <w:rsid w:val="00C37655"/>
    <w:rsid w:val="00C770F6"/>
    <w:rsid w:val="00C95C3C"/>
    <w:rsid w:val="00CA293D"/>
    <w:rsid w:val="00CC33A4"/>
    <w:rsid w:val="00CE3420"/>
    <w:rsid w:val="00CF742A"/>
    <w:rsid w:val="00D12059"/>
    <w:rsid w:val="00D43E07"/>
    <w:rsid w:val="00D61E75"/>
    <w:rsid w:val="00D73FFF"/>
    <w:rsid w:val="00D8152F"/>
    <w:rsid w:val="00DB6709"/>
    <w:rsid w:val="00DE1124"/>
    <w:rsid w:val="00E01F14"/>
    <w:rsid w:val="00E128B4"/>
    <w:rsid w:val="00E52125"/>
    <w:rsid w:val="00EB7781"/>
    <w:rsid w:val="00EF1F85"/>
    <w:rsid w:val="00F12F7B"/>
    <w:rsid w:val="00F36B7B"/>
    <w:rsid w:val="00F41696"/>
    <w:rsid w:val="00F4370E"/>
    <w:rsid w:val="00F53986"/>
    <w:rsid w:val="00F561BF"/>
    <w:rsid w:val="00F56E38"/>
    <w:rsid w:val="00F64BC7"/>
    <w:rsid w:val="00F939D1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361A7"/>
  <w15:chartTrackingRefBased/>
  <w15:docId w15:val="{2F34599B-6A2C-4999-9450-DC508F7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3D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407016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407016"/>
    <w:pPr>
      <w:keepNext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701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407016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40701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407016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07016"/>
  </w:style>
  <w:style w:type="character" w:customStyle="1" w:styleId="FooterChar">
    <w:name w:val="Footer Char"/>
    <w:basedOn w:val="DefaultParagraphFont"/>
    <w:link w:val="Footer"/>
    <w:rsid w:val="00407016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0701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7C2DC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C2DC5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C683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lang w:eastAsia="en-US" w:bidi="ar-SA"/>
    </w:rPr>
  </w:style>
  <w:style w:type="table" w:styleId="TableGrid">
    <w:name w:val="Table Grid"/>
    <w:basedOn w:val="TableNormal"/>
    <w:uiPriority w:val="39"/>
    <w:rsid w:val="00C9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24C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65"/>
  </w:style>
  <w:style w:type="character" w:customStyle="1" w:styleId="hljs-operator">
    <w:name w:val="hljs-operator"/>
    <w:basedOn w:val="DefaultParagraphFont"/>
    <w:rsid w:val="00916E65"/>
  </w:style>
  <w:style w:type="character" w:customStyle="1" w:styleId="hljs-type">
    <w:name w:val="hljs-type"/>
    <w:basedOn w:val="DefaultParagraphFont"/>
    <w:rsid w:val="00916E65"/>
  </w:style>
  <w:style w:type="character" w:customStyle="1" w:styleId="hljs-comment">
    <w:name w:val="hljs-comment"/>
    <w:basedOn w:val="DefaultParagraphFont"/>
    <w:rsid w:val="0091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73D4-443E-46D1-A633-493D1A39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UNDRAKHBAYAR TURBOLD</dc:creator>
  <cp:keywords/>
  <dc:description/>
  <cp:lastModifiedBy>Turbold Undrakhbayar</cp:lastModifiedBy>
  <cp:revision>15</cp:revision>
  <cp:lastPrinted>2023-10-06T10:24:00Z</cp:lastPrinted>
  <dcterms:created xsi:type="dcterms:W3CDTF">2022-10-16T15:24:00Z</dcterms:created>
  <dcterms:modified xsi:type="dcterms:W3CDTF">2024-03-11T07:45:00Z</dcterms:modified>
</cp:coreProperties>
</file>