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004D5C"/>
          <w:sz w:val="84"/>
        </w:rPr>
        <w:t>TURBOMINDZ</w:t>
      </w:r>
    </w:p>
    <w:p>
      <w:pPr>
        <w:jc w:val="center"/>
      </w:pPr>
      <w:r>
        <w:rPr>
          <w:rFonts w:ascii="Arial" w:hAnsi="Arial"/>
          <w:b/>
          <w:color w:val="C9A227"/>
          <w:sz w:val="40"/>
        </w:rPr>
        <w:t>REVISED PARALLEL PATH STRATEGY v1.0</w:t>
      </w:r>
    </w:p>
    <w:p/>
    <w:p>
      <w:pPr>
        <w:jc w:val="center"/>
      </w:pPr>
      <w:r>
        <w:rPr>
          <w:rFonts w:ascii="Arial" w:hAnsi="Arial"/>
          <w:i/>
          <w:color w:val="004D5C"/>
          <w:sz w:val="28"/>
        </w:rPr>
        <w:t>"Build the Ship While Selling the Stars"</w:t>
      </w:r>
    </w:p>
    <w:p/>
    <w:p>
      <w:pPr>
        <w:jc w:val="center"/>
      </w:pPr>
      <w:r>
        <w:rPr>
          <w:rFonts w:ascii="Arial" w:hAnsi="Arial"/>
          <w:color w:val="0A0A0A"/>
          <w:sz w:val="22"/>
        </w:rPr>
        <w:t>Date: March 17, 2026</w:t>
        <w:br/>
        <w:t>Version: 1.0</w:t>
        <w:br/>
        <w:t>Author: Hugo (Solo Founder) + Claude AI</w:t>
        <w:br/>
        <w:t>Status: ACTIVE — Replaces Sequential Plan</w:t>
      </w:r>
    </w:p>
    <w:p>
      <w:r>
        <w:br w:type="page"/>
      </w:r>
    </w:p>
    <w:p>
      <w:pPr>
        <w:pStyle w:val="Heading1"/>
      </w:pPr>
      <w:r>
        <w:t>Table of Contents</w:t>
      </w:r>
    </w:p>
    <w:p>
      <w:pPr>
        <w:spacing w:after="40"/>
      </w:pPr>
      <w:r>
        <w:t>1. Why the Plan Changed: Sequential vs. Parallel</w:t>
      </w:r>
    </w:p>
    <w:p>
      <w:pPr>
        <w:spacing w:after="40"/>
      </w:pPr>
      <w:r>
        <w:t>2. The New Parallel Path: Two Tracks, One Mission</w:t>
      </w:r>
    </w:p>
    <w:p>
      <w:pPr>
        <w:spacing w:after="40"/>
      </w:pPr>
      <w:r>
        <w:t>3. Revenue Streams Ranked: Effort vs. Revenue Matrix</w:t>
      </w:r>
    </w:p>
    <w:p>
      <w:pPr>
        <w:spacing w:after="40"/>
      </w:pPr>
      <w:r>
        <w:t>4. Track A: Revenue Generation (Week-by-Week)</w:t>
      </w:r>
    </w:p>
    <w:p>
      <w:pPr>
        <w:spacing w:after="40"/>
      </w:pPr>
      <w:r>
        <w:t>5. Track B: App &amp; Website Development (Week-by-Week)</w:t>
      </w:r>
    </w:p>
    <w:p>
      <w:pPr>
        <w:spacing w:after="40"/>
      </w:pPr>
      <w:r>
        <w:t>6. The 12-Week Parallel Sprint Calendar</w:t>
      </w:r>
    </w:p>
    <w:p>
      <w:pPr>
        <w:spacing w:after="40"/>
      </w:pPr>
      <w:r>
        <w:t>7. Daily Schedule: The 50/50 Split</w:t>
      </w:r>
    </w:p>
    <w:p>
      <w:pPr>
        <w:spacing w:after="40"/>
      </w:pPr>
      <w:r>
        <w:t>8. What Changes in the Master Bible Documents</w:t>
      </w:r>
    </w:p>
    <w:p>
      <w:pPr>
        <w:spacing w:after="40"/>
      </w:pPr>
      <w:r>
        <w:t>9. Risk Mitigation &amp; Fallback Plans</w:t>
      </w:r>
    </w:p>
    <w:p>
      <w:pPr>
        <w:spacing w:after="40"/>
      </w:pPr>
      <w:r>
        <w:t>10. Success Metrics &amp; Milestones</w:t>
      </w:r>
    </w:p>
    <w:p>
      <w:pPr>
        <w:spacing w:after="40"/>
      </w:pPr>
      <w:r>
        <w:t>11. Cowork Mode Integration Points</w:t>
      </w:r>
    </w:p>
    <w:p>
      <w:r>
        <w:br w:type="page"/>
      </w:r>
    </w:p>
    <w:p>
      <w:pPr>
        <w:pStyle w:val="Heading1"/>
      </w:pPr>
      <w:r>
        <w:t>1. Why the Plan Changed: Sequential vs. Parallel</w:t>
      </w:r>
    </w:p>
    <w:p>
      <w:pPr>
        <w:pStyle w:val="Heading2"/>
      </w:pPr>
      <w:r>
        <w:t>The Problem with the Old Approach</w:t>
      </w:r>
    </w:p>
    <w:p>
      <w:r>
        <w:t>The original Master Bible v7.0 laid out a sequential path: first build the entire app and website (6-week sprint via 5 mega-prompts), then activate revenue streams, then launch marketing. This approach had a critical flaw: it delayed all income generation by 6-8 weeks minimum, burning through the $31-41/month budget with zero return while building in isolation.</w:t>
      </w:r>
    </w:p>
    <w:p>
      <w:pPr>
        <w:pStyle w:val="Heading2"/>
      </w:pPr>
      <w:r>
        <w:t>The New Philosophy</w:t>
      </w:r>
    </w:p>
    <w:p>
      <w:r>
        <w:t>"Build the ship while selling the stars." Revenue generation and app development are no longer sequential phases. They run in parallel as two equal tracks. Every week, you spend roughly 50% of your time building the platform and 50% creating products and content that generate income. The app doesn't need to exist for you to sell digital products, publish articles, or grow your audience.</w:t>
      </w:r>
    </w:p>
    <w:p>
      <w:pPr>
        <w:pStyle w:val="Heading3"/>
      </w:pPr>
      <w:r>
        <w:t>Old vs. New Approach</w:t>
      </w:r>
    </w:p>
    <w:tbl>
      <w:tblPr>
        <w:tblW w:type="auto" w:w="0"/>
        <w:jc w:val="center"/>
        <w:tblLook w:firstColumn="1" w:firstRow="1" w:lastColumn="0" w:lastRow="0" w:noHBand="0" w:noVBand="1" w:val="04A0"/>
      </w:tblPr>
      <w:tblGrid>
        <w:gridCol w:w="3120"/>
        <w:gridCol w:w="3120"/>
        <w:gridCol w:w="3120"/>
      </w:tblGrid>
      <w:tr>
        <w:tc>
          <w:tcPr>
            <w:tcW w:type="dxa" w:w="2592"/>
            <w:shd w:fill="004D5C"/>
          </w:tcPr>
          <w:p>
            <w:pPr>
              <w:jc w:val="left"/>
            </w:pPr>
            <w:r>
              <w:rPr>
                <w:rFonts w:ascii="Arial" w:hAnsi="Arial"/>
                <w:b/>
                <w:color w:val="FFFFFF"/>
                <w:sz w:val="20"/>
              </w:rPr>
              <w:t>Aspect</w:t>
            </w:r>
          </w:p>
        </w:tc>
        <w:tc>
          <w:tcPr>
            <w:tcW w:type="dxa" w:w="3312"/>
            <w:shd w:fill="004D5C"/>
          </w:tcPr>
          <w:p>
            <w:pPr>
              <w:jc w:val="left"/>
            </w:pPr>
            <w:r>
              <w:rPr>
                <w:rFonts w:ascii="Arial" w:hAnsi="Arial"/>
                <w:b/>
                <w:color w:val="FFFFFF"/>
                <w:sz w:val="20"/>
              </w:rPr>
              <w:t>Old: Sequential</w:t>
            </w:r>
          </w:p>
        </w:tc>
        <w:tc>
          <w:tcPr>
            <w:tcW w:type="dxa" w:w="3312"/>
            <w:shd w:fill="004D5C"/>
          </w:tcPr>
          <w:p>
            <w:pPr>
              <w:jc w:val="left"/>
            </w:pPr>
            <w:r>
              <w:rPr>
                <w:rFonts w:ascii="Arial" w:hAnsi="Arial"/>
                <w:b/>
                <w:color w:val="FFFFFF"/>
                <w:sz w:val="20"/>
              </w:rPr>
              <w:t>New: Parallel</w:t>
            </w:r>
          </w:p>
        </w:tc>
      </w:tr>
      <w:tr>
        <w:tc>
          <w:tcPr>
            <w:tcW w:type="dxa" w:w="2592"/>
          </w:tcPr>
          <w:p>
            <w:pPr>
              <w:jc w:val="left"/>
            </w:pPr>
            <w:r>
              <w:rPr>
                <w:rFonts w:ascii="Arial" w:hAnsi="Arial"/>
                <w:b/>
                <w:color w:val="0A0A0A"/>
                <w:sz w:val="20"/>
              </w:rPr>
              <w:t>Revenue starts</w:t>
            </w:r>
          </w:p>
        </w:tc>
        <w:tc>
          <w:tcPr>
            <w:tcW w:type="dxa" w:w="3312"/>
            <w:shd w:fill="FCE4E4"/>
          </w:tcPr>
          <w:p>
            <w:pPr>
              <w:jc w:val="left"/>
            </w:pPr>
            <w:r>
              <w:rPr>
                <w:rFonts w:ascii="Arial" w:hAnsi="Arial"/>
                <w:b w:val="0"/>
                <w:color w:val="0A0A0A"/>
                <w:sz w:val="20"/>
              </w:rPr>
              <w:t>Week 7-8 (after app built)</w:t>
            </w:r>
          </w:p>
        </w:tc>
        <w:tc>
          <w:tcPr>
            <w:tcW w:type="dxa" w:w="3312"/>
            <w:shd w:fill="E0F2E0"/>
          </w:tcPr>
          <w:p>
            <w:pPr>
              <w:jc w:val="left"/>
            </w:pPr>
            <w:r>
              <w:rPr>
                <w:rFonts w:ascii="Arial" w:hAnsi="Arial"/>
                <w:b w:val="0"/>
                <w:color w:val="0A0A0A"/>
                <w:sz w:val="20"/>
              </w:rPr>
              <w:t>Week 1 (day one)</w:t>
            </w:r>
          </w:p>
        </w:tc>
      </w:tr>
      <w:tr>
        <w:tc>
          <w:tcPr>
            <w:tcW w:type="dxa" w:w="2592"/>
          </w:tcPr>
          <w:p>
            <w:pPr>
              <w:jc w:val="left"/>
            </w:pPr>
            <w:r>
              <w:rPr>
                <w:rFonts w:ascii="Arial" w:hAnsi="Arial"/>
                <w:b/>
                <w:color w:val="0A0A0A"/>
                <w:sz w:val="20"/>
              </w:rPr>
              <w:t>App development</w:t>
            </w:r>
          </w:p>
        </w:tc>
        <w:tc>
          <w:tcPr>
            <w:tcW w:type="dxa" w:w="3312"/>
            <w:shd w:fill="FCE4E4"/>
          </w:tcPr>
          <w:p>
            <w:pPr>
              <w:jc w:val="left"/>
            </w:pPr>
            <w:r>
              <w:rPr>
                <w:rFonts w:ascii="Arial" w:hAnsi="Arial"/>
                <w:b w:val="0"/>
                <w:color w:val="0A0A0A"/>
                <w:sz w:val="20"/>
              </w:rPr>
              <w:t>Weeks 1-6 full-time</w:t>
            </w:r>
          </w:p>
        </w:tc>
        <w:tc>
          <w:tcPr>
            <w:tcW w:type="dxa" w:w="3312"/>
            <w:shd w:fill="E0F2E0"/>
          </w:tcPr>
          <w:p>
            <w:pPr>
              <w:jc w:val="left"/>
            </w:pPr>
            <w:r>
              <w:rPr>
                <w:rFonts w:ascii="Arial" w:hAnsi="Arial"/>
                <w:b w:val="0"/>
                <w:color w:val="0A0A0A"/>
                <w:sz w:val="20"/>
              </w:rPr>
              <w:t>Weeks 1-12 at 50%</w:t>
            </w:r>
          </w:p>
        </w:tc>
      </w:tr>
      <w:tr>
        <w:tc>
          <w:tcPr>
            <w:tcW w:type="dxa" w:w="2592"/>
          </w:tcPr>
          <w:p>
            <w:pPr>
              <w:jc w:val="left"/>
            </w:pPr>
            <w:r>
              <w:rPr>
                <w:rFonts w:ascii="Arial" w:hAnsi="Arial"/>
                <w:b/>
                <w:color w:val="0A0A0A"/>
                <w:sz w:val="20"/>
              </w:rPr>
              <w:t>Risk if app delayed</w:t>
            </w:r>
          </w:p>
        </w:tc>
        <w:tc>
          <w:tcPr>
            <w:tcW w:type="dxa" w:w="3312"/>
            <w:shd w:fill="FCE4E4"/>
          </w:tcPr>
          <w:p>
            <w:pPr>
              <w:jc w:val="left"/>
            </w:pPr>
            <w:r>
              <w:rPr>
                <w:rFonts w:ascii="Arial" w:hAnsi="Arial"/>
                <w:b w:val="0"/>
                <w:color w:val="0A0A0A"/>
                <w:sz w:val="20"/>
              </w:rPr>
              <w:t>Everything delayed</w:t>
            </w:r>
          </w:p>
        </w:tc>
        <w:tc>
          <w:tcPr>
            <w:tcW w:type="dxa" w:w="3312"/>
            <w:shd w:fill="E0F2E0"/>
          </w:tcPr>
          <w:p>
            <w:pPr>
              <w:jc w:val="left"/>
            </w:pPr>
            <w:r>
              <w:rPr>
                <w:rFonts w:ascii="Arial" w:hAnsi="Arial"/>
                <w:b w:val="0"/>
                <w:color w:val="0A0A0A"/>
                <w:sz w:val="20"/>
              </w:rPr>
              <w:t>Revenue still flowing</w:t>
            </w:r>
          </w:p>
        </w:tc>
      </w:tr>
      <w:tr>
        <w:tc>
          <w:tcPr>
            <w:tcW w:type="dxa" w:w="2592"/>
          </w:tcPr>
          <w:p>
            <w:pPr>
              <w:jc w:val="left"/>
            </w:pPr>
            <w:r>
              <w:rPr>
                <w:rFonts w:ascii="Arial" w:hAnsi="Arial"/>
                <w:b/>
                <w:color w:val="0A0A0A"/>
                <w:sz w:val="20"/>
              </w:rPr>
              <w:t>Audience building</w:t>
            </w:r>
          </w:p>
        </w:tc>
        <w:tc>
          <w:tcPr>
            <w:tcW w:type="dxa" w:w="3312"/>
            <w:shd w:fill="FCE4E4"/>
          </w:tcPr>
          <w:p>
            <w:pPr>
              <w:jc w:val="left"/>
            </w:pPr>
            <w:r>
              <w:rPr>
                <w:rFonts w:ascii="Arial" w:hAnsi="Arial"/>
                <w:b w:val="0"/>
                <w:color w:val="0A0A0A"/>
                <w:sz w:val="20"/>
              </w:rPr>
              <w:t>Starts after launch</w:t>
            </w:r>
          </w:p>
        </w:tc>
        <w:tc>
          <w:tcPr>
            <w:tcW w:type="dxa" w:w="3312"/>
            <w:shd w:fill="E0F2E0"/>
          </w:tcPr>
          <w:p>
            <w:pPr>
              <w:jc w:val="left"/>
            </w:pPr>
            <w:r>
              <w:rPr>
                <w:rFonts w:ascii="Arial" w:hAnsi="Arial"/>
                <w:b w:val="0"/>
                <w:color w:val="0A0A0A"/>
                <w:sz w:val="20"/>
              </w:rPr>
              <w:t>Starts immediately</w:t>
            </w:r>
          </w:p>
        </w:tc>
      </w:tr>
      <w:tr>
        <w:tc>
          <w:tcPr>
            <w:tcW w:type="dxa" w:w="2592"/>
          </w:tcPr>
          <w:p>
            <w:pPr>
              <w:jc w:val="left"/>
            </w:pPr>
            <w:r>
              <w:rPr>
                <w:rFonts w:ascii="Arial" w:hAnsi="Arial"/>
                <w:b/>
                <w:color w:val="0A0A0A"/>
                <w:sz w:val="20"/>
              </w:rPr>
              <w:t>Cash flow</w:t>
            </w:r>
          </w:p>
        </w:tc>
        <w:tc>
          <w:tcPr>
            <w:tcW w:type="dxa" w:w="3312"/>
            <w:shd w:fill="FCE4E4"/>
          </w:tcPr>
          <w:p>
            <w:pPr>
              <w:jc w:val="left"/>
            </w:pPr>
            <w:r>
              <w:rPr>
                <w:rFonts w:ascii="Arial" w:hAnsi="Arial"/>
                <w:b w:val="0"/>
                <w:color w:val="0A0A0A"/>
                <w:sz w:val="20"/>
              </w:rPr>
              <w:t>Negative for 8+ weeks</w:t>
            </w:r>
          </w:p>
        </w:tc>
        <w:tc>
          <w:tcPr>
            <w:tcW w:type="dxa" w:w="3312"/>
            <w:shd w:fill="E0F2E0"/>
          </w:tcPr>
          <w:p>
            <w:pPr>
              <w:jc w:val="left"/>
            </w:pPr>
            <w:r>
              <w:rPr>
                <w:rFonts w:ascii="Arial" w:hAnsi="Arial"/>
                <w:b w:val="0"/>
                <w:color w:val="0A0A0A"/>
                <w:sz w:val="20"/>
              </w:rPr>
              <w:t>Positive from week 2-3</w:t>
            </w:r>
          </w:p>
        </w:tc>
      </w:tr>
      <w:tr>
        <w:tc>
          <w:tcPr>
            <w:tcW w:type="dxa" w:w="2592"/>
          </w:tcPr>
          <w:p>
            <w:pPr>
              <w:jc w:val="left"/>
            </w:pPr>
            <w:r>
              <w:rPr>
                <w:rFonts w:ascii="Arial" w:hAnsi="Arial"/>
                <w:b/>
                <w:color w:val="0A0A0A"/>
                <w:sz w:val="20"/>
              </w:rPr>
              <w:t>Motivation</w:t>
            </w:r>
          </w:p>
        </w:tc>
        <w:tc>
          <w:tcPr>
            <w:tcW w:type="dxa" w:w="3312"/>
            <w:shd w:fill="FCE4E4"/>
          </w:tcPr>
          <w:p>
            <w:pPr>
              <w:jc w:val="left"/>
            </w:pPr>
            <w:r>
              <w:rPr>
                <w:rFonts w:ascii="Arial" w:hAnsi="Arial"/>
                <w:b w:val="0"/>
                <w:color w:val="0A0A0A"/>
                <w:sz w:val="20"/>
              </w:rPr>
              <w:t>Long grind before results</w:t>
            </w:r>
          </w:p>
        </w:tc>
        <w:tc>
          <w:tcPr>
            <w:tcW w:type="dxa" w:w="3312"/>
            <w:shd w:fill="E0F2E0"/>
          </w:tcPr>
          <w:p>
            <w:pPr>
              <w:jc w:val="left"/>
            </w:pPr>
            <w:r>
              <w:rPr>
                <w:rFonts w:ascii="Arial" w:hAnsi="Arial"/>
                <w:b w:val="0"/>
                <w:color w:val="0A0A0A"/>
                <w:sz w:val="20"/>
              </w:rPr>
              <w:t>Quick wins fuel momentum</w:t>
            </w:r>
          </w:p>
        </w:tc>
      </w:tr>
      <w:tr>
        <w:tc>
          <w:tcPr>
            <w:tcW w:type="dxa" w:w="2592"/>
          </w:tcPr>
          <w:p>
            <w:pPr>
              <w:jc w:val="left"/>
            </w:pPr>
            <w:r>
              <w:rPr>
                <w:rFonts w:ascii="Arial" w:hAnsi="Arial"/>
                <w:b/>
                <w:color w:val="0A0A0A"/>
                <w:sz w:val="20"/>
              </w:rPr>
              <w:t>Learning</w:t>
            </w:r>
          </w:p>
        </w:tc>
        <w:tc>
          <w:tcPr>
            <w:tcW w:type="dxa" w:w="3312"/>
            <w:shd w:fill="FCE4E4"/>
          </w:tcPr>
          <w:p>
            <w:pPr>
              <w:jc w:val="left"/>
            </w:pPr>
            <w:r>
              <w:rPr>
                <w:rFonts w:ascii="Arial" w:hAnsi="Arial"/>
                <w:b w:val="0"/>
                <w:color w:val="0A0A0A"/>
                <w:sz w:val="20"/>
              </w:rPr>
              <w:t>Code-only for 6 weeks</w:t>
            </w:r>
          </w:p>
        </w:tc>
        <w:tc>
          <w:tcPr>
            <w:tcW w:type="dxa" w:w="3312"/>
            <w:shd w:fill="E0F2E0"/>
          </w:tcPr>
          <w:p>
            <w:pPr>
              <w:jc w:val="left"/>
            </w:pPr>
            <w:r>
              <w:rPr>
                <w:rFonts w:ascii="Arial" w:hAnsi="Arial"/>
                <w:b w:val="0"/>
                <w:color w:val="0A0A0A"/>
                <w:sz w:val="20"/>
              </w:rPr>
              <w:t>Multi-skill growth</w:t>
            </w:r>
          </w:p>
        </w:tc>
      </w:tr>
    </w:tbl>
    <w:p>
      <w:r>
        <w:br w:type="page"/>
      </w:r>
    </w:p>
    <w:p>
      <w:pPr>
        <w:pStyle w:val="Heading1"/>
      </w:pPr>
      <w:r>
        <w:t>2. The New Parallel Path: Two Tracks, One Mission</w:t>
      </w:r>
    </w:p>
    <w:p>
      <w:r>
        <w:t>Your week is now split into two tracks that run simultaneously. Neither track waits for the other. They feed each other: revenue validates the product, and the app amplifies the revenue.</w:t>
      </w:r>
    </w:p>
    <w:p>
      <w:pPr>
        <w:pStyle w:val="Heading2"/>
      </w:pPr>
      <w:r>
        <w:t>Track A: Revenue Generation (50% of time)</w:t>
      </w:r>
    </w:p>
    <w:p>
      <w:r>
        <w:t>Goal: Generate income from day one using platforms that require NO app. Create and sell digital products, publish content, build audience, and activate every revenue stream that doesn't depend on turbomindz.com being live.</w:t>
      </w:r>
    </w:p>
    <w:p>
      <w:pPr>
        <w:pStyle w:val="Heading2"/>
      </w:pPr>
      <w:r>
        <w:t>Track B: App &amp; Website Development (50% of time)</w:t>
      </w:r>
    </w:p>
    <w:p>
      <w:r>
        <w:t>Goal: Build the Next.js 14 application using the 5 mega-prompts from Build Document v3.0. The timeline stretches from 6 weeks to 12 weeks because you're working half-time on it, but revenue is flowing the entire time. Each mega-prompt now gets 2 weeks instead of 1.</w:t>
      </w:r>
    </w:p>
    <w:p>
      <w:pPr>
        <w:pStyle w:val="Heading3"/>
      </w:pPr>
      <w:r>
        <w:t>How They Feed Each Other</w:t>
      </w:r>
    </w:p>
    <w:p>
      <w:r>
        <w:t>Track A (Revenue) validates demand and builds audience before the app launches. Track B (App) creates the platform that multiplies Track A revenue through NFT sales, marriage system fees, marketplace commissions, and token-gated content. Content created for Track A (articles, product descriptions, social posts) becomes website copy for Track B. Design decisions in Track B are informed by what actually sells in Track A.</w:t>
      </w:r>
    </w:p>
    <w:p>
      <w:r>
        <w:br w:type="page"/>
      </w:r>
    </w:p>
    <w:p>
      <w:pPr>
        <w:pStyle w:val="Heading1"/>
      </w:pPr>
      <w:r>
        <w:t>3. Revenue Streams Ranked: Effort vs. Revenue Matrix</w:t>
      </w:r>
    </w:p>
    <w:p>
      <w:r>
        <w:t>All 20+ revenue streams organized from least effort / highest revenue potential to most effort / lowest revenue. This is your activation order. Start at Tier 1 and work down.</w:t>
      </w:r>
    </w:p>
    <w:p>
      <w:pPr>
        <w:pStyle w:val="Heading2"/>
      </w:pPr>
      <w:r>
        <w:t>Tier 1: Lowest Effort, Highest Return (Activate Week 1)</w:t>
      </w:r>
    </w:p>
    <w:tbl>
      <w:tblPr>
        <w:tblW w:type="auto" w:w="0"/>
        <w:tblLook w:firstColumn="1" w:firstRow="1" w:lastColumn="0" w:lastRow="0" w:noHBand="0" w:noVBand="1" w:val="04A0"/>
      </w:tblPr>
      <w:tblGrid>
        <w:gridCol w:w="1872"/>
        <w:gridCol w:w="1872"/>
        <w:gridCol w:w="1872"/>
        <w:gridCol w:w="1872"/>
        <w:gridCol w:w="1872"/>
      </w:tblGrid>
      <w:tr>
        <w:tc>
          <w:tcPr>
            <w:tcW w:type="dxa" w:w="2160"/>
            <w:shd w:fill="004D5C"/>
          </w:tcPr>
          <w:p>
            <w:pPr>
              <w:jc w:val="left"/>
            </w:pPr>
            <w:r>
              <w:rPr>
                <w:rFonts w:ascii="Arial" w:hAnsi="Arial"/>
                <w:b/>
                <w:color w:val="FFFFFF"/>
                <w:sz w:val="18"/>
              </w:rPr>
              <w:t>Stream</w:t>
            </w:r>
          </w:p>
        </w:tc>
        <w:tc>
          <w:tcPr>
            <w:tcW w:type="dxa" w:w="1296"/>
            <w:shd w:fill="004D5C"/>
          </w:tcPr>
          <w:p>
            <w:pPr>
              <w:jc w:val="left"/>
            </w:pPr>
            <w:r>
              <w:rPr>
                <w:rFonts w:ascii="Arial" w:hAnsi="Arial"/>
                <w:b/>
                <w:color w:val="FFFFFF"/>
                <w:sz w:val="18"/>
              </w:rPr>
              <w:t>Platform</w:t>
            </w:r>
          </w:p>
        </w:tc>
        <w:tc>
          <w:tcPr>
            <w:tcW w:type="dxa" w:w="1296"/>
            <w:shd w:fill="004D5C"/>
          </w:tcPr>
          <w:p>
            <w:pPr>
              <w:jc w:val="left"/>
            </w:pPr>
            <w:r>
              <w:rPr>
                <w:rFonts w:ascii="Arial" w:hAnsi="Arial"/>
                <w:b/>
                <w:color w:val="FFFFFF"/>
                <w:sz w:val="18"/>
              </w:rPr>
              <w:t>Setup Time</w:t>
            </w:r>
          </w:p>
        </w:tc>
        <w:tc>
          <w:tcPr>
            <w:tcW w:type="dxa" w:w="1584"/>
            <w:shd w:fill="004D5C"/>
          </w:tcPr>
          <w:p>
            <w:pPr>
              <w:jc w:val="left"/>
            </w:pPr>
            <w:r>
              <w:rPr>
                <w:rFonts w:ascii="Arial" w:hAnsi="Arial"/>
                <w:b/>
                <w:color w:val="FFFFFF"/>
                <w:sz w:val="18"/>
              </w:rPr>
              <w:t>Est. Monthly Revenue</w:t>
            </w:r>
          </w:p>
        </w:tc>
        <w:tc>
          <w:tcPr>
            <w:tcW w:type="dxa" w:w="2880"/>
            <w:shd w:fill="004D5C"/>
          </w:tcPr>
          <w:p>
            <w:pPr>
              <w:jc w:val="left"/>
            </w:pPr>
            <w:r>
              <w:rPr>
                <w:rFonts w:ascii="Arial" w:hAnsi="Arial"/>
                <w:b/>
                <w:color w:val="FFFFFF"/>
                <w:sz w:val="18"/>
              </w:rPr>
              <w:t>Why First</w:t>
            </w:r>
          </w:p>
        </w:tc>
      </w:tr>
      <w:tr>
        <w:tc>
          <w:tcPr>
            <w:tcW w:type="dxa" w:w="2160"/>
          </w:tcPr>
          <w:p>
            <w:pPr>
              <w:jc w:val="left"/>
            </w:pPr>
            <w:r>
              <w:rPr>
                <w:rFonts w:ascii="Arial" w:hAnsi="Arial"/>
                <w:b/>
                <w:color w:val="0A0A0A"/>
                <w:sz w:val="18"/>
              </w:rPr>
              <w:t>OpenSea NFT Sales</w:t>
            </w:r>
          </w:p>
        </w:tc>
        <w:tc>
          <w:tcPr>
            <w:tcW w:type="dxa" w:w="1296"/>
          </w:tcPr>
          <w:p>
            <w:pPr>
              <w:jc w:val="left"/>
            </w:pPr>
            <w:r>
              <w:rPr>
                <w:rFonts w:ascii="Arial" w:hAnsi="Arial"/>
                <w:b w:val="0"/>
                <w:color w:val="0A0A0A"/>
                <w:sz w:val="18"/>
              </w:rPr>
              <w:t>OpenSea</w:t>
            </w:r>
          </w:p>
        </w:tc>
        <w:tc>
          <w:tcPr>
            <w:tcW w:type="dxa" w:w="1296"/>
          </w:tcPr>
          <w:p>
            <w:pPr>
              <w:jc w:val="left"/>
            </w:pPr>
            <w:r>
              <w:rPr>
                <w:rFonts w:ascii="Arial" w:hAnsi="Arial"/>
                <w:b w:val="0"/>
                <w:color w:val="0A0A0A"/>
                <w:sz w:val="18"/>
              </w:rPr>
              <w:t>0 hrs (done)</w:t>
            </w:r>
          </w:p>
        </w:tc>
        <w:tc>
          <w:tcPr>
            <w:tcW w:type="dxa" w:w="1584"/>
            <w:shd w:fill="E8F5E9"/>
          </w:tcPr>
          <w:p>
            <w:pPr>
              <w:jc w:val="left"/>
            </w:pPr>
            <w:r>
              <w:rPr>
                <w:rFonts w:ascii="Arial" w:hAnsi="Arial"/>
                <w:b w:val="0"/>
                <w:color w:val="0A0A0A"/>
                <w:sz w:val="18"/>
              </w:rPr>
              <w:t>$50-200</w:t>
            </w:r>
          </w:p>
        </w:tc>
        <w:tc>
          <w:tcPr>
            <w:tcW w:type="dxa" w:w="2880"/>
          </w:tcPr>
          <w:p>
            <w:pPr>
              <w:jc w:val="left"/>
            </w:pPr>
            <w:r>
              <w:rPr>
                <w:rFonts w:ascii="Arial" w:hAnsi="Arial"/>
                <w:b w:val="0"/>
                <w:color w:val="0A0A0A"/>
                <w:sz w:val="18"/>
              </w:rPr>
              <w:t>150 NFTs already minted. Just optimize listings.</w:t>
            </w:r>
          </w:p>
        </w:tc>
      </w:tr>
      <w:tr>
        <w:tc>
          <w:tcPr>
            <w:tcW w:type="dxa" w:w="2160"/>
          </w:tcPr>
          <w:p>
            <w:pPr>
              <w:jc w:val="left"/>
            </w:pPr>
            <w:r>
              <w:rPr>
                <w:rFonts w:ascii="Arial" w:hAnsi="Arial"/>
                <w:b/>
                <w:color w:val="0A0A0A"/>
                <w:sz w:val="18"/>
              </w:rPr>
              <w:t>Ko-fi Donations</w:t>
            </w:r>
          </w:p>
        </w:tc>
        <w:tc>
          <w:tcPr>
            <w:tcW w:type="dxa" w:w="1296"/>
          </w:tcPr>
          <w:p>
            <w:pPr>
              <w:jc w:val="left"/>
            </w:pPr>
            <w:r>
              <w:rPr>
                <w:rFonts w:ascii="Arial" w:hAnsi="Arial"/>
                <w:b w:val="0"/>
                <w:color w:val="0A0A0A"/>
                <w:sz w:val="18"/>
              </w:rPr>
              <w:t>Ko-fi</w:t>
            </w:r>
          </w:p>
        </w:tc>
        <w:tc>
          <w:tcPr>
            <w:tcW w:type="dxa" w:w="1296"/>
          </w:tcPr>
          <w:p>
            <w:pPr>
              <w:jc w:val="left"/>
            </w:pPr>
            <w:r>
              <w:rPr>
                <w:rFonts w:ascii="Arial" w:hAnsi="Arial"/>
                <w:b w:val="0"/>
                <w:color w:val="0A0A0A"/>
                <w:sz w:val="18"/>
              </w:rPr>
              <w:t>1 hr</w:t>
            </w:r>
          </w:p>
        </w:tc>
        <w:tc>
          <w:tcPr>
            <w:tcW w:type="dxa" w:w="1584"/>
            <w:shd w:fill="E8F5E9"/>
          </w:tcPr>
          <w:p>
            <w:pPr>
              <w:jc w:val="left"/>
            </w:pPr>
            <w:r>
              <w:rPr>
                <w:rFonts w:ascii="Arial" w:hAnsi="Arial"/>
                <w:b w:val="0"/>
                <w:color w:val="0A0A0A"/>
                <w:sz w:val="18"/>
              </w:rPr>
              <w:t>$10-50</w:t>
            </w:r>
          </w:p>
        </w:tc>
        <w:tc>
          <w:tcPr>
            <w:tcW w:type="dxa" w:w="2880"/>
          </w:tcPr>
          <w:p>
            <w:pPr>
              <w:jc w:val="left"/>
            </w:pPr>
            <w:r>
              <w:rPr>
                <w:rFonts w:ascii="Arial" w:hAnsi="Arial"/>
                <w:b w:val="0"/>
                <w:color w:val="0A0A0A"/>
                <w:sz w:val="18"/>
              </w:rPr>
              <w:t>Tip jar. Zero product creation needed.</w:t>
            </w:r>
          </w:p>
        </w:tc>
      </w:tr>
      <w:tr>
        <w:tc>
          <w:tcPr>
            <w:tcW w:type="dxa" w:w="2160"/>
          </w:tcPr>
          <w:p>
            <w:pPr>
              <w:jc w:val="left"/>
            </w:pPr>
            <w:r>
              <w:rPr>
                <w:rFonts w:ascii="Arial" w:hAnsi="Arial"/>
                <w:b/>
                <w:color w:val="0A0A0A"/>
                <w:sz w:val="18"/>
              </w:rPr>
              <w:t>Gumroad Quote Cards</w:t>
            </w:r>
          </w:p>
        </w:tc>
        <w:tc>
          <w:tcPr>
            <w:tcW w:type="dxa" w:w="1296"/>
          </w:tcPr>
          <w:p>
            <w:pPr>
              <w:jc w:val="left"/>
            </w:pPr>
            <w:r>
              <w:rPr>
                <w:rFonts w:ascii="Arial" w:hAnsi="Arial"/>
                <w:b w:val="0"/>
                <w:color w:val="0A0A0A"/>
                <w:sz w:val="18"/>
              </w:rPr>
              <w:t>Gumroad</w:t>
            </w:r>
          </w:p>
        </w:tc>
        <w:tc>
          <w:tcPr>
            <w:tcW w:type="dxa" w:w="1296"/>
          </w:tcPr>
          <w:p>
            <w:pPr>
              <w:jc w:val="left"/>
            </w:pPr>
            <w:r>
              <w:rPr>
                <w:rFonts w:ascii="Arial" w:hAnsi="Arial"/>
                <w:b w:val="0"/>
                <w:color w:val="0A0A0A"/>
                <w:sz w:val="18"/>
              </w:rPr>
              <w:t>2-3 hrs</w:t>
            </w:r>
          </w:p>
        </w:tc>
        <w:tc>
          <w:tcPr>
            <w:tcW w:type="dxa" w:w="1584"/>
            <w:shd w:fill="E8F5E9"/>
          </w:tcPr>
          <w:p>
            <w:pPr>
              <w:jc w:val="left"/>
            </w:pPr>
            <w:r>
              <w:rPr>
                <w:rFonts w:ascii="Arial" w:hAnsi="Arial"/>
                <w:b w:val="0"/>
                <w:color w:val="0A0A0A"/>
                <w:sz w:val="18"/>
              </w:rPr>
              <w:t>$20-80</w:t>
            </w:r>
          </w:p>
        </w:tc>
        <w:tc>
          <w:tcPr>
            <w:tcW w:type="dxa" w:w="2880"/>
          </w:tcPr>
          <w:p>
            <w:pPr>
              <w:jc w:val="left"/>
            </w:pPr>
            <w:r>
              <w:rPr>
                <w:rFonts w:ascii="Arial" w:hAnsi="Arial"/>
                <w:b w:val="0"/>
                <w:color w:val="0A0A0A"/>
                <w:sz w:val="18"/>
              </w:rPr>
              <w:t>Use existing NFT art. PDF takes 30 min each.</w:t>
            </w:r>
          </w:p>
        </w:tc>
      </w:tr>
      <w:tr>
        <w:tc>
          <w:tcPr>
            <w:tcW w:type="dxa" w:w="2160"/>
          </w:tcPr>
          <w:p>
            <w:pPr>
              <w:jc w:val="left"/>
            </w:pPr>
            <w:r>
              <w:rPr>
                <w:rFonts w:ascii="Arial" w:hAnsi="Arial"/>
                <w:b/>
                <w:color w:val="0A0A0A"/>
                <w:sz w:val="18"/>
              </w:rPr>
              <w:t>Medium Articles</w:t>
            </w:r>
          </w:p>
        </w:tc>
        <w:tc>
          <w:tcPr>
            <w:tcW w:type="dxa" w:w="1296"/>
          </w:tcPr>
          <w:p>
            <w:pPr>
              <w:jc w:val="left"/>
            </w:pPr>
            <w:r>
              <w:rPr>
                <w:rFonts w:ascii="Arial" w:hAnsi="Arial"/>
                <w:b w:val="0"/>
                <w:color w:val="0A0A0A"/>
                <w:sz w:val="18"/>
              </w:rPr>
              <w:t>Medium</w:t>
            </w:r>
          </w:p>
        </w:tc>
        <w:tc>
          <w:tcPr>
            <w:tcW w:type="dxa" w:w="1296"/>
          </w:tcPr>
          <w:p>
            <w:pPr>
              <w:jc w:val="left"/>
            </w:pPr>
            <w:r>
              <w:rPr>
                <w:rFonts w:ascii="Arial" w:hAnsi="Arial"/>
                <w:b w:val="0"/>
                <w:color w:val="0A0A0A"/>
                <w:sz w:val="18"/>
              </w:rPr>
              <w:t>3-4 hrs/article</w:t>
            </w:r>
          </w:p>
        </w:tc>
        <w:tc>
          <w:tcPr>
            <w:tcW w:type="dxa" w:w="1584"/>
            <w:shd w:fill="E8F5E9"/>
          </w:tcPr>
          <w:p>
            <w:pPr>
              <w:jc w:val="left"/>
            </w:pPr>
            <w:r>
              <w:rPr>
                <w:rFonts w:ascii="Arial" w:hAnsi="Arial"/>
                <w:b w:val="0"/>
                <w:color w:val="0A0A0A"/>
                <w:sz w:val="18"/>
              </w:rPr>
              <w:t>$20-100</w:t>
            </w:r>
          </w:p>
        </w:tc>
        <w:tc>
          <w:tcPr>
            <w:tcW w:type="dxa" w:w="2880"/>
          </w:tcPr>
          <w:p>
            <w:pPr>
              <w:jc w:val="left"/>
            </w:pPr>
            <w:r>
              <w:rPr>
                <w:rFonts w:ascii="Arial" w:hAnsi="Arial"/>
                <w:b w:val="0"/>
                <w:color w:val="0A0A0A"/>
                <w:sz w:val="18"/>
              </w:rPr>
              <w:t>Write about philosophy + art. Partner Program pays.</w:t>
            </w:r>
          </w:p>
        </w:tc>
      </w:tr>
    </w:tbl>
    <w:p/>
    <w:p>
      <w:pPr>
        <w:pStyle w:val="Heading2"/>
      </w:pPr>
      <w:r>
        <w:t>Tier 2: Low Effort, Good Return (Activate Weeks 2-3)</w:t>
      </w:r>
    </w:p>
    <w:tbl>
      <w:tblPr>
        <w:tblW w:type="auto" w:w="0"/>
        <w:tblLook w:firstColumn="1" w:firstRow="1" w:lastColumn="0" w:lastRow="0" w:noHBand="0" w:noVBand="1" w:val="04A0"/>
      </w:tblPr>
      <w:tblGrid>
        <w:gridCol w:w="1872"/>
        <w:gridCol w:w="1872"/>
        <w:gridCol w:w="1872"/>
        <w:gridCol w:w="1872"/>
        <w:gridCol w:w="1872"/>
      </w:tblGrid>
      <w:tr>
        <w:tc>
          <w:tcPr>
            <w:tcW w:type="dxa" w:w="2160"/>
            <w:shd w:fill="004D5C"/>
          </w:tcPr>
          <w:p>
            <w:pPr>
              <w:jc w:val="left"/>
            </w:pPr>
            <w:r>
              <w:rPr>
                <w:rFonts w:ascii="Arial" w:hAnsi="Arial"/>
                <w:b/>
                <w:color w:val="FFFFFF"/>
                <w:sz w:val="18"/>
              </w:rPr>
              <w:t>Stream</w:t>
            </w:r>
          </w:p>
        </w:tc>
        <w:tc>
          <w:tcPr>
            <w:tcW w:type="dxa" w:w="1296"/>
            <w:shd w:fill="004D5C"/>
          </w:tcPr>
          <w:p>
            <w:pPr>
              <w:jc w:val="left"/>
            </w:pPr>
            <w:r>
              <w:rPr>
                <w:rFonts w:ascii="Arial" w:hAnsi="Arial"/>
                <w:b/>
                <w:color w:val="FFFFFF"/>
                <w:sz w:val="18"/>
              </w:rPr>
              <w:t>Platform</w:t>
            </w:r>
          </w:p>
        </w:tc>
        <w:tc>
          <w:tcPr>
            <w:tcW w:type="dxa" w:w="1296"/>
            <w:shd w:fill="004D5C"/>
          </w:tcPr>
          <w:p>
            <w:pPr>
              <w:jc w:val="left"/>
            </w:pPr>
            <w:r>
              <w:rPr>
                <w:rFonts w:ascii="Arial" w:hAnsi="Arial"/>
                <w:b/>
                <w:color w:val="FFFFFF"/>
                <w:sz w:val="18"/>
              </w:rPr>
              <w:t>Setup Time</w:t>
            </w:r>
          </w:p>
        </w:tc>
        <w:tc>
          <w:tcPr>
            <w:tcW w:type="dxa" w:w="1584"/>
            <w:shd w:fill="004D5C"/>
          </w:tcPr>
          <w:p>
            <w:pPr>
              <w:jc w:val="left"/>
            </w:pPr>
            <w:r>
              <w:rPr>
                <w:rFonts w:ascii="Arial" w:hAnsi="Arial"/>
                <w:b/>
                <w:color w:val="FFFFFF"/>
                <w:sz w:val="18"/>
              </w:rPr>
              <w:t>Est. Monthly Revenue</w:t>
            </w:r>
          </w:p>
        </w:tc>
        <w:tc>
          <w:tcPr>
            <w:tcW w:type="dxa" w:w="2880"/>
            <w:shd w:fill="004D5C"/>
          </w:tcPr>
          <w:p>
            <w:pPr>
              <w:jc w:val="left"/>
            </w:pPr>
            <w:r>
              <w:rPr>
                <w:rFonts w:ascii="Arial" w:hAnsi="Arial"/>
                <w:b/>
                <w:color w:val="FFFFFF"/>
                <w:sz w:val="18"/>
              </w:rPr>
              <w:t>Why Second</w:t>
            </w:r>
          </w:p>
        </w:tc>
      </w:tr>
      <w:tr>
        <w:tc>
          <w:tcPr>
            <w:tcW w:type="dxa" w:w="2160"/>
          </w:tcPr>
          <w:p>
            <w:pPr>
              <w:jc w:val="left"/>
            </w:pPr>
            <w:r>
              <w:rPr>
                <w:rFonts w:ascii="Arial" w:hAnsi="Arial"/>
                <w:b/>
                <w:color w:val="0A0A0A"/>
                <w:sz w:val="18"/>
              </w:rPr>
              <w:t>Patreon Memberships</w:t>
            </w:r>
          </w:p>
        </w:tc>
        <w:tc>
          <w:tcPr>
            <w:tcW w:type="dxa" w:w="1296"/>
          </w:tcPr>
          <w:p>
            <w:pPr>
              <w:jc w:val="left"/>
            </w:pPr>
            <w:r>
              <w:rPr>
                <w:rFonts w:ascii="Arial" w:hAnsi="Arial"/>
                <w:b w:val="0"/>
                <w:color w:val="0A0A0A"/>
                <w:sz w:val="18"/>
              </w:rPr>
              <w:t>Patreon</w:t>
            </w:r>
          </w:p>
        </w:tc>
        <w:tc>
          <w:tcPr>
            <w:tcW w:type="dxa" w:w="1296"/>
          </w:tcPr>
          <w:p>
            <w:pPr>
              <w:jc w:val="left"/>
            </w:pPr>
            <w:r>
              <w:rPr>
                <w:rFonts w:ascii="Arial" w:hAnsi="Arial"/>
                <w:b w:val="0"/>
                <w:color w:val="0A0A0A"/>
                <w:sz w:val="18"/>
              </w:rPr>
              <w:t>3-4 hrs</w:t>
            </w:r>
          </w:p>
        </w:tc>
        <w:tc>
          <w:tcPr>
            <w:tcW w:type="dxa" w:w="1584"/>
            <w:shd w:fill="E8F5E9"/>
          </w:tcPr>
          <w:p>
            <w:pPr>
              <w:jc w:val="left"/>
            </w:pPr>
            <w:r>
              <w:rPr>
                <w:rFonts w:ascii="Arial" w:hAnsi="Arial"/>
                <w:b w:val="0"/>
                <w:color w:val="0A0A0A"/>
                <w:sz w:val="18"/>
              </w:rPr>
              <w:t>$30-150</w:t>
            </w:r>
          </w:p>
        </w:tc>
        <w:tc>
          <w:tcPr>
            <w:tcW w:type="dxa" w:w="2880"/>
          </w:tcPr>
          <w:p>
            <w:pPr>
              <w:jc w:val="left"/>
            </w:pPr>
            <w:r>
              <w:rPr>
                <w:rFonts w:ascii="Arial" w:hAnsi="Arial"/>
                <w:b w:val="0"/>
                <w:color w:val="0A0A0A"/>
                <w:sz w:val="18"/>
              </w:rPr>
              <w:t>Set up 5 tiers. Behind-scenes content is easy.</w:t>
            </w:r>
          </w:p>
        </w:tc>
      </w:tr>
      <w:tr>
        <w:tc>
          <w:tcPr>
            <w:tcW w:type="dxa" w:w="2160"/>
          </w:tcPr>
          <w:p>
            <w:pPr>
              <w:jc w:val="left"/>
            </w:pPr>
            <w:r>
              <w:rPr>
                <w:rFonts w:ascii="Arial" w:hAnsi="Arial"/>
                <w:b/>
                <w:color w:val="0A0A0A"/>
                <w:sz w:val="18"/>
              </w:rPr>
              <w:t>Gumroad PDFs/Journals</w:t>
            </w:r>
          </w:p>
        </w:tc>
        <w:tc>
          <w:tcPr>
            <w:tcW w:type="dxa" w:w="1296"/>
          </w:tcPr>
          <w:p>
            <w:pPr>
              <w:jc w:val="left"/>
            </w:pPr>
            <w:r>
              <w:rPr>
                <w:rFonts w:ascii="Arial" w:hAnsi="Arial"/>
                <w:b w:val="0"/>
                <w:color w:val="0A0A0A"/>
                <w:sz w:val="18"/>
              </w:rPr>
              <w:t>Gumroad</w:t>
            </w:r>
          </w:p>
        </w:tc>
        <w:tc>
          <w:tcPr>
            <w:tcW w:type="dxa" w:w="1296"/>
          </w:tcPr>
          <w:p>
            <w:pPr>
              <w:jc w:val="left"/>
            </w:pPr>
            <w:r>
              <w:rPr>
                <w:rFonts w:ascii="Arial" w:hAnsi="Arial"/>
                <w:b w:val="0"/>
                <w:color w:val="0A0A0A"/>
                <w:sz w:val="18"/>
              </w:rPr>
              <w:t>4-6 hrs each</w:t>
            </w:r>
          </w:p>
        </w:tc>
        <w:tc>
          <w:tcPr>
            <w:tcW w:type="dxa" w:w="1584"/>
            <w:shd w:fill="E8F5E9"/>
          </w:tcPr>
          <w:p>
            <w:pPr>
              <w:jc w:val="left"/>
            </w:pPr>
            <w:r>
              <w:rPr>
                <w:rFonts w:ascii="Arial" w:hAnsi="Arial"/>
                <w:b w:val="0"/>
                <w:color w:val="0A0A0A"/>
                <w:sz w:val="18"/>
              </w:rPr>
              <w:t>$30-100</w:t>
            </w:r>
          </w:p>
        </w:tc>
        <w:tc>
          <w:tcPr>
            <w:tcW w:type="dxa" w:w="2880"/>
          </w:tcPr>
          <w:p>
            <w:pPr>
              <w:jc w:val="left"/>
            </w:pPr>
            <w:r>
              <w:rPr>
                <w:rFonts w:ascii="Arial" w:hAnsi="Arial"/>
                <w:b w:val="0"/>
                <w:color w:val="0A0A0A"/>
                <w:sz w:val="18"/>
              </w:rPr>
              <w:t>Philosophy journals, planners. Claude writes them.</w:t>
            </w:r>
          </w:p>
        </w:tc>
      </w:tr>
      <w:tr>
        <w:tc>
          <w:tcPr>
            <w:tcW w:type="dxa" w:w="2160"/>
          </w:tcPr>
          <w:p>
            <w:pPr>
              <w:jc w:val="left"/>
            </w:pPr>
            <w:r>
              <w:rPr>
                <w:rFonts w:ascii="Arial" w:hAnsi="Arial"/>
                <w:b/>
                <w:color w:val="0A0A0A"/>
                <w:sz w:val="18"/>
              </w:rPr>
              <w:t>Etsy Digital Downloads</w:t>
            </w:r>
          </w:p>
        </w:tc>
        <w:tc>
          <w:tcPr>
            <w:tcW w:type="dxa" w:w="1296"/>
          </w:tcPr>
          <w:p>
            <w:pPr>
              <w:jc w:val="left"/>
            </w:pPr>
            <w:r>
              <w:rPr>
                <w:rFonts w:ascii="Arial" w:hAnsi="Arial"/>
                <w:b w:val="0"/>
                <w:color w:val="0A0A0A"/>
                <w:sz w:val="18"/>
              </w:rPr>
              <w:t>Etsy</w:t>
            </w:r>
          </w:p>
        </w:tc>
        <w:tc>
          <w:tcPr>
            <w:tcW w:type="dxa" w:w="1296"/>
          </w:tcPr>
          <w:p>
            <w:pPr>
              <w:jc w:val="left"/>
            </w:pPr>
            <w:r>
              <w:rPr>
                <w:rFonts w:ascii="Arial" w:hAnsi="Arial"/>
                <w:b w:val="0"/>
                <w:color w:val="0A0A0A"/>
                <w:sz w:val="18"/>
              </w:rPr>
              <w:t>3-4 hrs</w:t>
            </w:r>
          </w:p>
        </w:tc>
        <w:tc>
          <w:tcPr>
            <w:tcW w:type="dxa" w:w="1584"/>
            <w:shd w:fill="E8F5E9"/>
          </w:tcPr>
          <w:p>
            <w:pPr>
              <w:jc w:val="left"/>
            </w:pPr>
            <w:r>
              <w:rPr>
                <w:rFonts w:ascii="Arial" w:hAnsi="Arial"/>
                <w:b w:val="0"/>
                <w:color w:val="0A0A0A"/>
                <w:sz w:val="18"/>
              </w:rPr>
              <w:t>$20-80</w:t>
            </w:r>
          </w:p>
        </w:tc>
        <w:tc>
          <w:tcPr>
            <w:tcW w:type="dxa" w:w="2880"/>
          </w:tcPr>
          <w:p>
            <w:pPr>
              <w:jc w:val="left"/>
            </w:pPr>
            <w:r>
              <w:rPr>
                <w:rFonts w:ascii="Arial" w:hAnsi="Arial"/>
                <w:b w:val="0"/>
                <w:color w:val="0A0A0A"/>
                <w:sz w:val="18"/>
              </w:rPr>
              <w:t>Same Gumroad products, second marketplace.</w:t>
            </w:r>
          </w:p>
        </w:tc>
      </w:tr>
      <w:tr>
        <w:tc>
          <w:tcPr>
            <w:tcW w:type="dxa" w:w="2160"/>
          </w:tcPr>
          <w:p>
            <w:pPr>
              <w:jc w:val="left"/>
            </w:pPr>
            <w:r>
              <w:rPr>
                <w:rFonts w:ascii="Arial" w:hAnsi="Arial"/>
                <w:b/>
                <w:color w:val="0A0A0A"/>
                <w:sz w:val="18"/>
              </w:rPr>
              <w:t>Pinterest Traffic</w:t>
            </w:r>
          </w:p>
        </w:tc>
        <w:tc>
          <w:tcPr>
            <w:tcW w:type="dxa" w:w="1296"/>
          </w:tcPr>
          <w:p>
            <w:pPr>
              <w:jc w:val="left"/>
            </w:pPr>
            <w:r>
              <w:rPr>
                <w:rFonts w:ascii="Arial" w:hAnsi="Arial"/>
                <w:b w:val="0"/>
                <w:color w:val="0A0A0A"/>
                <w:sz w:val="18"/>
              </w:rPr>
              <w:t>Pinterest</w:t>
            </w:r>
          </w:p>
        </w:tc>
        <w:tc>
          <w:tcPr>
            <w:tcW w:type="dxa" w:w="1296"/>
          </w:tcPr>
          <w:p>
            <w:pPr>
              <w:jc w:val="left"/>
            </w:pPr>
            <w:r>
              <w:rPr>
                <w:rFonts w:ascii="Arial" w:hAnsi="Arial"/>
                <w:b w:val="0"/>
                <w:color w:val="0A0A0A"/>
                <w:sz w:val="18"/>
              </w:rPr>
              <w:t>2 hrs/week</w:t>
            </w:r>
          </w:p>
        </w:tc>
        <w:tc>
          <w:tcPr>
            <w:tcW w:type="dxa" w:w="1584"/>
            <w:shd w:fill="E8F5E9"/>
          </w:tcPr>
          <w:p>
            <w:pPr>
              <w:jc w:val="left"/>
            </w:pPr>
            <w:r>
              <w:rPr>
                <w:rFonts w:ascii="Arial" w:hAnsi="Arial"/>
                <w:b w:val="0"/>
                <w:color w:val="0A0A0A"/>
                <w:sz w:val="18"/>
              </w:rPr>
              <w:t>Indirect</w:t>
            </w:r>
          </w:p>
        </w:tc>
        <w:tc>
          <w:tcPr>
            <w:tcW w:type="dxa" w:w="2880"/>
          </w:tcPr>
          <w:p>
            <w:pPr>
              <w:jc w:val="left"/>
            </w:pPr>
            <w:r>
              <w:rPr>
                <w:rFonts w:ascii="Arial" w:hAnsi="Arial"/>
                <w:b w:val="0"/>
                <w:color w:val="0A0A0A"/>
                <w:sz w:val="18"/>
              </w:rPr>
              <w:t>Drives traffic to Gumroad/Ko-fi. Long-tail discovery.</w:t>
            </w:r>
          </w:p>
        </w:tc>
      </w:tr>
    </w:tbl>
    <w:p/>
    <w:p>
      <w:pPr>
        <w:pStyle w:val="Heading2"/>
      </w:pPr>
      <w:r>
        <w:t>Tier 3: Medium Effort, Medium Return (Activate Weeks 4-6)</w:t>
      </w:r>
    </w:p>
    <w:tbl>
      <w:tblPr>
        <w:tblW w:type="auto" w:w="0"/>
        <w:tblLook w:firstColumn="1" w:firstRow="1" w:lastColumn="0" w:lastRow="0" w:noHBand="0" w:noVBand="1" w:val="04A0"/>
      </w:tblPr>
      <w:tblGrid>
        <w:gridCol w:w="1872"/>
        <w:gridCol w:w="1872"/>
        <w:gridCol w:w="1872"/>
        <w:gridCol w:w="1872"/>
        <w:gridCol w:w="1872"/>
      </w:tblGrid>
      <w:tr>
        <w:tc>
          <w:tcPr>
            <w:tcW w:type="dxa" w:w="2160"/>
            <w:shd w:fill="004D5C"/>
          </w:tcPr>
          <w:p>
            <w:pPr>
              <w:jc w:val="left"/>
            </w:pPr>
            <w:r>
              <w:rPr>
                <w:rFonts w:ascii="Arial" w:hAnsi="Arial"/>
                <w:b/>
                <w:color w:val="FFFFFF"/>
                <w:sz w:val="18"/>
              </w:rPr>
              <w:t>Stream</w:t>
            </w:r>
          </w:p>
        </w:tc>
        <w:tc>
          <w:tcPr>
            <w:tcW w:type="dxa" w:w="1296"/>
            <w:shd w:fill="004D5C"/>
          </w:tcPr>
          <w:p>
            <w:pPr>
              <w:jc w:val="left"/>
            </w:pPr>
            <w:r>
              <w:rPr>
                <w:rFonts w:ascii="Arial" w:hAnsi="Arial"/>
                <w:b/>
                <w:color w:val="FFFFFF"/>
                <w:sz w:val="18"/>
              </w:rPr>
              <w:t>Platform</w:t>
            </w:r>
          </w:p>
        </w:tc>
        <w:tc>
          <w:tcPr>
            <w:tcW w:type="dxa" w:w="1296"/>
            <w:shd w:fill="004D5C"/>
          </w:tcPr>
          <w:p>
            <w:pPr>
              <w:jc w:val="left"/>
            </w:pPr>
            <w:r>
              <w:rPr>
                <w:rFonts w:ascii="Arial" w:hAnsi="Arial"/>
                <w:b/>
                <w:color w:val="FFFFFF"/>
                <w:sz w:val="18"/>
              </w:rPr>
              <w:t>Setup Time</w:t>
            </w:r>
          </w:p>
        </w:tc>
        <w:tc>
          <w:tcPr>
            <w:tcW w:type="dxa" w:w="1584"/>
            <w:shd w:fill="004D5C"/>
          </w:tcPr>
          <w:p>
            <w:pPr>
              <w:jc w:val="left"/>
            </w:pPr>
            <w:r>
              <w:rPr>
                <w:rFonts w:ascii="Arial" w:hAnsi="Arial"/>
                <w:b/>
                <w:color w:val="FFFFFF"/>
                <w:sz w:val="18"/>
              </w:rPr>
              <w:t>Est. Monthly Revenue</w:t>
            </w:r>
          </w:p>
        </w:tc>
        <w:tc>
          <w:tcPr>
            <w:tcW w:type="dxa" w:w="2880"/>
            <w:shd w:fill="004D5C"/>
          </w:tcPr>
          <w:p>
            <w:pPr>
              <w:jc w:val="left"/>
            </w:pPr>
            <w:r>
              <w:rPr>
                <w:rFonts w:ascii="Arial" w:hAnsi="Arial"/>
                <w:b/>
                <w:color w:val="FFFFFF"/>
                <w:sz w:val="18"/>
              </w:rPr>
              <w:t>Why Third</w:t>
            </w:r>
          </w:p>
        </w:tc>
      </w:tr>
      <w:tr>
        <w:tc>
          <w:tcPr>
            <w:tcW w:type="dxa" w:w="2160"/>
          </w:tcPr>
          <w:p>
            <w:pPr>
              <w:jc w:val="left"/>
            </w:pPr>
            <w:r>
              <w:rPr>
                <w:rFonts w:ascii="Arial" w:hAnsi="Arial"/>
                <w:b/>
                <w:color w:val="0A0A0A"/>
                <w:sz w:val="18"/>
              </w:rPr>
              <w:t>YouTube Content</w:t>
            </w:r>
          </w:p>
        </w:tc>
        <w:tc>
          <w:tcPr>
            <w:tcW w:type="dxa" w:w="1296"/>
          </w:tcPr>
          <w:p>
            <w:pPr>
              <w:jc w:val="left"/>
            </w:pPr>
            <w:r>
              <w:rPr>
                <w:rFonts w:ascii="Arial" w:hAnsi="Arial"/>
                <w:b w:val="0"/>
                <w:color w:val="0A0A0A"/>
                <w:sz w:val="18"/>
              </w:rPr>
              <w:t>YouTube</w:t>
            </w:r>
          </w:p>
        </w:tc>
        <w:tc>
          <w:tcPr>
            <w:tcW w:type="dxa" w:w="1296"/>
          </w:tcPr>
          <w:p>
            <w:pPr>
              <w:jc w:val="left"/>
            </w:pPr>
            <w:r>
              <w:rPr>
                <w:rFonts w:ascii="Arial" w:hAnsi="Arial"/>
                <w:b w:val="0"/>
                <w:color w:val="0A0A0A"/>
                <w:sz w:val="18"/>
              </w:rPr>
              <w:t>6-8 hrs/video</w:t>
            </w:r>
          </w:p>
        </w:tc>
        <w:tc>
          <w:tcPr>
            <w:tcW w:type="dxa" w:w="1584"/>
            <w:shd w:fill="FFF8E1"/>
          </w:tcPr>
          <w:p>
            <w:pPr>
              <w:jc w:val="left"/>
            </w:pPr>
            <w:r>
              <w:rPr>
                <w:rFonts w:ascii="Arial" w:hAnsi="Arial"/>
                <w:b w:val="0"/>
                <w:color w:val="0A0A0A"/>
                <w:sz w:val="18"/>
              </w:rPr>
              <w:t>$10-50</w:t>
            </w:r>
          </w:p>
        </w:tc>
        <w:tc>
          <w:tcPr>
            <w:tcW w:type="dxa" w:w="2880"/>
          </w:tcPr>
          <w:p>
            <w:pPr>
              <w:jc w:val="left"/>
            </w:pPr>
            <w:r>
              <w:rPr>
                <w:rFonts w:ascii="Arial" w:hAnsi="Arial"/>
                <w:b w:val="0"/>
                <w:color w:val="0A0A0A"/>
                <w:sz w:val="18"/>
              </w:rPr>
              <w:t>Philosophy + art videos. Builds SEO and audience.</w:t>
            </w:r>
          </w:p>
        </w:tc>
      </w:tr>
      <w:tr>
        <w:tc>
          <w:tcPr>
            <w:tcW w:type="dxa" w:w="2160"/>
          </w:tcPr>
          <w:p>
            <w:pPr>
              <w:jc w:val="left"/>
            </w:pPr>
            <w:r>
              <w:rPr>
                <w:rFonts w:ascii="Arial" w:hAnsi="Arial"/>
                <w:b/>
                <w:color w:val="0A0A0A"/>
                <w:sz w:val="18"/>
              </w:rPr>
              <w:t>Amazon KDP Books</w:t>
            </w:r>
          </w:p>
        </w:tc>
        <w:tc>
          <w:tcPr>
            <w:tcW w:type="dxa" w:w="1296"/>
          </w:tcPr>
          <w:p>
            <w:pPr>
              <w:jc w:val="left"/>
            </w:pPr>
            <w:r>
              <w:rPr>
                <w:rFonts w:ascii="Arial" w:hAnsi="Arial"/>
                <w:b w:val="0"/>
                <w:color w:val="0A0A0A"/>
                <w:sz w:val="18"/>
              </w:rPr>
              <w:t>Amazon</w:t>
            </w:r>
          </w:p>
        </w:tc>
        <w:tc>
          <w:tcPr>
            <w:tcW w:type="dxa" w:w="1296"/>
          </w:tcPr>
          <w:p>
            <w:pPr>
              <w:jc w:val="left"/>
            </w:pPr>
            <w:r>
              <w:rPr>
                <w:rFonts w:ascii="Arial" w:hAnsi="Arial"/>
                <w:b w:val="0"/>
                <w:color w:val="0A0A0A"/>
                <w:sz w:val="18"/>
              </w:rPr>
              <w:t>10-15 hrs/book</w:t>
            </w:r>
          </w:p>
        </w:tc>
        <w:tc>
          <w:tcPr>
            <w:tcW w:type="dxa" w:w="1584"/>
            <w:shd w:fill="FFF8E1"/>
          </w:tcPr>
          <w:p>
            <w:pPr>
              <w:jc w:val="left"/>
            </w:pPr>
            <w:r>
              <w:rPr>
                <w:rFonts w:ascii="Arial" w:hAnsi="Arial"/>
                <w:b w:val="0"/>
                <w:color w:val="0A0A0A"/>
                <w:sz w:val="18"/>
              </w:rPr>
              <w:t>$20-80</w:t>
            </w:r>
          </w:p>
        </w:tc>
        <w:tc>
          <w:tcPr>
            <w:tcW w:type="dxa" w:w="2880"/>
          </w:tcPr>
          <w:p>
            <w:pPr>
              <w:jc w:val="left"/>
            </w:pPr>
            <w:r>
              <w:rPr>
                <w:rFonts w:ascii="Arial" w:hAnsi="Arial"/>
                <w:b w:val="0"/>
                <w:color w:val="0A0A0A"/>
                <w:sz w:val="18"/>
              </w:rPr>
              <w:t>Claude writes chapters. Print-on-demand. Passive.</w:t>
            </w:r>
          </w:p>
        </w:tc>
      </w:tr>
      <w:tr>
        <w:tc>
          <w:tcPr>
            <w:tcW w:type="dxa" w:w="2160"/>
          </w:tcPr>
          <w:p>
            <w:pPr>
              <w:jc w:val="left"/>
            </w:pPr>
            <w:r>
              <w:rPr>
                <w:rFonts w:ascii="Arial" w:hAnsi="Arial"/>
                <w:b/>
                <w:color w:val="0A0A0A"/>
                <w:sz w:val="18"/>
              </w:rPr>
              <w:t>Buttondown Newsletter</w:t>
            </w:r>
          </w:p>
        </w:tc>
        <w:tc>
          <w:tcPr>
            <w:tcW w:type="dxa" w:w="1296"/>
          </w:tcPr>
          <w:p>
            <w:pPr>
              <w:jc w:val="left"/>
            </w:pPr>
            <w:r>
              <w:rPr>
                <w:rFonts w:ascii="Arial" w:hAnsi="Arial"/>
                <w:b w:val="0"/>
                <w:color w:val="0A0A0A"/>
                <w:sz w:val="18"/>
              </w:rPr>
              <w:t>Buttondown</w:t>
            </w:r>
          </w:p>
        </w:tc>
        <w:tc>
          <w:tcPr>
            <w:tcW w:type="dxa" w:w="1296"/>
          </w:tcPr>
          <w:p>
            <w:pPr>
              <w:jc w:val="left"/>
            </w:pPr>
            <w:r>
              <w:rPr>
                <w:rFonts w:ascii="Arial" w:hAnsi="Arial"/>
                <w:b w:val="0"/>
                <w:color w:val="0A0A0A"/>
                <w:sz w:val="18"/>
              </w:rPr>
              <w:t>2 hrs/week</w:t>
            </w:r>
          </w:p>
        </w:tc>
        <w:tc>
          <w:tcPr>
            <w:tcW w:type="dxa" w:w="1584"/>
            <w:shd w:fill="FFF8E1"/>
          </w:tcPr>
          <w:p>
            <w:pPr>
              <w:jc w:val="left"/>
            </w:pPr>
            <w:r>
              <w:rPr>
                <w:rFonts w:ascii="Arial" w:hAnsi="Arial"/>
                <w:b w:val="0"/>
                <w:color w:val="0A0A0A"/>
                <w:sz w:val="18"/>
              </w:rPr>
              <w:t>$0-30 (sponsors)</w:t>
            </w:r>
          </w:p>
        </w:tc>
        <w:tc>
          <w:tcPr>
            <w:tcW w:type="dxa" w:w="2880"/>
          </w:tcPr>
          <w:p>
            <w:pPr>
              <w:jc w:val="left"/>
            </w:pPr>
            <w:r>
              <w:rPr>
                <w:rFonts w:ascii="Arial" w:hAnsi="Arial"/>
                <w:b w:val="0"/>
                <w:color w:val="0A0A0A"/>
                <w:sz w:val="18"/>
              </w:rPr>
              <w:t>Owned audience. Eventually sponsorable.</w:t>
            </w:r>
          </w:p>
        </w:tc>
      </w:tr>
      <w:tr>
        <w:tc>
          <w:tcPr>
            <w:tcW w:type="dxa" w:w="2160"/>
          </w:tcPr>
          <w:p>
            <w:pPr>
              <w:jc w:val="left"/>
            </w:pPr>
            <w:r>
              <w:rPr>
                <w:rFonts w:ascii="Arial" w:hAnsi="Arial"/>
                <w:b/>
                <w:color w:val="0A0A0A"/>
                <w:sz w:val="18"/>
              </w:rPr>
              <w:t>Printful Merchandise</w:t>
            </w:r>
          </w:p>
        </w:tc>
        <w:tc>
          <w:tcPr>
            <w:tcW w:type="dxa" w:w="1296"/>
          </w:tcPr>
          <w:p>
            <w:pPr>
              <w:jc w:val="left"/>
            </w:pPr>
            <w:r>
              <w:rPr>
                <w:rFonts w:ascii="Arial" w:hAnsi="Arial"/>
                <w:b w:val="0"/>
                <w:color w:val="0A0A0A"/>
                <w:sz w:val="18"/>
              </w:rPr>
              <w:t>Printful</w:t>
            </w:r>
          </w:p>
        </w:tc>
        <w:tc>
          <w:tcPr>
            <w:tcW w:type="dxa" w:w="1296"/>
          </w:tcPr>
          <w:p>
            <w:pPr>
              <w:jc w:val="left"/>
            </w:pPr>
            <w:r>
              <w:rPr>
                <w:rFonts w:ascii="Arial" w:hAnsi="Arial"/>
                <w:b w:val="0"/>
                <w:color w:val="0A0A0A"/>
                <w:sz w:val="18"/>
              </w:rPr>
              <w:t>4-6 hrs setup</w:t>
            </w:r>
          </w:p>
        </w:tc>
        <w:tc>
          <w:tcPr>
            <w:tcW w:type="dxa" w:w="1584"/>
            <w:shd w:fill="FFF8E1"/>
          </w:tcPr>
          <w:p>
            <w:pPr>
              <w:jc w:val="left"/>
            </w:pPr>
            <w:r>
              <w:rPr>
                <w:rFonts w:ascii="Arial" w:hAnsi="Arial"/>
                <w:b w:val="0"/>
                <w:color w:val="0A0A0A"/>
                <w:sz w:val="18"/>
              </w:rPr>
              <w:t>$15-60</w:t>
            </w:r>
          </w:p>
        </w:tc>
        <w:tc>
          <w:tcPr>
            <w:tcW w:type="dxa" w:w="2880"/>
          </w:tcPr>
          <w:p>
            <w:pPr>
              <w:jc w:val="left"/>
            </w:pPr>
            <w:r>
              <w:rPr>
                <w:rFonts w:ascii="Arial" w:hAnsi="Arial"/>
                <w:b w:val="0"/>
                <w:color w:val="0A0A0A"/>
                <w:sz w:val="18"/>
              </w:rPr>
              <w:t>T-shirts, mugs, totes with NFT art.</w:t>
            </w:r>
          </w:p>
        </w:tc>
      </w:tr>
    </w:tbl>
    <w:p/>
    <w:p>
      <w:pPr>
        <w:pStyle w:val="Heading2"/>
      </w:pPr>
      <w:r>
        <w:t>Tier 4: Higher Effort, Long-Term Return (Activate Weeks 7-12)</w:t>
      </w:r>
    </w:p>
    <w:tbl>
      <w:tblPr>
        <w:tblW w:type="auto" w:w="0"/>
        <w:tblLook w:firstColumn="1" w:firstRow="1" w:lastColumn="0" w:lastRow="0" w:noHBand="0" w:noVBand="1" w:val="04A0"/>
      </w:tblPr>
      <w:tblGrid>
        <w:gridCol w:w="1872"/>
        <w:gridCol w:w="1872"/>
        <w:gridCol w:w="1872"/>
        <w:gridCol w:w="1872"/>
        <w:gridCol w:w="1872"/>
      </w:tblGrid>
      <w:tr>
        <w:tc>
          <w:tcPr>
            <w:tcW w:type="dxa" w:w="2160"/>
            <w:shd w:fill="004D5C"/>
          </w:tcPr>
          <w:p>
            <w:pPr>
              <w:jc w:val="left"/>
            </w:pPr>
            <w:r>
              <w:rPr>
                <w:rFonts w:ascii="Arial" w:hAnsi="Arial"/>
                <w:b/>
                <w:color w:val="FFFFFF"/>
                <w:sz w:val="18"/>
              </w:rPr>
              <w:t>Stream</w:t>
            </w:r>
          </w:p>
        </w:tc>
        <w:tc>
          <w:tcPr>
            <w:tcW w:type="dxa" w:w="1296"/>
            <w:shd w:fill="004D5C"/>
          </w:tcPr>
          <w:p>
            <w:pPr>
              <w:jc w:val="left"/>
            </w:pPr>
            <w:r>
              <w:rPr>
                <w:rFonts w:ascii="Arial" w:hAnsi="Arial"/>
                <w:b/>
                <w:color w:val="FFFFFF"/>
                <w:sz w:val="18"/>
              </w:rPr>
              <w:t>Platform</w:t>
            </w:r>
          </w:p>
        </w:tc>
        <w:tc>
          <w:tcPr>
            <w:tcW w:type="dxa" w:w="1296"/>
            <w:shd w:fill="004D5C"/>
          </w:tcPr>
          <w:p>
            <w:pPr>
              <w:jc w:val="left"/>
            </w:pPr>
            <w:r>
              <w:rPr>
                <w:rFonts w:ascii="Arial" w:hAnsi="Arial"/>
                <w:b/>
                <w:color w:val="FFFFFF"/>
                <w:sz w:val="18"/>
              </w:rPr>
              <w:t>Setup Time</w:t>
            </w:r>
          </w:p>
        </w:tc>
        <w:tc>
          <w:tcPr>
            <w:tcW w:type="dxa" w:w="1584"/>
            <w:shd w:fill="004D5C"/>
          </w:tcPr>
          <w:p>
            <w:pPr>
              <w:jc w:val="left"/>
            </w:pPr>
            <w:r>
              <w:rPr>
                <w:rFonts w:ascii="Arial" w:hAnsi="Arial"/>
                <w:b/>
                <w:color w:val="FFFFFF"/>
                <w:sz w:val="18"/>
              </w:rPr>
              <w:t>Est. Monthly Revenue</w:t>
            </w:r>
          </w:p>
        </w:tc>
        <w:tc>
          <w:tcPr>
            <w:tcW w:type="dxa" w:w="2880"/>
            <w:shd w:fill="004D5C"/>
          </w:tcPr>
          <w:p>
            <w:pPr>
              <w:jc w:val="left"/>
            </w:pPr>
            <w:r>
              <w:rPr>
                <w:rFonts w:ascii="Arial" w:hAnsi="Arial"/>
                <w:b/>
                <w:color w:val="FFFFFF"/>
                <w:sz w:val="18"/>
              </w:rPr>
              <w:t>Why Later</w:t>
            </w:r>
          </w:p>
        </w:tc>
      </w:tr>
      <w:tr>
        <w:tc>
          <w:tcPr>
            <w:tcW w:type="dxa" w:w="2160"/>
          </w:tcPr>
          <w:p>
            <w:pPr>
              <w:jc w:val="left"/>
            </w:pPr>
            <w:r>
              <w:rPr>
                <w:rFonts w:ascii="Arial" w:hAnsi="Arial"/>
                <w:b/>
                <w:color w:val="0A0A0A"/>
                <w:sz w:val="18"/>
              </w:rPr>
              <w:t>Marriage Fees ($20)</w:t>
            </w:r>
          </w:p>
        </w:tc>
        <w:tc>
          <w:tcPr>
            <w:tcW w:type="dxa" w:w="1296"/>
          </w:tcPr>
          <w:p>
            <w:pPr>
              <w:jc w:val="left"/>
            </w:pPr>
            <w:r>
              <w:rPr>
                <w:rFonts w:ascii="Arial" w:hAnsi="Arial"/>
                <w:b w:val="0"/>
                <w:color w:val="0A0A0A"/>
                <w:sz w:val="18"/>
              </w:rPr>
              <w:t>App (turbomindz.com)</w:t>
            </w:r>
          </w:p>
        </w:tc>
        <w:tc>
          <w:tcPr>
            <w:tcW w:type="dxa" w:w="1296"/>
          </w:tcPr>
          <w:p>
            <w:pPr>
              <w:jc w:val="left"/>
            </w:pPr>
            <w:r>
              <w:rPr>
                <w:rFonts w:ascii="Arial" w:hAnsi="Arial"/>
                <w:b w:val="0"/>
                <w:color w:val="0A0A0A"/>
                <w:sz w:val="18"/>
              </w:rPr>
              <w:t>Needs app</w:t>
            </w:r>
          </w:p>
        </w:tc>
        <w:tc>
          <w:tcPr>
            <w:tcW w:type="dxa" w:w="1584"/>
            <w:shd w:fill="FDE0DC"/>
          </w:tcPr>
          <w:p>
            <w:pPr>
              <w:jc w:val="left"/>
            </w:pPr>
            <w:r>
              <w:rPr>
                <w:rFonts w:ascii="Arial" w:hAnsi="Arial"/>
                <w:b w:val="0"/>
                <w:color w:val="0A0A0A"/>
                <w:sz w:val="18"/>
              </w:rPr>
              <w:t>$20-100</w:t>
            </w:r>
          </w:p>
        </w:tc>
        <w:tc>
          <w:tcPr>
            <w:tcW w:type="dxa" w:w="2880"/>
          </w:tcPr>
          <w:p>
            <w:pPr>
              <w:jc w:val="left"/>
            </w:pPr>
            <w:r>
              <w:rPr>
                <w:rFonts w:ascii="Arial" w:hAnsi="Arial"/>
                <w:b w:val="0"/>
                <w:color w:val="0A0A0A"/>
                <w:sz w:val="18"/>
              </w:rPr>
              <w:t>Requires verification system in app.</w:t>
            </w:r>
          </w:p>
        </w:tc>
      </w:tr>
      <w:tr>
        <w:tc>
          <w:tcPr>
            <w:tcW w:type="dxa" w:w="2160"/>
          </w:tcPr>
          <w:p>
            <w:pPr>
              <w:jc w:val="left"/>
            </w:pPr>
            <w:r>
              <w:rPr>
                <w:rFonts w:ascii="Arial" w:hAnsi="Arial"/>
                <w:b/>
                <w:color w:val="0A0A0A"/>
                <w:sz w:val="18"/>
              </w:rPr>
              <w:t>Marketplace Commission</w:t>
            </w:r>
          </w:p>
        </w:tc>
        <w:tc>
          <w:tcPr>
            <w:tcW w:type="dxa" w:w="1296"/>
          </w:tcPr>
          <w:p>
            <w:pPr>
              <w:jc w:val="left"/>
            </w:pPr>
            <w:r>
              <w:rPr>
                <w:rFonts w:ascii="Arial" w:hAnsi="Arial"/>
                <w:b w:val="0"/>
                <w:color w:val="0A0A0A"/>
                <w:sz w:val="18"/>
              </w:rPr>
              <w:t>App (turbomindz.com)</w:t>
            </w:r>
          </w:p>
        </w:tc>
        <w:tc>
          <w:tcPr>
            <w:tcW w:type="dxa" w:w="1296"/>
          </w:tcPr>
          <w:p>
            <w:pPr>
              <w:jc w:val="left"/>
            </w:pPr>
            <w:r>
              <w:rPr>
                <w:rFonts w:ascii="Arial" w:hAnsi="Arial"/>
                <w:b w:val="0"/>
                <w:color w:val="0A0A0A"/>
                <w:sz w:val="18"/>
              </w:rPr>
              <w:t>Needs app</w:t>
            </w:r>
          </w:p>
        </w:tc>
        <w:tc>
          <w:tcPr>
            <w:tcW w:type="dxa" w:w="1584"/>
            <w:shd w:fill="FDE0DC"/>
          </w:tcPr>
          <w:p>
            <w:pPr>
              <w:jc w:val="left"/>
            </w:pPr>
            <w:r>
              <w:rPr>
                <w:rFonts w:ascii="Arial" w:hAnsi="Arial"/>
                <w:b w:val="0"/>
                <w:color w:val="0A0A0A"/>
                <w:sz w:val="18"/>
              </w:rPr>
              <w:t>$10-50</w:t>
            </w:r>
          </w:p>
        </w:tc>
        <w:tc>
          <w:tcPr>
            <w:tcW w:type="dxa" w:w="2880"/>
          </w:tcPr>
          <w:p>
            <w:pPr>
              <w:jc w:val="left"/>
            </w:pPr>
            <w:r>
              <w:rPr>
                <w:rFonts w:ascii="Arial" w:hAnsi="Arial"/>
                <w:b w:val="0"/>
                <w:color w:val="0A0A0A"/>
                <w:sz w:val="18"/>
              </w:rPr>
              <w:t>2.5% on trades. Needs trade threads.</w:t>
            </w:r>
          </w:p>
        </w:tc>
      </w:tr>
      <w:tr>
        <w:tc>
          <w:tcPr>
            <w:tcW w:type="dxa" w:w="2160"/>
          </w:tcPr>
          <w:p>
            <w:pPr>
              <w:jc w:val="left"/>
            </w:pPr>
            <w:r>
              <w:rPr>
                <w:rFonts w:ascii="Arial" w:hAnsi="Arial"/>
                <w:b/>
                <w:color w:val="0A0A0A"/>
                <w:sz w:val="18"/>
              </w:rPr>
              <w:t>Philosophy Challenges</w:t>
            </w:r>
          </w:p>
        </w:tc>
        <w:tc>
          <w:tcPr>
            <w:tcW w:type="dxa" w:w="1296"/>
          </w:tcPr>
          <w:p>
            <w:pPr>
              <w:jc w:val="left"/>
            </w:pPr>
            <w:r>
              <w:rPr>
                <w:rFonts w:ascii="Arial" w:hAnsi="Arial"/>
                <w:b w:val="0"/>
                <w:color w:val="0A0A0A"/>
                <w:sz w:val="18"/>
              </w:rPr>
              <w:t>App + Discord</w:t>
            </w:r>
          </w:p>
        </w:tc>
        <w:tc>
          <w:tcPr>
            <w:tcW w:type="dxa" w:w="1296"/>
          </w:tcPr>
          <w:p>
            <w:pPr>
              <w:jc w:val="left"/>
            </w:pPr>
            <w:r>
              <w:rPr>
                <w:rFonts w:ascii="Arial" w:hAnsi="Arial"/>
                <w:b w:val="0"/>
                <w:color w:val="0A0A0A"/>
                <w:sz w:val="18"/>
              </w:rPr>
              <w:t>Needs app</w:t>
            </w:r>
          </w:p>
        </w:tc>
        <w:tc>
          <w:tcPr>
            <w:tcW w:type="dxa" w:w="1584"/>
            <w:shd w:fill="FDE0DC"/>
          </w:tcPr>
          <w:p>
            <w:pPr>
              <w:jc w:val="left"/>
            </w:pPr>
            <w:r>
              <w:rPr>
                <w:rFonts w:ascii="Arial" w:hAnsi="Arial"/>
                <w:b w:val="0"/>
                <w:color w:val="0A0A0A"/>
                <w:sz w:val="18"/>
              </w:rPr>
              <w:t>$5-30</w:t>
            </w:r>
          </w:p>
        </w:tc>
        <w:tc>
          <w:tcPr>
            <w:tcW w:type="dxa" w:w="2880"/>
          </w:tcPr>
          <w:p>
            <w:pPr>
              <w:jc w:val="left"/>
            </w:pPr>
            <w:r>
              <w:rPr>
                <w:rFonts w:ascii="Arial" w:hAnsi="Arial"/>
                <w:b w:val="0"/>
                <w:color w:val="0A0A0A"/>
                <w:sz w:val="18"/>
              </w:rPr>
              <w:t>Entry fees. Needs challenge infrastructure.</w:t>
            </w:r>
          </w:p>
        </w:tc>
      </w:tr>
      <w:tr>
        <w:tc>
          <w:tcPr>
            <w:tcW w:type="dxa" w:w="2160"/>
          </w:tcPr>
          <w:p>
            <w:pPr>
              <w:jc w:val="left"/>
            </w:pPr>
            <w:r>
              <w:rPr>
                <w:rFonts w:ascii="Arial" w:hAnsi="Arial"/>
                <w:b/>
                <w:color w:val="0A0A0A"/>
                <w:sz w:val="18"/>
              </w:rPr>
              <w:t>Art Licensing</w:t>
            </w:r>
          </w:p>
        </w:tc>
        <w:tc>
          <w:tcPr>
            <w:tcW w:type="dxa" w:w="1296"/>
          </w:tcPr>
          <w:p>
            <w:pPr>
              <w:jc w:val="left"/>
            </w:pPr>
            <w:r>
              <w:rPr>
                <w:rFonts w:ascii="Arial" w:hAnsi="Arial"/>
                <w:b w:val="0"/>
                <w:color w:val="0A0A0A"/>
                <w:sz w:val="18"/>
              </w:rPr>
              <w:t>Direct</w:t>
            </w:r>
          </w:p>
        </w:tc>
        <w:tc>
          <w:tcPr>
            <w:tcW w:type="dxa" w:w="1296"/>
          </w:tcPr>
          <w:p>
            <w:pPr>
              <w:jc w:val="left"/>
            </w:pPr>
            <w:r>
              <w:rPr>
                <w:rFonts w:ascii="Arial" w:hAnsi="Arial"/>
                <w:b w:val="0"/>
                <w:color w:val="0A0A0A"/>
                <w:sz w:val="18"/>
              </w:rPr>
              <w:t>Year 2+</w:t>
            </w:r>
          </w:p>
        </w:tc>
        <w:tc>
          <w:tcPr>
            <w:tcW w:type="dxa" w:w="1584"/>
            <w:shd w:fill="FDE0DC"/>
          </w:tcPr>
          <w:p>
            <w:pPr>
              <w:jc w:val="left"/>
            </w:pPr>
            <w:r>
              <w:rPr>
                <w:rFonts w:ascii="Arial" w:hAnsi="Arial"/>
                <w:b w:val="0"/>
                <w:color w:val="0A0A0A"/>
                <w:sz w:val="18"/>
              </w:rPr>
              <w:t>$50-500</w:t>
            </w:r>
          </w:p>
        </w:tc>
        <w:tc>
          <w:tcPr>
            <w:tcW w:type="dxa" w:w="2880"/>
          </w:tcPr>
          <w:p>
            <w:pPr>
              <w:jc w:val="left"/>
            </w:pPr>
            <w:r>
              <w:rPr>
                <w:rFonts w:ascii="Arial" w:hAnsi="Arial"/>
                <w:b w:val="0"/>
                <w:color w:val="0A0A0A"/>
                <w:sz w:val="18"/>
              </w:rPr>
              <w:t>Requires established brand and legal framework.</w:t>
            </w:r>
          </w:p>
        </w:tc>
      </w:tr>
      <w:tr>
        <w:tc>
          <w:tcPr>
            <w:tcW w:type="dxa" w:w="2160"/>
          </w:tcPr>
          <w:p>
            <w:pPr>
              <w:jc w:val="left"/>
            </w:pPr>
            <w:r>
              <w:rPr>
                <w:rFonts w:ascii="Arial" w:hAnsi="Arial"/>
                <w:b/>
                <w:color w:val="0A0A0A"/>
                <w:sz w:val="18"/>
              </w:rPr>
              <w:t>Brand Partnerships</w:t>
            </w:r>
          </w:p>
        </w:tc>
        <w:tc>
          <w:tcPr>
            <w:tcW w:type="dxa" w:w="1296"/>
          </w:tcPr>
          <w:p>
            <w:pPr>
              <w:jc w:val="left"/>
            </w:pPr>
            <w:r>
              <w:rPr>
                <w:rFonts w:ascii="Arial" w:hAnsi="Arial"/>
                <w:b w:val="0"/>
                <w:color w:val="0A0A0A"/>
                <w:sz w:val="18"/>
              </w:rPr>
              <w:t>Direct</w:t>
            </w:r>
          </w:p>
        </w:tc>
        <w:tc>
          <w:tcPr>
            <w:tcW w:type="dxa" w:w="1296"/>
          </w:tcPr>
          <w:p>
            <w:pPr>
              <w:jc w:val="left"/>
            </w:pPr>
            <w:r>
              <w:rPr>
                <w:rFonts w:ascii="Arial" w:hAnsi="Arial"/>
                <w:b w:val="0"/>
                <w:color w:val="0A0A0A"/>
                <w:sz w:val="18"/>
              </w:rPr>
              <w:t>Year 2+</w:t>
            </w:r>
          </w:p>
        </w:tc>
        <w:tc>
          <w:tcPr>
            <w:tcW w:type="dxa" w:w="1584"/>
            <w:shd w:fill="FDE0DC"/>
          </w:tcPr>
          <w:p>
            <w:pPr>
              <w:jc w:val="left"/>
            </w:pPr>
            <w:r>
              <w:rPr>
                <w:rFonts w:ascii="Arial" w:hAnsi="Arial"/>
                <w:b w:val="0"/>
                <w:color w:val="0A0A0A"/>
                <w:sz w:val="18"/>
              </w:rPr>
              <w:t>$100-1000</w:t>
            </w:r>
          </w:p>
        </w:tc>
        <w:tc>
          <w:tcPr>
            <w:tcW w:type="dxa" w:w="2880"/>
          </w:tcPr>
          <w:p>
            <w:pPr>
              <w:jc w:val="left"/>
            </w:pPr>
            <w:r>
              <w:rPr>
                <w:rFonts w:ascii="Arial" w:hAnsi="Arial"/>
                <w:b w:val="0"/>
                <w:color w:val="0A0A0A"/>
                <w:sz w:val="18"/>
              </w:rPr>
              <w:t>Requires proven audience and engagement.</w:t>
            </w:r>
          </w:p>
        </w:tc>
      </w:tr>
    </w:tbl>
    <w:p>
      <w:r>
        <w:br w:type="page"/>
      </w:r>
    </w:p>
    <w:p>
      <w:pPr>
        <w:pStyle w:val="Heading1"/>
      </w:pPr>
      <w:r>
        <w:t>4. Track A: Revenue Generation (Week-by-Week)</w:t>
      </w:r>
    </w:p>
    <w:p>
      <w:pPr>
        <w:pStyle w:val="Heading2"/>
      </w:pPr>
      <w:r>
        <w:t>Week 1: Quick Wins Launch</w:t>
      </w:r>
    </w:p>
    <w:p>
      <w:pPr>
        <w:pStyle w:val="ListBullet"/>
      </w:pPr>
      <w:r>
        <w:rPr>
          <w:sz w:val="20"/>
        </w:rPr>
        <w:t>Optimize all 150 OpenSea NFT listings (titles, descriptions, tags)</w:t>
      </w:r>
    </w:p>
    <w:p>
      <w:pPr>
        <w:pStyle w:val="ListBullet"/>
      </w:pPr>
      <w:r>
        <w:rPr>
          <w:sz w:val="20"/>
        </w:rPr>
        <w:t>Set up Ko-fi page with tip jar and first 3 digital products</w:t>
      </w:r>
    </w:p>
    <w:p>
      <w:pPr>
        <w:pStyle w:val="ListBullet"/>
      </w:pPr>
      <w:r>
        <w:rPr>
          <w:sz w:val="20"/>
        </w:rPr>
        <w:t>Create 5 quote card PDFs on Gumroad ($1-3 each)</w:t>
      </w:r>
    </w:p>
    <w:p>
      <w:pPr>
        <w:pStyle w:val="ListBullet"/>
      </w:pPr>
      <w:r>
        <w:rPr>
          <w:sz w:val="20"/>
        </w:rPr>
        <w:t>Write and publish first Medium article (philosophy + art topic)</w:t>
      </w:r>
    </w:p>
    <w:p>
      <w:pPr>
        <w:pStyle w:val="ListBullet"/>
      </w:pPr>
      <w:r>
        <w:rPr>
          <w:sz w:val="20"/>
        </w:rPr>
        <w:t>Set up Pinterest business account, pin 20 NFT images with links</w:t>
      </w:r>
    </w:p>
    <w:p>
      <w:pPr>
        <w:pStyle w:val="Heading2"/>
      </w:pPr>
      <w:r>
        <w:t>Week 2: Patreon + More Products</w:t>
      </w:r>
    </w:p>
    <w:p>
      <w:pPr>
        <w:pStyle w:val="ListBullet"/>
      </w:pPr>
      <w:r>
        <w:rPr>
          <w:sz w:val="20"/>
        </w:rPr>
        <w:t>Launch Patreon with all 5 tiers ($3/$7/$15/$30/$50)</w:t>
      </w:r>
    </w:p>
    <w:p>
      <w:pPr>
        <w:pStyle w:val="ListBullet"/>
      </w:pPr>
      <w:r>
        <w:rPr>
          <w:sz w:val="20"/>
        </w:rPr>
        <w:t>Create first Patreon-exclusive content (behind-scenes post)</w:t>
      </w:r>
    </w:p>
    <w:p>
      <w:pPr>
        <w:pStyle w:val="ListBullet"/>
      </w:pPr>
      <w:r>
        <w:rPr>
          <w:sz w:val="20"/>
        </w:rPr>
        <w:t>Create 3 more Gumroad products (1 journal PDF, 2 flashcard sets)</w:t>
      </w:r>
    </w:p>
    <w:p>
      <w:pPr>
        <w:pStyle w:val="ListBullet"/>
      </w:pPr>
      <w:r>
        <w:rPr>
          <w:sz w:val="20"/>
        </w:rPr>
        <w:t>Write second Medium article</w:t>
      </w:r>
    </w:p>
    <w:p>
      <w:pPr>
        <w:pStyle w:val="ListBullet"/>
      </w:pPr>
      <w:r>
        <w:rPr>
          <w:sz w:val="20"/>
        </w:rPr>
        <w:t>Cross-post Gumroad products to Etsy</w:t>
      </w:r>
    </w:p>
    <w:p>
      <w:pPr>
        <w:pStyle w:val="Heading2"/>
      </w:pPr>
      <w:r>
        <w:t>Week 3: Content Engine Starts</w:t>
      </w:r>
    </w:p>
    <w:p>
      <w:pPr>
        <w:pStyle w:val="ListBullet"/>
      </w:pPr>
      <w:r>
        <w:rPr>
          <w:sz w:val="20"/>
        </w:rPr>
        <w:t>Write third Medium article</w:t>
      </w:r>
    </w:p>
    <w:p>
      <w:pPr>
        <w:pStyle w:val="ListBullet"/>
      </w:pPr>
      <w:r>
        <w:rPr>
          <w:sz w:val="20"/>
        </w:rPr>
        <w:t>Create first art education PDF (one art style deep-dive)</w:t>
      </w:r>
    </w:p>
    <w:p>
      <w:pPr>
        <w:pStyle w:val="ListBullet"/>
      </w:pPr>
      <w:r>
        <w:rPr>
          <w:sz w:val="20"/>
        </w:rPr>
        <w:t>Set up Buttondown newsletter, write welcome email</w:t>
      </w:r>
    </w:p>
    <w:p>
      <w:pPr>
        <w:pStyle w:val="ListBullet"/>
      </w:pPr>
      <w:r>
        <w:rPr>
          <w:sz w:val="20"/>
        </w:rPr>
        <w:t>Send first newsletter issue ('The Odyssey Dispatch')</w:t>
      </w:r>
    </w:p>
    <w:p>
      <w:pPr>
        <w:pStyle w:val="ListBullet"/>
      </w:pPr>
      <w:r>
        <w:rPr>
          <w:sz w:val="20"/>
        </w:rPr>
        <w:t>Create 2 more Gumroad products (planner + bookmark set)</w:t>
      </w:r>
    </w:p>
    <w:p>
      <w:pPr>
        <w:pStyle w:val="Heading2"/>
      </w:pPr>
      <w:r>
        <w:t>Weeks 4-6: Expand &amp; Compound</w:t>
      </w:r>
    </w:p>
    <w:p>
      <w:pPr>
        <w:pStyle w:val="ListBullet"/>
      </w:pPr>
      <w:r>
        <w:rPr>
          <w:sz w:val="20"/>
        </w:rPr>
        <w:t>Publish 1 Medium article per week (3 total)</w:t>
      </w:r>
    </w:p>
    <w:p>
      <w:pPr>
        <w:pStyle w:val="ListBullet"/>
      </w:pPr>
      <w:r>
        <w:rPr>
          <w:sz w:val="20"/>
        </w:rPr>
        <w:t>Create 2 Gumroad products per week (6 total)</w:t>
      </w:r>
    </w:p>
    <w:p>
      <w:pPr>
        <w:pStyle w:val="ListBullet"/>
      </w:pPr>
      <w:r>
        <w:rPr>
          <w:sz w:val="20"/>
        </w:rPr>
        <w:t>Send weekly newsletter</w:t>
      </w:r>
    </w:p>
    <w:p>
      <w:pPr>
        <w:pStyle w:val="ListBullet"/>
      </w:pPr>
      <w:r>
        <w:rPr>
          <w:sz w:val="20"/>
        </w:rPr>
        <w:t>Launch first YouTube video (philosophy topic, 5-10 min)</w:t>
      </w:r>
    </w:p>
    <w:p>
      <w:pPr>
        <w:pStyle w:val="ListBullet"/>
      </w:pPr>
      <w:r>
        <w:rPr>
          <w:sz w:val="20"/>
        </w:rPr>
        <w:t>Start first Amazon KDP book (Claude writes chapters)</w:t>
      </w:r>
    </w:p>
    <w:p>
      <w:pPr>
        <w:pStyle w:val="ListBullet"/>
      </w:pPr>
      <w:r>
        <w:rPr>
          <w:sz w:val="20"/>
        </w:rPr>
        <w:t>Set up Printful store with 5 products (mugs, shirts, totes)</w:t>
      </w:r>
    </w:p>
    <w:p>
      <w:pPr>
        <w:pStyle w:val="ListBullet"/>
      </w:pPr>
      <w:r>
        <w:rPr>
          <w:sz w:val="20"/>
        </w:rPr>
        <w:t>Grow Pinterest to 100+ pins</w:t>
      </w:r>
    </w:p>
    <w:p>
      <w:pPr>
        <w:pStyle w:val="Heading2"/>
      </w:pPr>
      <w:r>
        <w:t>Weeks 7-12: Scale What Works</w:t>
      </w:r>
    </w:p>
    <w:p>
      <w:pPr>
        <w:pStyle w:val="ListBullet"/>
      </w:pPr>
      <w:r>
        <w:rPr>
          <w:sz w:val="20"/>
        </w:rPr>
        <w:t>Double down on top 3 revenue streams by actual performance</w:t>
      </w:r>
    </w:p>
    <w:p>
      <w:pPr>
        <w:pStyle w:val="ListBullet"/>
      </w:pPr>
      <w:r>
        <w:rPr>
          <w:sz w:val="20"/>
        </w:rPr>
        <w:t>Publish KDP book on Amazon</w:t>
      </w:r>
    </w:p>
    <w:p>
      <w:pPr>
        <w:pStyle w:val="ListBullet"/>
      </w:pPr>
      <w:r>
        <w:rPr>
          <w:sz w:val="20"/>
        </w:rPr>
        <w:t>Reach 10+ Gumroad products, 5+ Medium articles</w:t>
      </w:r>
    </w:p>
    <w:p>
      <w:pPr>
        <w:pStyle w:val="ListBullet"/>
      </w:pPr>
      <w:r>
        <w:rPr>
          <w:sz w:val="20"/>
        </w:rPr>
        <w:t>Launch second KDP book</w:t>
      </w:r>
    </w:p>
    <w:p>
      <w:pPr>
        <w:pStyle w:val="ListBullet"/>
      </w:pPr>
      <w:r>
        <w:rPr>
          <w:sz w:val="20"/>
        </w:rPr>
        <w:t>Create first Gumroad course ($19-29)</w:t>
      </w:r>
    </w:p>
    <w:p>
      <w:pPr>
        <w:pStyle w:val="ListBullet"/>
      </w:pPr>
      <w:r>
        <w:rPr>
          <w:sz w:val="20"/>
        </w:rPr>
        <w:t>Pursue first newsletter sponsorship</w:t>
      </w:r>
    </w:p>
    <w:p>
      <w:pPr>
        <w:pStyle w:val="ListBullet"/>
      </w:pPr>
      <w:r>
        <w:rPr>
          <w:sz w:val="20"/>
        </w:rPr>
        <w:t>Connect revenue streams to newly built app features</w:t>
      </w:r>
    </w:p>
    <w:p>
      <w:r>
        <w:br w:type="page"/>
      </w:r>
    </w:p>
    <w:p>
      <w:pPr>
        <w:pStyle w:val="Heading1"/>
      </w:pPr>
      <w:r>
        <w:t>5. Track B: App &amp; Website Development (Week-by-Week)</w:t>
      </w:r>
    </w:p>
    <w:p>
      <w:r>
        <w:t>The 5 mega-prompts from Build Document v3.0 still drive development. Each mega-prompt now gets 2 weeks instead of 1 (because you are working 50% time on dev). Build with mock data first, then connect live services.</w:t>
      </w:r>
    </w:p>
    <w:p>
      <w:pPr>
        <w:pStyle w:val="Heading2"/>
      </w:pPr>
      <w:r>
        <w:t>Weeks 1-2: Mega-Prompt 1: Foundation &amp; Layout</w:t>
      </w:r>
    </w:p>
    <w:p>
      <w:pPr>
        <w:pStyle w:val="ListBullet"/>
      </w:pPr>
      <w:r>
        <w:rPr>
          <w:sz w:val="20"/>
        </w:rPr>
        <w:t>Initialize Next.js 14 project with TypeScript strict mode</w:t>
      </w:r>
    </w:p>
    <w:p>
      <w:pPr>
        <w:pStyle w:val="ListBullet"/>
      </w:pPr>
      <w:r>
        <w:rPr>
          <w:sz w:val="20"/>
        </w:rPr>
        <w:t>Configure Tailwind CSS with Turbomindz brand colors and typography</w:t>
      </w:r>
    </w:p>
    <w:p>
      <w:pPr>
        <w:pStyle w:val="ListBullet"/>
      </w:pPr>
      <w:r>
        <w:rPr>
          <w:sz w:val="20"/>
        </w:rPr>
        <w:t>Build layout shell: navbar, footer, sidebar, dark mode default</w:t>
      </w:r>
    </w:p>
    <w:p>
      <w:pPr>
        <w:pStyle w:val="ListBullet"/>
      </w:pPr>
      <w:r>
        <w:rPr>
          <w:sz w:val="20"/>
        </w:rPr>
        <w:t>Create homepage with hero, featured NFTs (mock data), and CTA</w:t>
      </w:r>
    </w:p>
    <w:p>
      <w:pPr>
        <w:pStyle w:val="ListBullet"/>
      </w:pPr>
      <w:r>
        <w:rPr>
          <w:sz w:val="20"/>
        </w:rPr>
        <w:t>Set up project structure: /app, /components, /lib, /types, /hooks</w:t>
      </w:r>
    </w:p>
    <w:p>
      <w:pPr>
        <w:pStyle w:val="ListBullet"/>
      </w:pPr>
      <w:r>
        <w:rPr>
          <w:sz w:val="20"/>
        </w:rPr>
        <w:t>Configure Framer Motion for page transitions</w:t>
      </w:r>
    </w:p>
    <w:p>
      <w:pPr>
        <w:pStyle w:val="ListBullet"/>
      </w:pPr>
      <w:r>
        <w:rPr>
          <w:sz w:val="20"/>
        </w:rPr>
        <w:t>Run npm run build — zero errors</w:t>
      </w:r>
    </w:p>
    <w:p>
      <w:pPr>
        <w:pStyle w:val="Heading2"/>
      </w:pPr>
      <w:r>
        <w:t>Weeks 3-4: Mega-Prompt 2: Core Pages &amp; Components</w:t>
      </w:r>
    </w:p>
    <w:p>
      <w:pPr>
        <w:pStyle w:val="ListBullet"/>
      </w:pPr>
      <w:r>
        <w:rPr>
          <w:sz w:val="20"/>
        </w:rPr>
        <w:t>Build Gallery page (NFT grid with filters by universe/theme/character)</w:t>
      </w:r>
    </w:p>
    <w:p>
      <w:pPr>
        <w:pStyle w:val="ListBullet"/>
      </w:pPr>
      <w:r>
        <w:rPr>
          <w:sz w:val="20"/>
        </w:rPr>
        <w:t>Build individual NFT detail page with metadata display</w:t>
      </w:r>
    </w:p>
    <w:p>
      <w:pPr>
        <w:pStyle w:val="ListBullet"/>
      </w:pPr>
      <w:r>
        <w:rPr>
          <w:sz w:val="20"/>
        </w:rPr>
        <w:t>Build Story page (universe explorer, character profiles)</w:t>
      </w:r>
    </w:p>
    <w:p>
      <w:pPr>
        <w:pStyle w:val="ListBullet"/>
      </w:pPr>
      <w:r>
        <w:rPr>
          <w:sz w:val="20"/>
        </w:rPr>
        <w:t>Build About page with project philosophy and character introductions</w:t>
      </w:r>
    </w:p>
    <w:p>
      <w:pPr>
        <w:pStyle w:val="ListBullet"/>
      </w:pPr>
      <w:r>
        <w:rPr>
          <w:sz w:val="20"/>
        </w:rPr>
        <w:t>Create reusable UI components (cards, modals, buttons, badges)</w:t>
      </w:r>
    </w:p>
    <w:p>
      <w:pPr>
        <w:pStyle w:val="ListBullet"/>
      </w:pPr>
      <w:r>
        <w:rPr>
          <w:sz w:val="20"/>
        </w:rPr>
        <w:t>Implement responsive design for all pages (mobile-first)</w:t>
      </w:r>
    </w:p>
    <w:p>
      <w:pPr>
        <w:pStyle w:val="ListBullet"/>
      </w:pPr>
      <w:r>
        <w:rPr>
          <w:sz w:val="20"/>
        </w:rPr>
        <w:t>Run npm run build — zero errors</w:t>
      </w:r>
    </w:p>
    <w:p>
      <w:pPr>
        <w:pStyle w:val="Heading2"/>
      </w:pPr>
      <w:r>
        <w:t>Weeks 5-6: Mega-Prompt 3: Wallet &amp; Authentication</w:t>
      </w:r>
    </w:p>
    <w:p>
      <w:pPr>
        <w:pStyle w:val="ListBullet"/>
      </w:pPr>
      <w:r>
        <w:rPr>
          <w:sz w:val="20"/>
        </w:rPr>
        <w:t>Integrate thirdweb Connect v5 for wallet connection</w:t>
      </w:r>
    </w:p>
    <w:p>
      <w:pPr>
        <w:pStyle w:val="ListBullet"/>
      </w:pPr>
      <w:r>
        <w:rPr>
          <w:sz w:val="20"/>
        </w:rPr>
        <w:t>Build connect wallet button with 170+ wallet support</w:t>
      </w:r>
    </w:p>
    <w:p>
      <w:pPr>
        <w:pStyle w:val="ListBullet"/>
      </w:pPr>
      <w:r>
        <w:rPr>
          <w:sz w:val="20"/>
        </w:rPr>
        <w:t>Set up embedded email wallets for Web2 users</w:t>
      </w:r>
    </w:p>
    <w:p>
      <w:pPr>
        <w:pStyle w:val="ListBullet"/>
      </w:pPr>
      <w:r>
        <w:rPr>
          <w:sz w:val="20"/>
        </w:rPr>
        <w:t>Create user profile page (wallet-connected)</w:t>
      </w:r>
    </w:p>
    <w:p>
      <w:pPr>
        <w:pStyle w:val="ListBullet"/>
      </w:pPr>
      <w:r>
        <w:rPr>
          <w:sz w:val="20"/>
        </w:rPr>
        <w:t>Implement Zustand store for global state</w:t>
      </w:r>
    </w:p>
    <w:p>
      <w:pPr>
        <w:pStyle w:val="ListBullet"/>
      </w:pPr>
      <w:r>
        <w:rPr>
          <w:sz w:val="20"/>
        </w:rPr>
        <w:t>Build token-gated content gates (placeholder logic)</w:t>
      </w:r>
    </w:p>
    <w:p>
      <w:pPr>
        <w:pStyle w:val="ListBullet"/>
      </w:pPr>
      <w:r>
        <w:rPr>
          <w:sz w:val="20"/>
        </w:rPr>
        <w:t>Run npm run build — zero errors</w:t>
      </w:r>
    </w:p>
    <w:p>
      <w:pPr>
        <w:pStyle w:val="Heading2"/>
      </w:pPr>
      <w:r>
        <w:t>Weeks 7-8: Mega-Prompt 4: Supabase &amp; Live Data</w:t>
      </w:r>
    </w:p>
    <w:p>
      <w:pPr>
        <w:pStyle w:val="ListBullet"/>
      </w:pPr>
      <w:r>
        <w:rPr>
          <w:sz w:val="20"/>
        </w:rPr>
        <w:t>Connect Supabase: profiles, marriage_requests, verified_marriages tables</w:t>
      </w:r>
    </w:p>
    <w:p>
      <w:pPr>
        <w:pStyle w:val="ListBullet"/>
      </w:pPr>
      <w:r>
        <w:rPr>
          <w:sz w:val="20"/>
        </w:rPr>
        <w:t>Replace all mock data with Supabase queries</w:t>
      </w:r>
    </w:p>
    <w:p>
      <w:pPr>
        <w:pStyle w:val="ListBullet"/>
      </w:pPr>
      <w:r>
        <w:rPr>
          <w:sz w:val="20"/>
        </w:rPr>
        <w:t>Build marriage request submission form</w:t>
      </w:r>
    </w:p>
    <w:p>
      <w:pPr>
        <w:pStyle w:val="ListBullet"/>
      </w:pPr>
      <w:r>
        <w:rPr>
          <w:sz w:val="20"/>
        </w:rPr>
        <w:t>Build marriage verification display page</w:t>
      </w:r>
    </w:p>
    <w:p>
      <w:pPr>
        <w:pStyle w:val="ListBullet"/>
      </w:pPr>
      <w:r>
        <w:rPr>
          <w:sz w:val="20"/>
        </w:rPr>
        <w:t>Create admin dashboard (founder-only) for managing marriages</w:t>
      </w:r>
    </w:p>
    <w:p>
      <w:pPr>
        <w:pStyle w:val="ListBullet"/>
      </w:pPr>
      <w:r>
        <w:rPr>
          <w:sz w:val="20"/>
        </w:rPr>
        <w:t>Implement real-time subscriptions for trade threads</w:t>
      </w:r>
    </w:p>
    <w:p>
      <w:pPr>
        <w:pStyle w:val="ListBullet"/>
      </w:pPr>
      <w:r>
        <w:rPr>
          <w:sz w:val="20"/>
        </w:rPr>
        <w:t>Run npm run build — zero errors</w:t>
      </w:r>
    </w:p>
    <w:p>
      <w:pPr>
        <w:pStyle w:val="Heading2"/>
      </w:pPr>
      <w:r>
        <w:t>Weeks 9-10: Mega-Prompt 5: Marketplace &amp; PWA</w:t>
      </w:r>
    </w:p>
    <w:p>
      <w:pPr>
        <w:pStyle w:val="ListBullet"/>
      </w:pPr>
      <w:r>
        <w:rPr>
          <w:sz w:val="20"/>
        </w:rPr>
        <w:t>Build marketplace: trade thread creation, public trading</w:t>
      </w:r>
    </w:p>
    <w:p>
      <w:pPr>
        <w:pStyle w:val="ListBullet"/>
      </w:pPr>
      <w:r>
        <w:rPr>
          <w:sz w:val="20"/>
        </w:rPr>
        <w:t>Implement 2.5% commission tracking on trades</w:t>
      </w:r>
    </w:p>
    <w:p>
      <w:pPr>
        <w:pStyle w:val="ListBullet"/>
      </w:pPr>
      <w:r>
        <w:rPr>
          <w:sz w:val="20"/>
        </w:rPr>
        <w:t>Build trust scoreboard and provenance museum pages</w:t>
      </w:r>
    </w:p>
    <w:p>
      <w:pPr>
        <w:pStyle w:val="ListBullet"/>
      </w:pPr>
      <w:r>
        <w:rPr>
          <w:sz w:val="20"/>
        </w:rPr>
        <w:t>Configure Serwist service worker for PWA</w:t>
      </w:r>
    </w:p>
    <w:p>
      <w:pPr>
        <w:pStyle w:val="ListBullet"/>
      </w:pPr>
      <w:r>
        <w:rPr>
          <w:sz w:val="20"/>
        </w:rPr>
        <w:t>Add installable PWA manifest and icons</w:t>
      </w:r>
    </w:p>
    <w:p>
      <w:pPr>
        <w:pStyle w:val="ListBullet"/>
      </w:pPr>
      <w:r>
        <w:rPr>
          <w:sz w:val="20"/>
        </w:rPr>
        <w:t>Implement push notifications (if applicable)</w:t>
      </w:r>
    </w:p>
    <w:p>
      <w:pPr>
        <w:pStyle w:val="ListBullet"/>
      </w:pPr>
      <w:r>
        <w:rPr>
          <w:sz w:val="20"/>
        </w:rPr>
        <w:t>Run npm run build — zero errors</w:t>
      </w:r>
    </w:p>
    <w:p>
      <w:pPr>
        <w:pStyle w:val="Heading2"/>
      </w:pPr>
      <w:r>
        <w:t>Weeks 11-12: Polish, Deploy &amp; Connect</w:t>
      </w:r>
    </w:p>
    <w:p>
      <w:pPr>
        <w:pStyle w:val="ListBullet"/>
      </w:pPr>
      <w:r>
        <w:rPr>
          <w:sz w:val="20"/>
        </w:rPr>
        <w:t>Deploy to Vercel, connect turbomindz.com domain</w:t>
      </w:r>
    </w:p>
    <w:p>
      <w:pPr>
        <w:pStyle w:val="ListBullet"/>
      </w:pPr>
      <w:r>
        <w:rPr>
          <w:sz w:val="20"/>
        </w:rPr>
        <w:t>Configure Capacitor/PWABuilder for app store submission</w:t>
      </w:r>
    </w:p>
    <w:p>
      <w:pPr>
        <w:pStyle w:val="ListBullet"/>
      </w:pPr>
      <w:r>
        <w:rPr>
          <w:sz w:val="20"/>
        </w:rPr>
        <w:t>Connect Guild.xyz for token gating</w:t>
      </w:r>
    </w:p>
    <w:p>
      <w:pPr>
        <w:pStyle w:val="ListBullet"/>
      </w:pPr>
      <w:r>
        <w:rPr>
          <w:sz w:val="20"/>
        </w:rPr>
        <w:t>Connect Buttondown newsletter embed on site</w:t>
      </w:r>
    </w:p>
    <w:p>
      <w:pPr>
        <w:pStyle w:val="ListBullet"/>
      </w:pPr>
      <w:r>
        <w:rPr>
          <w:sz w:val="20"/>
        </w:rPr>
        <w:t>Set up n8n automation workflows (5 core workflows)</w:t>
      </w:r>
    </w:p>
    <w:p>
      <w:pPr>
        <w:pStyle w:val="ListBullet"/>
      </w:pPr>
      <w:r>
        <w:rPr>
          <w:sz w:val="20"/>
        </w:rPr>
        <w:t>Performance optimization, SEO metadata, Lighthouse audit</w:t>
      </w:r>
    </w:p>
    <w:p>
      <w:pPr>
        <w:pStyle w:val="ListBullet"/>
      </w:pPr>
      <w:r>
        <w:rPr>
          <w:sz w:val="20"/>
        </w:rPr>
        <w:t>Full QA pass and soft launch</w:t>
      </w:r>
    </w:p>
    <w:p>
      <w:r>
        <w:br w:type="page"/>
      </w:r>
    </w:p>
    <w:p>
      <w:pPr>
        <w:pStyle w:val="Heading1"/>
      </w:pPr>
      <w:r>
        <w:t>6. The 12-Week Parallel Sprint Calendar</w:t>
      </w:r>
    </w:p>
    <w:p>
      <w:r>
        <w:t>This calendar shows both tracks side by side. Each week is split roughly 50/50. Adjust based on deadlines and momentum.</w:t>
      </w:r>
    </w:p>
    <w:tbl>
      <w:tblPr>
        <w:tblW w:type="auto" w:w="0"/>
        <w:tblLook w:firstColumn="1" w:firstRow="1" w:lastColumn="0" w:lastRow="0" w:noHBand="0" w:noVBand="1" w:val="04A0"/>
      </w:tblPr>
      <w:tblGrid>
        <w:gridCol w:w="2340"/>
        <w:gridCol w:w="2340"/>
        <w:gridCol w:w="2340"/>
        <w:gridCol w:w="2340"/>
      </w:tblGrid>
      <w:tr>
        <w:tc>
          <w:tcPr>
            <w:tcW w:type="dxa" w:w="720"/>
            <w:shd w:fill="004D5C"/>
          </w:tcPr>
          <w:p>
            <w:pPr>
              <w:jc w:val="left"/>
            </w:pPr>
            <w:r>
              <w:rPr>
                <w:rFonts w:ascii="Arial" w:hAnsi="Arial"/>
                <w:b/>
                <w:color w:val="FFFFFF"/>
                <w:sz w:val="18"/>
              </w:rPr>
              <w:t>Week</w:t>
            </w:r>
          </w:p>
        </w:tc>
        <w:tc>
          <w:tcPr>
            <w:tcW w:type="dxa" w:w="3600"/>
            <w:shd w:fill="004D5C"/>
          </w:tcPr>
          <w:p>
            <w:pPr>
              <w:jc w:val="left"/>
            </w:pPr>
            <w:r>
              <w:rPr>
                <w:rFonts w:ascii="Arial" w:hAnsi="Arial"/>
                <w:b/>
                <w:color w:val="FFFFFF"/>
                <w:sz w:val="18"/>
              </w:rPr>
              <w:t>Track A: Revenue</w:t>
            </w:r>
          </w:p>
        </w:tc>
        <w:tc>
          <w:tcPr>
            <w:tcW w:type="dxa" w:w="3600"/>
            <w:shd w:fill="004D5C"/>
          </w:tcPr>
          <w:p>
            <w:pPr>
              <w:jc w:val="left"/>
            </w:pPr>
            <w:r>
              <w:rPr>
                <w:rFonts w:ascii="Arial" w:hAnsi="Arial"/>
                <w:b/>
                <w:color w:val="FFFFFF"/>
                <w:sz w:val="18"/>
              </w:rPr>
              <w:t>Track B: App Dev</w:t>
            </w:r>
          </w:p>
        </w:tc>
        <w:tc>
          <w:tcPr>
            <w:tcW w:type="dxa" w:w="1728"/>
            <w:shd w:fill="004D5C"/>
          </w:tcPr>
          <w:p>
            <w:pPr>
              <w:jc w:val="left"/>
            </w:pPr>
            <w:r>
              <w:rPr>
                <w:rFonts w:ascii="Arial" w:hAnsi="Arial"/>
                <w:b/>
                <w:color w:val="FFFFFF"/>
                <w:sz w:val="18"/>
              </w:rPr>
              <w:t>Key Milestone</w:t>
            </w:r>
          </w:p>
        </w:tc>
      </w:tr>
      <w:tr>
        <w:tc>
          <w:tcPr>
            <w:tcW w:type="dxa" w:w="720"/>
            <w:shd w:fill="E0F2F5"/>
          </w:tcPr>
          <w:p>
            <w:pPr>
              <w:jc w:val="left"/>
            </w:pPr>
            <w:r>
              <w:rPr>
                <w:rFonts w:ascii="Arial" w:hAnsi="Arial"/>
                <w:b/>
                <w:color w:val="0A0A0A"/>
                <w:sz w:val="18"/>
              </w:rPr>
              <w:t>1</w:t>
            </w:r>
          </w:p>
        </w:tc>
        <w:tc>
          <w:tcPr>
            <w:tcW w:type="dxa" w:w="3600"/>
          </w:tcPr>
          <w:p>
            <w:pPr>
              <w:jc w:val="left"/>
            </w:pPr>
            <w:r>
              <w:rPr>
                <w:rFonts w:ascii="Arial" w:hAnsi="Arial"/>
                <w:b w:val="0"/>
                <w:color w:val="0A0A0A"/>
                <w:sz w:val="16"/>
              </w:rPr>
              <w:t>OpenSea optimize, Ko-fi, 5 quote cards, 1st Medium article</w:t>
            </w:r>
          </w:p>
        </w:tc>
        <w:tc>
          <w:tcPr>
            <w:tcW w:type="dxa" w:w="3600"/>
          </w:tcPr>
          <w:p>
            <w:pPr>
              <w:jc w:val="left"/>
            </w:pPr>
            <w:r>
              <w:rPr>
                <w:rFonts w:ascii="Arial" w:hAnsi="Arial"/>
                <w:b w:val="0"/>
                <w:color w:val="0A0A0A"/>
                <w:sz w:val="16"/>
              </w:rPr>
              <w:t>MP1: Next.js init, Tailwind, layout shell</w:t>
            </w:r>
          </w:p>
        </w:tc>
        <w:tc>
          <w:tcPr>
            <w:tcW w:type="dxa" w:w="1728"/>
            <w:shd w:fill="F9F3E3"/>
          </w:tcPr>
          <w:p>
            <w:pPr>
              <w:jc w:val="left"/>
            </w:pPr>
            <w:r>
              <w:rPr>
                <w:rFonts w:ascii="Arial" w:hAnsi="Arial"/>
                <w:b/>
                <w:color w:val="C9A227"/>
                <w:sz w:val="16"/>
              </w:rPr>
              <w:t>First $ earned</w:t>
            </w:r>
          </w:p>
        </w:tc>
      </w:tr>
      <w:tr>
        <w:tc>
          <w:tcPr>
            <w:tcW w:type="dxa" w:w="720"/>
            <w:shd w:fill="E0F2F5"/>
          </w:tcPr>
          <w:p>
            <w:pPr>
              <w:jc w:val="left"/>
            </w:pPr>
            <w:r>
              <w:rPr>
                <w:rFonts w:ascii="Arial" w:hAnsi="Arial"/>
                <w:b/>
                <w:color w:val="0A0A0A"/>
                <w:sz w:val="18"/>
              </w:rPr>
              <w:t>2</w:t>
            </w:r>
          </w:p>
        </w:tc>
        <w:tc>
          <w:tcPr>
            <w:tcW w:type="dxa" w:w="3600"/>
          </w:tcPr>
          <w:p>
            <w:pPr>
              <w:jc w:val="left"/>
            </w:pPr>
            <w:r>
              <w:rPr>
                <w:rFonts w:ascii="Arial" w:hAnsi="Arial"/>
                <w:b w:val="0"/>
                <w:color w:val="0A0A0A"/>
                <w:sz w:val="16"/>
              </w:rPr>
              <w:t>Patreon launch (5 tiers), 3 Gumroad products, Etsy</w:t>
            </w:r>
          </w:p>
        </w:tc>
        <w:tc>
          <w:tcPr>
            <w:tcW w:type="dxa" w:w="3600"/>
          </w:tcPr>
          <w:p>
            <w:pPr>
              <w:jc w:val="left"/>
            </w:pPr>
            <w:r>
              <w:rPr>
                <w:rFonts w:ascii="Arial" w:hAnsi="Arial"/>
                <w:b w:val="0"/>
                <w:color w:val="0A0A0A"/>
                <w:sz w:val="16"/>
              </w:rPr>
              <w:t>MP1: Homepage, hero, mock NFT grid</w:t>
            </w:r>
          </w:p>
        </w:tc>
        <w:tc>
          <w:tcPr>
            <w:tcW w:type="dxa" w:w="1728"/>
            <w:shd w:fill="F9F3E3"/>
          </w:tcPr>
          <w:p>
            <w:pPr>
              <w:jc w:val="left"/>
            </w:pPr>
            <w:r>
              <w:rPr>
                <w:rFonts w:ascii="Arial" w:hAnsi="Arial"/>
                <w:b/>
                <w:color w:val="C9A227"/>
                <w:sz w:val="16"/>
              </w:rPr>
              <w:t>Patreon live</w:t>
            </w:r>
          </w:p>
        </w:tc>
      </w:tr>
      <w:tr>
        <w:tc>
          <w:tcPr>
            <w:tcW w:type="dxa" w:w="720"/>
            <w:shd w:fill="E0F2F5"/>
          </w:tcPr>
          <w:p>
            <w:pPr>
              <w:jc w:val="left"/>
            </w:pPr>
            <w:r>
              <w:rPr>
                <w:rFonts w:ascii="Arial" w:hAnsi="Arial"/>
                <w:b/>
                <w:color w:val="0A0A0A"/>
                <w:sz w:val="18"/>
              </w:rPr>
              <w:t>3</w:t>
            </w:r>
          </w:p>
        </w:tc>
        <w:tc>
          <w:tcPr>
            <w:tcW w:type="dxa" w:w="3600"/>
          </w:tcPr>
          <w:p>
            <w:pPr>
              <w:jc w:val="left"/>
            </w:pPr>
            <w:r>
              <w:rPr>
                <w:rFonts w:ascii="Arial" w:hAnsi="Arial"/>
                <w:b w:val="0"/>
                <w:color w:val="0A0A0A"/>
                <w:sz w:val="16"/>
              </w:rPr>
              <w:t>Newsletter launch, art education PDF, 2 products</w:t>
            </w:r>
          </w:p>
        </w:tc>
        <w:tc>
          <w:tcPr>
            <w:tcW w:type="dxa" w:w="3600"/>
          </w:tcPr>
          <w:p>
            <w:pPr>
              <w:jc w:val="left"/>
            </w:pPr>
            <w:r>
              <w:rPr>
                <w:rFonts w:ascii="Arial" w:hAnsi="Arial"/>
                <w:b w:val="0"/>
                <w:color w:val="0A0A0A"/>
                <w:sz w:val="16"/>
              </w:rPr>
              <w:t>MP2: Gallery page, NFT detail page</w:t>
            </w:r>
          </w:p>
        </w:tc>
        <w:tc>
          <w:tcPr>
            <w:tcW w:type="dxa" w:w="1728"/>
            <w:shd w:fill="F9F3E3"/>
          </w:tcPr>
          <w:p>
            <w:pPr>
              <w:jc w:val="left"/>
            </w:pPr>
            <w:r>
              <w:rPr>
                <w:rFonts w:ascii="Arial" w:hAnsi="Arial"/>
                <w:b/>
                <w:color w:val="C9A227"/>
                <w:sz w:val="16"/>
              </w:rPr>
              <w:t>Newsletter #1 sent</w:t>
            </w:r>
          </w:p>
        </w:tc>
      </w:tr>
      <w:tr>
        <w:tc>
          <w:tcPr>
            <w:tcW w:type="dxa" w:w="720"/>
            <w:shd w:fill="E0F2F5"/>
          </w:tcPr>
          <w:p>
            <w:pPr>
              <w:jc w:val="left"/>
            </w:pPr>
            <w:r>
              <w:rPr>
                <w:rFonts w:ascii="Arial" w:hAnsi="Arial"/>
                <w:b/>
                <w:color w:val="0A0A0A"/>
                <w:sz w:val="18"/>
              </w:rPr>
              <w:t>4</w:t>
            </w:r>
          </w:p>
        </w:tc>
        <w:tc>
          <w:tcPr>
            <w:tcW w:type="dxa" w:w="3600"/>
          </w:tcPr>
          <w:p>
            <w:pPr>
              <w:jc w:val="left"/>
            </w:pPr>
            <w:r>
              <w:rPr>
                <w:rFonts w:ascii="Arial" w:hAnsi="Arial"/>
                <w:b w:val="0"/>
                <w:color w:val="0A0A0A"/>
                <w:sz w:val="16"/>
              </w:rPr>
              <w:t>Medium #3, 2 products, Pinterest growth</w:t>
            </w:r>
          </w:p>
        </w:tc>
        <w:tc>
          <w:tcPr>
            <w:tcW w:type="dxa" w:w="3600"/>
          </w:tcPr>
          <w:p>
            <w:pPr>
              <w:jc w:val="left"/>
            </w:pPr>
            <w:r>
              <w:rPr>
                <w:rFonts w:ascii="Arial" w:hAnsi="Arial"/>
                <w:b w:val="0"/>
                <w:color w:val="0A0A0A"/>
                <w:sz w:val="16"/>
              </w:rPr>
              <w:t>MP2: Story page, About page, components</w:t>
            </w:r>
          </w:p>
        </w:tc>
        <w:tc>
          <w:tcPr>
            <w:tcW w:type="dxa" w:w="1728"/>
            <w:shd w:fill="F9F3E3"/>
          </w:tcPr>
          <w:p>
            <w:pPr>
              <w:jc w:val="left"/>
            </w:pPr>
            <w:r>
              <w:rPr>
                <w:rFonts w:ascii="Arial" w:hAnsi="Arial"/>
                <w:b/>
                <w:color w:val="C9A227"/>
                <w:sz w:val="16"/>
              </w:rPr>
              <w:t>10 products live</w:t>
            </w:r>
          </w:p>
        </w:tc>
      </w:tr>
      <w:tr>
        <w:tc>
          <w:tcPr>
            <w:tcW w:type="dxa" w:w="720"/>
            <w:shd w:fill="E0F2F5"/>
          </w:tcPr>
          <w:p>
            <w:pPr>
              <w:jc w:val="left"/>
            </w:pPr>
            <w:r>
              <w:rPr>
                <w:rFonts w:ascii="Arial" w:hAnsi="Arial"/>
                <w:b/>
                <w:color w:val="0A0A0A"/>
                <w:sz w:val="18"/>
              </w:rPr>
              <w:t>5</w:t>
            </w:r>
          </w:p>
        </w:tc>
        <w:tc>
          <w:tcPr>
            <w:tcW w:type="dxa" w:w="3600"/>
          </w:tcPr>
          <w:p>
            <w:pPr>
              <w:jc w:val="left"/>
            </w:pPr>
            <w:r>
              <w:rPr>
                <w:rFonts w:ascii="Arial" w:hAnsi="Arial"/>
                <w:b w:val="0"/>
                <w:color w:val="0A0A0A"/>
                <w:sz w:val="16"/>
              </w:rPr>
              <w:t>Medium #4, YouTube video #1, KDP book starts</w:t>
            </w:r>
          </w:p>
        </w:tc>
        <w:tc>
          <w:tcPr>
            <w:tcW w:type="dxa" w:w="3600"/>
          </w:tcPr>
          <w:p>
            <w:pPr>
              <w:jc w:val="left"/>
            </w:pPr>
            <w:r>
              <w:rPr>
                <w:rFonts w:ascii="Arial" w:hAnsi="Arial"/>
                <w:b w:val="0"/>
                <w:color w:val="0A0A0A"/>
                <w:sz w:val="16"/>
              </w:rPr>
              <w:t>MP3: thirdweb wallet, connect button</w:t>
            </w:r>
          </w:p>
        </w:tc>
        <w:tc>
          <w:tcPr>
            <w:tcW w:type="dxa" w:w="1728"/>
            <w:shd w:fill="F9F3E3"/>
          </w:tcPr>
          <w:p>
            <w:pPr>
              <w:jc w:val="left"/>
            </w:pPr>
            <w:r>
              <w:rPr>
                <w:rFonts w:ascii="Arial" w:hAnsi="Arial"/>
                <w:b/>
                <w:color w:val="C9A227"/>
                <w:sz w:val="16"/>
              </w:rPr>
              <w:t>YouTube launched</w:t>
            </w:r>
          </w:p>
        </w:tc>
      </w:tr>
      <w:tr>
        <w:tc>
          <w:tcPr>
            <w:tcW w:type="dxa" w:w="720"/>
            <w:shd w:fill="E0F2F5"/>
          </w:tcPr>
          <w:p>
            <w:pPr>
              <w:jc w:val="left"/>
            </w:pPr>
            <w:r>
              <w:rPr>
                <w:rFonts w:ascii="Arial" w:hAnsi="Arial"/>
                <w:b/>
                <w:color w:val="0A0A0A"/>
                <w:sz w:val="18"/>
              </w:rPr>
              <w:t>6</w:t>
            </w:r>
          </w:p>
        </w:tc>
        <w:tc>
          <w:tcPr>
            <w:tcW w:type="dxa" w:w="3600"/>
          </w:tcPr>
          <w:p>
            <w:pPr>
              <w:jc w:val="left"/>
            </w:pPr>
            <w:r>
              <w:rPr>
                <w:rFonts w:ascii="Arial" w:hAnsi="Arial"/>
                <w:b w:val="0"/>
                <w:color w:val="0A0A0A"/>
                <w:sz w:val="16"/>
              </w:rPr>
              <w:t>Printful store (5 items), 2 products, newsletter</w:t>
            </w:r>
          </w:p>
        </w:tc>
        <w:tc>
          <w:tcPr>
            <w:tcW w:type="dxa" w:w="3600"/>
          </w:tcPr>
          <w:p>
            <w:pPr>
              <w:jc w:val="left"/>
            </w:pPr>
            <w:r>
              <w:rPr>
                <w:rFonts w:ascii="Arial" w:hAnsi="Arial"/>
                <w:b w:val="0"/>
                <w:color w:val="0A0A0A"/>
                <w:sz w:val="16"/>
              </w:rPr>
              <w:t>MP3: User profiles, Zustand, token gates</w:t>
            </w:r>
          </w:p>
        </w:tc>
        <w:tc>
          <w:tcPr>
            <w:tcW w:type="dxa" w:w="1728"/>
            <w:shd w:fill="F9F3E3"/>
          </w:tcPr>
          <w:p>
            <w:pPr>
              <w:jc w:val="left"/>
            </w:pPr>
            <w:r>
              <w:rPr>
                <w:rFonts w:ascii="Arial" w:hAnsi="Arial"/>
                <w:b/>
                <w:color w:val="C9A227"/>
                <w:sz w:val="16"/>
              </w:rPr>
              <w:t>Printful live</w:t>
            </w:r>
          </w:p>
        </w:tc>
      </w:tr>
      <w:tr>
        <w:tc>
          <w:tcPr>
            <w:tcW w:type="dxa" w:w="720"/>
            <w:shd w:fill="E0F2F5"/>
          </w:tcPr>
          <w:p>
            <w:pPr>
              <w:jc w:val="left"/>
            </w:pPr>
            <w:r>
              <w:rPr>
                <w:rFonts w:ascii="Arial" w:hAnsi="Arial"/>
                <w:b/>
                <w:color w:val="0A0A0A"/>
                <w:sz w:val="18"/>
              </w:rPr>
              <w:t>7</w:t>
            </w:r>
          </w:p>
        </w:tc>
        <w:tc>
          <w:tcPr>
            <w:tcW w:type="dxa" w:w="3600"/>
          </w:tcPr>
          <w:p>
            <w:pPr>
              <w:jc w:val="left"/>
            </w:pPr>
            <w:r>
              <w:rPr>
                <w:rFonts w:ascii="Arial" w:hAnsi="Arial"/>
                <w:b w:val="0"/>
                <w:color w:val="0A0A0A"/>
                <w:sz w:val="16"/>
              </w:rPr>
              <w:t>Double down on top earners, KDP chapter push</w:t>
            </w:r>
          </w:p>
        </w:tc>
        <w:tc>
          <w:tcPr>
            <w:tcW w:type="dxa" w:w="3600"/>
          </w:tcPr>
          <w:p>
            <w:pPr>
              <w:jc w:val="left"/>
            </w:pPr>
            <w:r>
              <w:rPr>
                <w:rFonts w:ascii="Arial" w:hAnsi="Arial"/>
                <w:b w:val="0"/>
                <w:color w:val="0A0A0A"/>
                <w:sz w:val="16"/>
              </w:rPr>
              <w:t>MP4: Supabase connect, replace mock data</w:t>
            </w:r>
          </w:p>
        </w:tc>
        <w:tc>
          <w:tcPr>
            <w:tcW w:type="dxa" w:w="1728"/>
            <w:shd w:fill="F9F3E3"/>
          </w:tcPr>
          <w:p>
            <w:pPr>
              <w:jc w:val="left"/>
            </w:pPr>
            <w:r>
              <w:rPr>
                <w:rFonts w:ascii="Arial" w:hAnsi="Arial"/>
                <w:b/>
                <w:color w:val="C9A227"/>
                <w:sz w:val="16"/>
              </w:rPr>
              <w:t>Live data on site</w:t>
            </w:r>
          </w:p>
        </w:tc>
      </w:tr>
      <w:tr>
        <w:tc>
          <w:tcPr>
            <w:tcW w:type="dxa" w:w="720"/>
            <w:shd w:fill="E0F2F5"/>
          </w:tcPr>
          <w:p>
            <w:pPr>
              <w:jc w:val="left"/>
            </w:pPr>
            <w:r>
              <w:rPr>
                <w:rFonts w:ascii="Arial" w:hAnsi="Arial"/>
                <w:b/>
                <w:color w:val="0A0A0A"/>
                <w:sz w:val="18"/>
              </w:rPr>
              <w:t>8</w:t>
            </w:r>
          </w:p>
        </w:tc>
        <w:tc>
          <w:tcPr>
            <w:tcW w:type="dxa" w:w="3600"/>
          </w:tcPr>
          <w:p>
            <w:pPr>
              <w:jc w:val="left"/>
            </w:pPr>
            <w:r>
              <w:rPr>
                <w:rFonts w:ascii="Arial" w:hAnsi="Arial"/>
                <w:b w:val="0"/>
                <w:color w:val="0A0A0A"/>
                <w:sz w:val="16"/>
              </w:rPr>
              <w:t>KDP book publish, course outline, newsletter</w:t>
            </w:r>
          </w:p>
        </w:tc>
        <w:tc>
          <w:tcPr>
            <w:tcW w:type="dxa" w:w="3600"/>
          </w:tcPr>
          <w:p>
            <w:pPr>
              <w:jc w:val="left"/>
            </w:pPr>
            <w:r>
              <w:rPr>
                <w:rFonts w:ascii="Arial" w:hAnsi="Arial"/>
                <w:b w:val="0"/>
                <w:color w:val="0A0A0A"/>
                <w:sz w:val="16"/>
              </w:rPr>
              <w:t>MP4: Marriage system, admin dashboard</w:t>
            </w:r>
          </w:p>
        </w:tc>
        <w:tc>
          <w:tcPr>
            <w:tcW w:type="dxa" w:w="1728"/>
            <w:shd w:fill="F9F3E3"/>
          </w:tcPr>
          <w:p>
            <w:pPr>
              <w:jc w:val="left"/>
            </w:pPr>
            <w:r>
              <w:rPr>
                <w:rFonts w:ascii="Arial" w:hAnsi="Arial"/>
                <w:b/>
                <w:color w:val="C9A227"/>
                <w:sz w:val="16"/>
              </w:rPr>
              <w:t>First book on Amazon</w:t>
            </w:r>
          </w:p>
        </w:tc>
      </w:tr>
      <w:tr>
        <w:tc>
          <w:tcPr>
            <w:tcW w:type="dxa" w:w="720"/>
            <w:shd w:fill="E0F2F5"/>
          </w:tcPr>
          <w:p>
            <w:pPr>
              <w:jc w:val="left"/>
            </w:pPr>
            <w:r>
              <w:rPr>
                <w:rFonts w:ascii="Arial" w:hAnsi="Arial"/>
                <w:b/>
                <w:color w:val="0A0A0A"/>
                <w:sz w:val="18"/>
              </w:rPr>
              <w:t>9</w:t>
            </w:r>
          </w:p>
        </w:tc>
        <w:tc>
          <w:tcPr>
            <w:tcW w:type="dxa" w:w="3600"/>
          </w:tcPr>
          <w:p>
            <w:pPr>
              <w:jc w:val="left"/>
            </w:pPr>
            <w:r>
              <w:rPr>
                <w:rFonts w:ascii="Arial" w:hAnsi="Arial"/>
                <w:b w:val="0"/>
                <w:color w:val="0A0A0A"/>
                <w:sz w:val="16"/>
              </w:rPr>
              <w:t>Course creation, sponsorship outreach</w:t>
            </w:r>
          </w:p>
        </w:tc>
        <w:tc>
          <w:tcPr>
            <w:tcW w:type="dxa" w:w="3600"/>
          </w:tcPr>
          <w:p>
            <w:pPr>
              <w:jc w:val="left"/>
            </w:pPr>
            <w:r>
              <w:rPr>
                <w:rFonts w:ascii="Arial" w:hAnsi="Arial"/>
                <w:b w:val="0"/>
                <w:color w:val="0A0A0A"/>
                <w:sz w:val="16"/>
              </w:rPr>
              <w:t>MP5: Marketplace, trade threads</w:t>
            </w:r>
          </w:p>
        </w:tc>
        <w:tc>
          <w:tcPr>
            <w:tcW w:type="dxa" w:w="1728"/>
            <w:shd w:fill="F9F3E3"/>
          </w:tcPr>
          <w:p>
            <w:pPr>
              <w:jc w:val="left"/>
            </w:pPr>
            <w:r>
              <w:rPr>
                <w:rFonts w:ascii="Arial" w:hAnsi="Arial"/>
                <w:b/>
                <w:color w:val="C9A227"/>
                <w:sz w:val="16"/>
              </w:rPr>
              <w:t>Marketplace functional</w:t>
            </w:r>
          </w:p>
        </w:tc>
      </w:tr>
      <w:tr>
        <w:tc>
          <w:tcPr>
            <w:tcW w:type="dxa" w:w="720"/>
            <w:shd w:fill="E0F2F5"/>
          </w:tcPr>
          <w:p>
            <w:pPr>
              <w:jc w:val="left"/>
            </w:pPr>
            <w:r>
              <w:rPr>
                <w:rFonts w:ascii="Arial" w:hAnsi="Arial"/>
                <w:b/>
                <w:color w:val="0A0A0A"/>
                <w:sz w:val="18"/>
              </w:rPr>
              <w:t>10</w:t>
            </w:r>
          </w:p>
        </w:tc>
        <w:tc>
          <w:tcPr>
            <w:tcW w:type="dxa" w:w="3600"/>
          </w:tcPr>
          <w:p>
            <w:pPr>
              <w:jc w:val="left"/>
            </w:pPr>
            <w:r>
              <w:rPr>
                <w:rFonts w:ascii="Arial" w:hAnsi="Arial"/>
                <w:b w:val="0"/>
                <w:color w:val="0A0A0A"/>
                <w:sz w:val="16"/>
              </w:rPr>
              <w:t>Course launch, Medium #7-8</w:t>
            </w:r>
          </w:p>
        </w:tc>
        <w:tc>
          <w:tcPr>
            <w:tcW w:type="dxa" w:w="3600"/>
          </w:tcPr>
          <w:p>
            <w:pPr>
              <w:jc w:val="left"/>
            </w:pPr>
            <w:r>
              <w:rPr>
                <w:rFonts w:ascii="Arial" w:hAnsi="Arial"/>
                <w:b w:val="0"/>
                <w:color w:val="0A0A0A"/>
                <w:sz w:val="16"/>
              </w:rPr>
              <w:t>MP5: PWA, push notifications</w:t>
            </w:r>
          </w:p>
        </w:tc>
        <w:tc>
          <w:tcPr>
            <w:tcW w:type="dxa" w:w="1728"/>
            <w:shd w:fill="F9F3E3"/>
          </w:tcPr>
          <w:p>
            <w:pPr>
              <w:jc w:val="left"/>
            </w:pPr>
            <w:r>
              <w:rPr>
                <w:rFonts w:ascii="Arial" w:hAnsi="Arial"/>
                <w:b/>
                <w:color w:val="C9A227"/>
                <w:sz w:val="16"/>
              </w:rPr>
              <w:t>App installable</w:t>
            </w:r>
          </w:p>
        </w:tc>
      </w:tr>
      <w:tr>
        <w:tc>
          <w:tcPr>
            <w:tcW w:type="dxa" w:w="720"/>
            <w:shd w:fill="E0F2F5"/>
          </w:tcPr>
          <w:p>
            <w:pPr>
              <w:jc w:val="left"/>
            </w:pPr>
            <w:r>
              <w:rPr>
                <w:rFonts w:ascii="Arial" w:hAnsi="Arial"/>
                <w:b/>
                <w:color w:val="0A0A0A"/>
                <w:sz w:val="18"/>
              </w:rPr>
              <w:t>11</w:t>
            </w:r>
          </w:p>
        </w:tc>
        <w:tc>
          <w:tcPr>
            <w:tcW w:type="dxa" w:w="3600"/>
          </w:tcPr>
          <w:p>
            <w:pPr>
              <w:jc w:val="left"/>
            </w:pPr>
            <w:r>
              <w:rPr>
                <w:rFonts w:ascii="Arial" w:hAnsi="Arial"/>
                <w:b w:val="0"/>
                <w:color w:val="0A0A0A"/>
                <w:sz w:val="16"/>
              </w:rPr>
              <w:t>Scale best channels, second KDP book</w:t>
            </w:r>
          </w:p>
        </w:tc>
        <w:tc>
          <w:tcPr>
            <w:tcW w:type="dxa" w:w="3600"/>
          </w:tcPr>
          <w:p>
            <w:pPr>
              <w:jc w:val="left"/>
            </w:pPr>
            <w:r>
              <w:rPr>
                <w:rFonts w:ascii="Arial" w:hAnsi="Arial"/>
                <w:b w:val="0"/>
                <w:color w:val="0A0A0A"/>
                <w:sz w:val="16"/>
              </w:rPr>
              <w:t>Polish: Vercel deploy, domain connect</w:t>
            </w:r>
          </w:p>
        </w:tc>
        <w:tc>
          <w:tcPr>
            <w:tcW w:type="dxa" w:w="1728"/>
            <w:shd w:fill="F9F3E3"/>
          </w:tcPr>
          <w:p>
            <w:pPr>
              <w:jc w:val="left"/>
            </w:pPr>
            <w:r>
              <w:rPr>
                <w:rFonts w:ascii="Arial" w:hAnsi="Arial"/>
                <w:b/>
                <w:color w:val="C9A227"/>
                <w:sz w:val="16"/>
              </w:rPr>
              <w:t>turbomindz.com LIVE</w:t>
            </w:r>
          </w:p>
        </w:tc>
      </w:tr>
      <w:tr>
        <w:tc>
          <w:tcPr>
            <w:tcW w:type="dxa" w:w="720"/>
            <w:shd w:fill="E0F2F5"/>
          </w:tcPr>
          <w:p>
            <w:pPr>
              <w:jc w:val="left"/>
            </w:pPr>
            <w:r>
              <w:rPr>
                <w:rFonts w:ascii="Arial" w:hAnsi="Arial"/>
                <w:b/>
                <w:color w:val="0A0A0A"/>
                <w:sz w:val="18"/>
              </w:rPr>
              <w:t>12</w:t>
            </w:r>
          </w:p>
        </w:tc>
        <w:tc>
          <w:tcPr>
            <w:tcW w:type="dxa" w:w="3600"/>
          </w:tcPr>
          <w:p>
            <w:pPr>
              <w:jc w:val="left"/>
            </w:pPr>
            <w:r>
              <w:rPr>
                <w:rFonts w:ascii="Arial" w:hAnsi="Arial"/>
                <w:b w:val="0"/>
                <w:color w:val="0A0A0A"/>
                <w:sz w:val="16"/>
              </w:rPr>
              <w:t>Connect all revenue to app, soft launch push</w:t>
            </w:r>
          </w:p>
        </w:tc>
        <w:tc>
          <w:tcPr>
            <w:tcW w:type="dxa" w:w="3600"/>
          </w:tcPr>
          <w:p>
            <w:pPr>
              <w:jc w:val="left"/>
            </w:pPr>
            <w:r>
              <w:rPr>
                <w:rFonts w:ascii="Arial" w:hAnsi="Arial"/>
                <w:b w:val="0"/>
                <w:color w:val="0A0A0A"/>
                <w:sz w:val="16"/>
              </w:rPr>
              <w:t>QA, app stores, n8n workflows, launch</w:t>
            </w:r>
          </w:p>
        </w:tc>
        <w:tc>
          <w:tcPr>
            <w:tcW w:type="dxa" w:w="1728"/>
            <w:shd w:fill="F9F3E3"/>
          </w:tcPr>
          <w:p>
            <w:pPr>
              <w:jc w:val="left"/>
            </w:pPr>
            <w:r>
              <w:rPr>
                <w:rFonts w:ascii="Arial" w:hAnsi="Arial"/>
                <w:b/>
                <w:color w:val="C9A227"/>
                <w:sz w:val="16"/>
              </w:rPr>
              <w:t>FULL LAUNCH</w:t>
            </w:r>
          </w:p>
        </w:tc>
      </w:tr>
    </w:tbl>
    <w:p>
      <w:r>
        <w:br w:type="page"/>
      </w:r>
    </w:p>
    <w:p>
      <w:pPr>
        <w:pStyle w:val="Heading1"/>
      </w:pPr>
      <w:r>
        <w:t>7. Daily Schedule: The 50/50 Split</w:t>
      </w:r>
    </w:p>
    <w:p>
      <w:r>
        <w:t>Assuming 4-6 productive hours per day. The split alternates by time block, not by day, so you make progress on both tracks every single day.</w:t>
      </w:r>
    </w:p>
    <w:p>
      <w:pPr>
        <w:pStyle w:val="Heading2"/>
      </w:pPr>
      <w:r>
        <w:t>Recommended Daily Structure (5 hours)</w:t>
      </w:r>
    </w:p>
    <w:tbl>
      <w:tblPr>
        <w:tblW w:type="auto" w:w="0"/>
        <w:tblLook w:firstColumn="1" w:firstRow="1" w:lastColumn="0" w:lastRow="0" w:noHBand="0" w:noVBand="1" w:val="04A0"/>
      </w:tblPr>
      <w:tblGrid>
        <w:gridCol w:w="3120"/>
        <w:gridCol w:w="3120"/>
        <w:gridCol w:w="3120"/>
      </w:tblGrid>
      <w:tr>
        <w:tc>
          <w:tcPr>
            <w:tcW w:type="dxa" w:w="2160"/>
            <w:shd w:fill="004D5C"/>
          </w:tcPr>
          <w:p>
            <w:pPr>
              <w:jc w:val="left"/>
            </w:pPr>
            <w:r>
              <w:rPr>
                <w:rFonts w:ascii="Arial" w:hAnsi="Arial"/>
                <w:b/>
                <w:color w:val="FFFFFF"/>
                <w:sz w:val="20"/>
              </w:rPr>
              <w:t>Time Block</w:t>
            </w:r>
          </w:p>
        </w:tc>
        <w:tc>
          <w:tcPr>
            <w:tcW w:type="dxa" w:w="5040"/>
            <w:shd w:fill="004D5C"/>
          </w:tcPr>
          <w:p>
            <w:pPr>
              <w:jc w:val="left"/>
            </w:pPr>
            <w:r>
              <w:rPr>
                <w:rFonts w:ascii="Arial" w:hAnsi="Arial"/>
                <w:b/>
                <w:color w:val="FFFFFF"/>
                <w:sz w:val="20"/>
              </w:rPr>
              <w:t>Activity</w:t>
            </w:r>
          </w:p>
        </w:tc>
        <w:tc>
          <w:tcPr>
            <w:tcW w:type="dxa" w:w="1872"/>
            <w:shd w:fill="004D5C"/>
          </w:tcPr>
          <w:p>
            <w:pPr>
              <w:jc w:val="left"/>
            </w:pPr>
            <w:r>
              <w:rPr>
                <w:rFonts w:ascii="Arial" w:hAnsi="Arial"/>
                <w:b/>
                <w:color w:val="FFFFFF"/>
                <w:sz w:val="20"/>
              </w:rPr>
              <w:t>Track</w:t>
            </w:r>
          </w:p>
        </w:tc>
      </w:tr>
      <w:tr>
        <w:tc>
          <w:tcPr>
            <w:tcW w:type="dxa" w:w="2160"/>
            <w:shd w:fill="E0F2F5"/>
          </w:tcPr>
          <w:p>
            <w:pPr>
              <w:jc w:val="left"/>
            </w:pPr>
            <w:r>
              <w:rPr>
                <w:rFonts w:ascii="Arial" w:hAnsi="Arial"/>
                <w:b/>
                <w:color w:val="0A0A0A"/>
                <w:sz w:val="20"/>
              </w:rPr>
              <w:t>Morning (30 min)</w:t>
            </w:r>
          </w:p>
        </w:tc>
        <w:tc>
          <w:tcPr>
            <w:tcW w:type="dxa" w:w="5040"/>
          </w:tcPr>
          <w:p>
            <w:pPr>
              <w:jc w:val="left"/>
            </w:pPr>
            <w:r>
              <w:rPr>
                <w:rFonts w:ascii="Arial" w:hAnsi="Arial"/>
                <w:b w:val="0"/>
                <w:color w:val="0A0A0A"/>
                <w:sz w:val="20"/>
              </w:rPr>
              <w:t>Review: check sales, analytics, messages</w:t>
            </w:r>
          </w:p>
        </w:tc>
        <w:tc>
          <w:tcPr>
            <w:tcW w:type="dxa" w:w="1872"/>
          </w:tcPr>
          <w:p>
            <w:pPr>
              <w:jc w:val="left"/>
            </w:pPr>
            <w:r>
              <w:rPr>
                <w:rFonts w:ascii="Arial" w:hAnsi="Arial"/>
                <w:b/>
                <w:color w:val="0A0A0A"/>
                <w:sz w:val="20"/>
              </w:rPr>
              <w:t>Both</w:t>
            </w:r>
          </w:p>
        </w:tc>
      </w:tr>
      <w:tr>
        <w:tc>
          <w:tcPr>
            <w:tcW w:type="dxa" w:w="2160"/>
            <w:shd w:fill="E0F2F5"/>
          </w:tcPr>
          <w:p>
            <w:pPr>
              <w:jc w:val="left"/>
            </w:pPr>
            <w:r>
              <w:rPr>
                <w:rFonts w:ascii="Arial" w:hAnsi="Arial"/>
                <w:b/>
                <w:color w:val="0A0A0A"/>
                <w:sz w:val="20"/>
              </w:rPr>
              <w:t>Block 1 (2 hrs)</w:t>
            </w:r>
          </w:p>
        </w:tc>
        <w:tc>
          <w:tcPr>
            <w:tcW w:type="dxa" w:w="5040"/>
          </w:tcPr>
          <w:p>
            <w:pPr>
              <w:jc w:val="left"/>
            </w:pPr>
            <w:r>
              <w:rPr>
                <w:rFonts w:ascii="Arial" w:hAnsi="Arial"/>
                <w:b w:val="0"/>
                <w:color w:val="0A0A0A"/>
                <w:sz w:val="20"/>
              </w:rPr>
              <w:t>App Development: code with Claude Code</w:t>
            </w:r>
          </w:p>
        </w:tc>
        <w:tc>
          <w:tcPr>
            <w:tcW w:type="dxa" w:w="1872"/>
            <w:shd w:fill="E3F2FD"/>
          </w:tcPr>
          <w:p>
            <w:pPr>
              <w:jc w:val="left"/>
            </w:pPr>
            <w:r>
              <w:rPr>
                <w:rFonts w:ascii="Arial" w:hAnsi="Arial"/>
                <w:b/>
                <w:color w:val="0A0A0A"/>
                <w:sz w:val="20"/>
              </w:rPr>
              <w:t>B: Dev</w:t>
            </w:r>
          </w:p>
        </w:tc>
      </w:tr>
      <w:tr>
        <w:tc>
          <w:tcPr>
            <w:tcW w:type="dxa" w:w="2160"/>
            <w:shd w:fill="E0F2F5"/>
          </w:tcPr>
          <w:p>
            <w:pPr>
              <w:jc w:val="left"/>
            </w:pPr>
            <w:r>
              <w:rPr>
                <w:rFonts w:ascii="Arial" w:hAnsi="Arial"/>
                <w:b/>
                <w:color w:val="0A0A0A"/>
                <w:sz w:val="20"/>
              </w:rPr>
              <w:t>Break (15 min)</w:t>
            </w:r>
          </w:p>
        </w:tc>
        <w:tc>
          <w:tcPr>
            <w:tcW w:type="dxa" w:w="5040"/>
          </w:tcPr>
          <w:p>
            <w:pPr>
              <w:jc w:val="left"/>
            </w:pPr>
            <w:r>
              <w:rPr>
                <w:rFonts w:ascii="Arial" w:hAnsi="Arial"/>
                <w:b w:val="0"/>
                <w:color w:val="0A0A0A"/>
                <w:sz w:val="20"/>
              </w:rPr>
              <w:t>Step away from screen</w:t>
            </w:r>
          </w:p>
        </w:tc>
        <w:tc>
          <w:tcPr>
            <w:tcW w:type="dxa" w:w="1872"/>
          </w:tcPr>
          <w:p>
            <w:pPr>
              <w:jc w:val="left"/>
            </w:pPr>
            <w:r>
              <w:rPr>
                <w:rFonts w:ascii="Arial" w:hAnsi="Arial"/>
                <w:b/>
                <w:color w:val="0A0A0A"/>
                <w:sz w:val="20"/>
              </w:rPr>
              <w:t>---</w:t>
            </w:r>
          </w:p>
        </w:tc>
      </w:tr>
      <w:tr>
        <w:tc>
          <w:tcPr>
            <w:tcW w:type="dxa" w:w="2160"/>
            <w:shd w:fill="E0F2F5"/>
          </w:tcPr>
          <w:p>
            <w:pPr>
              <w:jc w:val="left"/>
            </w:pPr>
            <w:r>
              <w:rPr>
                <w:rFonts w:ascii="Arial" w:hAnsi="Arial"/>
                <w:b/>
                <w:color w:val="0A0A0A"/>
                <w:sz w:val="20"/>
              </w:rPr>
              <w:t>Block 2 (1.5 hrs)</w:t>
            </w:r>
          </w:p>
        </w:tc>
        <w:tc>
          <w:tcPr>
            <w:tcW w:type="dxa" w:w="5040"/>
          </w:tcPr>
          <w:p>
            <w:pPr>
              <w:jc w:val="left"/>
            </w:pPr>
            <w:r>
              <w:rPr>
                <w:rFonts w:ascii="Arial" w:hAnsi="Arial"/>
                <w:b w:val="0"/>
                <w:color w:val="0A0A0A"/>
                <w:sz w:val="20"/>
              </w:rPr>
              <w:t>Revenue: create product, write article, or publish</w:t>
            </w:r>
          </w:p>
        </w:tc>
        <w:tc>
          <w:tcPr>
            <w:tcW w:type="dxa" w:w="1872"/>
            <w:shd w:fill="E8F5E9"/>
          </w:tcPr>
          <w:p>
            <w:pPr>
              <w:jc w:val="left"/>
            </w:pPr>
            <w:r>
              <w:rPr>
                <w:rFonts w:ascii="Arial" w:hAnsi="Arial"/>
                <w:b/>
                <w:color w:val="0A0A0A"/>
                <w:sz w:val="20"/>
              </w:rPr>
              <w:t>A: Revenue</w:t>
            </w:r>
          </w:p>
        </w:tc>
      </w:tr>
      <w:tr>
        <w:tc>
          <w:tcPr>
            <w:tcW w:type="dxa" w:w="2160"/>
            <w:shd w:fill="E0F2F5"/>
          </w:tcPr>
          <w:p>
            <w:pPr>
              <w:jc w:val="left"/>
            </w:pPr>
            <w:r>
              <w:rPr>
                <w:rFonts w:ascii="Arial" w:hAnsi="Arial"/>
                <w:b/>
                <w:color w:val="0A0A0A"/>
                <w:sz w:val="20"/>
              </w:rPr>
              <w:t>Block 3 (45 min)</w:t>
            </w:r>
          </w:p>
        </w:tc>
        <w:tc>
          <w:tcPr>
            <w:tcW w:type="dxa" w:w="5040"/>
          </w:tcPr>
          <w:p>
            <w:pPr>
              <w:jc w:val="left"/>
            </w:pPr>
            <w:r>
              <w:rPr>
                <w:rFonts w:ascii="Arial" w:hAnsi="Arial"/>
                <w:b w:val="0"/>
                <w:color w:val="0A0A0A"/>
                <w:sz w:val="20"/>
              </w:rPr>
              <w:t>Marketing: social posts, Pinterest pins, community</w:t>
            </w:r>
          </w:p>
        </w:tc>
        <w:tc>
          <w:tcPr>
            <w:tcW w:type="dxa" w:w="1872"/>
            <w:shd w:fill="E8F5E9"/>
          </w:tcPr>
          <w:p>
            <w:pPr>
              <w:jc w:val="left"/>
            </w:pPr>
            <w:r>
              <w:rPr>
                <w:rFonts w:ascii="Arial" w:hAnsi="Arial"/>
                <w:b/>
                <w:color w:val="0A0A0A"/>
                <w:sz w:val="20"/>
              </w:rPr>
              <w:t>A: Revenue</w:t>
            </w:r>
          </w:p>
        </w:tc>
      </w:tr>
      <w:tr>
        <w:tc>
          <w:tcPr>
            <w:tcW w:type="dxa" w:w="2160"/>
            <w:shd w:fill="E0F2F5"/>
          </w:tcPr>
          <w:p>
            <w:pPr>
              <w:jc w:val="left"/>
            </w:pPr>
            <w:r>
              <w:rPr>
                <w:rFonts w:ascii="Arial" w:hAnsi="Arial"/>
                <w:b/>
                <w:color w:val="0A0A0A"/>
                <w:sz w:val="20"/>
              </w:rPr>
              <w:t>Evening (15 min)</w:t>
            </w:r>
          </w:p>
        </w:tc>
        <w:tc>
          <w:tcPr>
            <w:tcW w:type="dxa" w:w="5040"/>
          </w:tcPr>
          <w:p>
            <w:pPr>
              <w:jc w:val="left"/>
            </w:pPr>
            <w:r>
              <w:rPr>
                <w:rFonts w:ascii="Arial" w:hAnsi="Arial"/>
                <w:b w:val="0"/>
                <w:color w:val="0A0A0A"/>
                <w:sz w:val="20"/>
              </w:rPr>
              <w:t>Log progress, plan tomorrow, commit code</w:t>
            </w:r>
          </w:p>
        </w:tc>
        <w:tc>
          <w:tcPr>
            <w:tcW w:type="dxa" w:w="1872"/>
          </w:tcPr>
          <w:p>
            <w:pPr>
              <w:jc w:val="left"/>
            </w:pPr>
            <w:r>
              <w:rPr>
                <w:rFonts w:ascii="Arial" w:hAnsi="Arial"/>
                <w:b/>
                <w:color w:val="0A0A0A"/>
                <w:sz w:val="20"/>
              </w:rPr>
              <w:t>Both</w:t>
            </w:r>
          </w:p>
        </w:tc>
      </w:tr>
    </w:tbl>
    <w:p/>
    <w:p>
      <w:r>
        <w:t>Alternative: If you prefer full-day focus, alternate days. Monday/Wednesday/Friday = Track B (Dev), Tuesday/Thursday/Saturday = Track A (Revenue). Sunday = rest and planning.</w:t>
      </w:r>
    </w:p>
    <w:p>
      <w:r>
        <w:br w:type="page"/>
      </w:r>
    </w:p>
    <w:p>
      <w:pPr>
        <w:pStyle w:val="Heading1"/>
      </w:pPr>
      <w:r>
        <w:t>8. What Changes in the Master Bible Documents</w:t>
      </w:r>
    </w:p>
    <w:p>
      <w:r>
        <w:t>The following specific changes should be made to the existing Master Bible v7.0 documents to reflect the parallel path strategy. No other content changes.</w:t>
      </w:r>
    </w:p>
    <w:p>
      <w:pPr>
        <w:pStyle w:val="Heading2"/>
      </w:pPr>
      <w:r>
        <w:t>DOC 1: Vision &amp; Identity</w:t>
      </w:r>
    </w:p>
    <w:p>
      <w:pPr>
        <w:pStyle w:val="ListBullet"/>
      </w:pPr>
      <w:r>
        <w:rPr>
          <w:sz w:val="20"/>
        </w:rPr>
        <w:t>Add to Section 1: "Turbomindz operates on a parallel-path model: app development and revenue generation run simultaneously from Day 1."</w:t>
      </w:r>
    </w:p>
    <w:p>
      <w:pPr>
        <w:pStyle w:val="ListBullet"/>
      </w:pPr>
      <w:r>
        <w:rPr>
          <w:sz w:val="20"/>
        </w:rPr>
        <w:t>Update any reference to "build first, monetize later" to "build and monetize in parallel."</w:t>
      </w:r>
    </w:p>
    <w:p>
      <w:pPr>
        <w:pStyle w:val="Heading2"/>
      </w:pPr>
      <w:r>
        <w:t>DOC 3: Production System (Section 3.1)</w:t>
      </w:r>
    </w:p>
    <w:p>
      <w:pPr>
        <w:pStyle w:val="ListBullet"/>
      </w:pPr>
      <w:r>
        <w:rPr>
          <w:sz w:val="20"/>
        </w:rPr>
        <w:t>Replace the solo founder daily schedule with the new 50/50 split schedule from Section 7 above.</w:t>
      </w:r>
    </w:p>
    <w:p>
      <w:pPr>
        <w:pStyle w:val="ListBullet"/>
      </w:pPr>
      <w:r>
        <w:rPr>
          <w:sz w:val="20"/>
        </w:rPr>
        <w:t>Add note: 'NFT production (3/day) happens during Track A revenue time, not Track B dev time.'</w:t>
      </w:r>
    </w:p>
    <w:p>
      <w:pPr>
        <w:pStyle w:val="Heading2"/>
      </w:pPr>
      <w:r>
        <w:t>DOC 5: Revenue &amp; Monetization (Section 7.2)</w:t>
      </w:r>
    </w:p>
    <w:p>
      <w:pPr>
        <w:pStyle w:val="ListBullet"/>
      </w:pPr>
      <w:r>
        <w:rPr>
          <w:sz w:val="20"/>
        </w:rPr>
        <w:t>Replace "The $10 to Self-Sustaining Path" month-by-month with the new Tier 1-4 activation order.</w:t>
      </w:r>
    </w:p>
    <w:p>
      <w:pPr>
        <w:pStyle w:val="ListBullet"/>
      </w:pPr>
      <w:r>
        <w:rPr>
          <w:sz w:val="20"/>
        </w:rPr>
        <w:t>Update financial projections to reflect revenue starting Week 1 instead of Week 7.</w:t>
      </w:r>
    </w:p>
    <w:p>
      <w:pPr>
        <w:pStyle w:val="ListBullet"/>
      </w:pPr>
      <w:r>
        <w:rPr>
          <w:sz w:val="20"/>
        </w:rPr>
        <w:t>Add the Effort vs. Revenue matrix from Section 3 of this document.</w:t>
      </w:r>
    </w:p>
    <w:p>
      <w:pPr>
        <w:pStyle w:val="Heading2"/>
      </w:pPr>
      <w:r>
        <w:t>DOC 7: Operations &amp; Automation (Section 9.1)</w:t>
      </w:r>
    </w:p>
    <w:p>
      <w:pPr>
        <w:pStyle w:val="ListBullet"/>
      </w:pPr>
      <w:r>
        <w:rPr>
          <w:sz w:val="20"/>
        </w:rPr>
        <w:t>Add: "The parallel-path model means automation serves both tracks. Revenue automation (social posting, product listing) runs alongside development automation (CI/CD, testing)."</w:t>
      </w:r>
    </w:p>
    <w:p>
      <w:pPr>
        <w:pStyle w:val="ListBullet"/>
      </w:pPr>
      <w:r>
        <w:rPr>
          <w:sz w:val="20"/>
        </w:rPr>
        <w:t>Update the chronological checklist to interleave revenue and dev tasks.</w:t>
      </w:r>
    </w:p>
    <w:p>
      <w:pPr>
        <w:pStyle w:val="Heading2"/>
      </w:pPr>
      <w:r>
        <w:t>DOC 8: Launch Sequence</w:t>
      </w:r>
    </w:p>
    <w:p>
      <w:pPr>
        <w:pStyle w:val="ListBullet"/>
      </w:pPr>
      <w:r>
        <w:rPr>
          <w:sz w:val="20"/>
        </w:rPr>
        <w:t>Replace the D-60 to D0 sequential timeline with the 12-Week Parallel Sprint Calendar.</w:t>
      </w:r>
    </w:p>
    <w:p>
      <w:pPr>
        <w:pStyle w:val="ListBullet"/>
      </w:pPr>
      <w:r>
        <w:rPr>
          <w:sz w:val="20"/>
        </w:rPr>
        <w:t>Redefine "Launch Day" as "App Launch Day" (Week 12). Revenue launch is Week 1.</w:t>
      </w:r>
    </w:p>
    <w:p>
      <w:pPr>
        <w:pStyle w:val="ListBullet"/>
      </w:pPr>
      <w:r>
        <w:rPr>
          <w:sz w:val="20"/>
        </w:rPr>
        <w:t>Add: 'Soft launch (revenue streams only) begins immediately. Hard launch (full app) at Week 12.'</w:t>
      </w:r>
    </w:p>
    <w:p>
      <w:pPr>
        <w:pStyle w:val="Heading2"/>
      </w:pPr>
      <w:r>
        <w:t>Build Document v3.0</w:t>
      </w:r>
    </w:p>
    <w:p>
      <w:pPr>
        <w:pStyle w:val="ListBullet"/>
      </w:pPr>
      <w:r>
        <w:rPr>
          <w:sz w:val="20"/>
        </w:rPr>
        <w:t>Add note to each mega-prompt: 'This mega-prompt is executed over 2 weeks (half-time) instead of 1 week (full-time).'</w:t>
      </w:r>
    </w:p>
    <w:p>
      <w:pPr>
        <w:pStyle w:val="ListBullet"/>
      </w:pPr>
      <w:r>
        <w:rPr>
          <w:sz w:val="20"/>
        </w:rPr>
        <w:t>No changes to the actual code instructions or architecture.</w:t>
      </w:r>
    </w:p>
    <w:p>
      <w:r>
        <w:br w:type="page"/>
      </w:r>
    </w:p>
    <w:p>
      <w:pPr>
        <w:pStyle w:val="Heading1"/>
      </w:pPr>
      <w:r>
        <w:t>9. Risk Mitigation &amp; Fallback Plans</w:t>
      </w:r>
    </w:p>
    <w:tbl>
      <w:tblPr>
        <w:tblW w:type="auto" w:w="0"/>
        <w:tblLook w:firstColumn="1" w:firstRow="1" w:lastColumn="0" w:lastRow="0" w:noHBand="0" w:noVBand="1" w:val="04A0"/>
      </w:tblPr>
      <w:tblGrid>
        <w:gridCol w:w="4680"/>
        <w:gridCol w:w="4680"/>
      </w:tblGrid>
      <w:tr>
        <w:tc>
          <w:tcPr>
            <w:tcW w:type="dxa" w:w="3600"/>
            <w:shd w:fill="004D5C"/>
          </w:tcPr>
          <w:p>
            <w:pPr>
              <w:jc w:val="left"/>
            </w:pPr>
            <w:r>
              <w:rPr>
                <w:rFonts w:ascii="Arial" w:hAnsi="Arial"/>
                <w:b/>
                <w:color w:val="FFFFFF"/>
                <w:sz w:val="20"/>
              </w:rPr>
              <w:t>Risk</w:t>
            </w:r>
          </w:p>
        </w:tc>
        <w:tc>
          <w:tcPr>
            <w:tcW w:type="dxa" w:w="5760"/>
            <w:shd w:fill="004D5C"/>
          </w:tcPr>
          <w:p>
            <w:pPr>
              <w:jc w:val="left"/>
            </w:pPr>
            <w:r>
              <w:rPr>
                <w:rFonts w:ascii="Arial" w:hAnsi="Arial"/>
                <w:b/>
                <w:color w:val="FFFFFF"/>
                <w:sz w:val="20"/>
              </w:rPr>
              <w:t>Mitigation</w:t>
            </w:r>
          </w:p>
        </w:tc>
      </w:tr>
      <w:tr>
        <w:tc>
          <w:tcPr>
            <w:tcW w:type="dxa" w:w="3600"/>
          </w:tcPr>
          <w:p>
            <w:pPr>
              <w:jc w:val="left"/>
            </w:pPr>
            <w:r>
              <w:rPr>
                <w:rFonts w:ascii="Arial" w:hAnsi="Arial"/>
                <w:b/>
                <w:color w:val="0A0A0A"/>
                <w:sz w:val="20"/>
              </w:rPr>
              <w:t>App development falls behind</w:t>
            </w:r>
          </w:p>
        </w:tc>
        <w:tc>
          <w:tcPr>
            <w:tcW w:type="dxa" w:w="5760"/>
          </w:tcPr>
          <w:p>
            <w:pPr>
              <w:jc w:val="left"/>
            </w:pPr>
            <w:r>
              <w:rPr>
                <w:rFonts w:ascii="Arial" w:hAnsi="Arial"/>
                <w:b w:val="0"/>
                <w:color w:val="0A0A0A"/>
                <w:sz w:val="20"/>
              </w:rPr>
              <w:t>Revenue keeps flowing regardless. The app enhances revenue but isn't required for it. Push app timeline to 16 weeks if needed.</w:t>
            </w:r>
          </w:p>
        </w:tc>
      </w:tr>
      <w:tr>
        <w:tc>
          <w:tcPr>
            <w:tcW w:type="dxa" w:w="3600"/>
          </w:tcPr>
          <w:p>
            <w:pPr>
              <w:jc w:val="left"/>
            </w:pPr>
            <w:r>
              <w:rPr>
                <w:rFonts w:ascii="Arial" w:hAnsi="Arial"/>
                <w:b/>
                <w:color w:val="0A0A0A"/>
                <w:sz w:val="20"/>
              </w:rPr>
              <w:t>Revenue is slower than expected</w:t>
            </w:r>
          </w:p>
        </w:tc>
        <w:tc>
          <w:tcPr>
            <w:tcW w:type="dxa" w:w="5760"/>
          </w:tcPr>
          <w:p>
            <w:pPr>
              <w:jc w:val="left"/>
            </w:pPr>
            <w:r>
              <w:rPr>
                <w:rFonts w:ascii="Arial" w:hAnsi="Arial"/>
                <w:b w:val="0"/>
                <w:color w:val="0A0A0A"/>
                <w:sz w:val="20"/>
              </w:rPr>
              <w:t>Reallocate to 40/60 (less dev, more revenue). Focus on the top 2 performing streams and cut the rest.</w:t>
            </w:r>
          </w:p>
        </w:tc>
      </w:tr>
      <w:tr>
        <w:tc>
          <w:tcPr>
            <w:tcW w:type="dxa" w:w="3600"/>
          </w:tcPr>
          <w:p>
            <w:pPr>
              <w:jc w:val="left"/>
            </w:pPr>
            <w:r>
              <w:rPr>
                <w:rFonts w:ascii="Arial" w:hAnsi="Arial"/>
                <w:b/>
                <w:color w:val="0A0A0A"/>
                <w:sz w:val="20"/>
              </w:rPr>
              <w:t>Burnout from dual workload</w:t>
            </w:r>
          </w:p>
        </w:tc>
        <w:tc>
          <w:tcPr>
            <w:tcW w:type="dxa" w:w="5760"/>
          </w:tcPr>
          <w:p>
            <w:pPr>
              <w:jc w:val="left"/>
            </w:pPr>
            <w:r>
              <w:rPr>
                <w:rFonts w:ascii="Arial" w:hAnsi="Arial"/>
                <w:b w:val="0"/>
                <w:color w:val="0A0A0A"/>
                <w:sz w:val="20"/>
              </w:rPr>
              <w:t>Reduce to 4 hours/day. Cut low-performing revenue streams. Simplify app scope (launch MVP, not full feature set).</w:t>
            </w:r>
          </w:p>
        </w:tc>
      </w:tr>
      <w:tr>
        <w:tc>
          <w:tcPr>
            <w:tcW w:type="dxa" w:w="3600"/>
          </w:tcPr>
          <w:p>
            <w:pPr>
              <w:jc w:val="left"/>
            </w:pPr>
            <w:r>
              <w:rPr>
                <w:rFonts w:ascii="Arial" w:hAnsi="Arial"/>
                <w:b/>
                <w:color w:val="0A0A0A"/>
                <w:sz w:val="20"/>
              </w:rPr>
              <w:t>Technical blockers in development</w:t>
            </w:r>
          </w:p>
        </w:tc>
        <w:tc>
          <w:tcPr>
            <w:tcW w:type="dxa" w:w="5760"/>
          </w:tcPr>
          <w:p>
            <w:pPr>
              <w:jc w:val="left"/>
            </w:pPr>
            <w:r>
              <w:rPr>
                <w:rFonts w:ascii="Arial" w:hAnsi="Arial"/>
                <w:b w:val="0"/>
                <w:color w:val="0A0A0A"/>
                <w:sz w:val="20"/>
              </w:rPr>
              <w:t>Use Claude Code to debug. Post in Next.js/thirdweb communities. Skip blocked feature and continue with next mega-prompt.</w:t>
            </w:r>
          </w:p>
        </w:tc>
      </w:tr>
      <w:tr>
        <w:tc>
          <w:tcPr>
            <w:tcW w:type="dxa" w:w="3600"/>
          </w:tcPr>
          <w:p>
            <w:pPr>
              <w:jc w:val="left"/>
            </w:pPr>
            <w:r>
              <w:rPr>
                <w:rFonts w:ascii="Arial" w:hAnsi="Arial"/>
                <w:b/>
                <w:color w:val="0A0A0A"/>
                <w:sz w:val="20"/>
              </w:rPr>
              <w:t>Budget runs out</w:t>
            </w:r>
          </w:p>
        </w:tc>
        <w:tc>
          <w:tcPr>
            <w:tcW w:type="dxa" w:w="5760"/>
          </w:tcPr>
          <w:p>
            <w:pPr>
              <w:jc w:val="left"/>
            </w:pPr>
            <w:r>
              <w:rPr>
                <w:rFonts w:ascii="Arial" w:hAnsi="Arial"/>
                <w:b w:val="0"/>
                <w:color w:val="0A0A0A"/>
                <w:sz w:val="20"/>
              </w:rPr>
              <w:t>Prioritize: keep Midjourney ($10) and domain ($1). Pause everything else. Revenue streams should cover costs by Week 4.</w:t>
            </w:r>
          </w:p>
        </w:tc>
      </w:tr>
    </w:tbl>
    <w:p>
      <w:r>
        <w:br w:type="page"/>
      </w:r>
    </w:p>
    <w:p>
      <w:pPr>
        <w:pStyle w:val="Heading1"/>
      </w:pPr>
      <w:r>
        <w:t>10. Success Metrics &amp; Milestones</w:t>
      </w:r>
    </w:p>
    <w:tbl>
      <w:tblPr>
        <w:tblW w:type="auto" w:w="0"/>
        <w:tblLook w:firstColumn="1" w:firstRow="1" w:lastColumn="0" w:lastRow="0" w:noHBand="0" w:noVBand="1" w:val="04A0"/>
      </w:tblPr>
      <w:tblGrid>
        <w:gridCol w:w="2340"/>
        <w:gridCol w:w="2340"/>
        <w:gridCol w:w="2340"/>
        <w:gridCol w:w="2340"/>
      </w:tblGrid>
      <w:tr>
        <w:tc>
          <w:tcPr>
            <w:tcW w:type="dxa" w:w="2880"/>
            <w:shd w:fill="004D5C"/>
          </w:tcPr>
          <w:p>
            <w:pPr>
              <w:jc w:val="left"/>
            </w:pPr>
            <w:r>
              <w:rPr>
                <w:rFonts w:ascii="Arial" w:hAnsi="Arial"/>
                <w:b/>
                <w:color w:val="FFFFFF"/>
                <w:sz w:val="18"/>
              </w:rPr>
              <w:t>Milestone</w:t>
            </w:r>
          </w:p>
        </w:tc>
        <w:tc>
          <w:tcPr>
            <w:tcW w:type="dxa" w:w="1440"/>
            <w:shd w:fill="004D5C"/>
          </w:tcPr>
          <w:p>
            <w:pPr>
              <w:jc w:val="left"/>
            </w:pPr>
            <w:r>
              <w:rPr>
                <w:rFonts w:ascii="Arial" w:hAnsi="Arial"/>
                <w:b/>
                <w:color w:val="FFFFFF"/>
                <w:sz w:val="18"/>
              </w:rPr>
              <w:t>Target Date</w:t>
            </w:r>
          </w:p>
        </w:tc>
        <w:tc>
          <w:tcPr>
            <w:tcW w:type="dxa" w:w="1008"/>
            <w:shd w:fill="004D5C"/>
          </w:tcPr>
          <w:p>
            <w:pPr>
              <w:jc w:val="left"/>
            </w:pPr>
            <w:r>
              <w:rPr>
                <w:rFonts w:ascii="Arial" w:hAnsi="Arial"/>
                <w:b/>
                <w:color w:val="FFFFFF"/>
                <w:sz w:val="18"/>
              </w:rPr>
              <w:t>Track</w:t>
            </w:r>
          </w:p>
        </w:tc>
        <w:tc>
          <w:tcPr>
            <w:tcW w:type="dxa" w:w="4032"/>
            <w:shd w:fill="004D5C"/>
          </w:tcPr>
          <w:p>
            <w:pPr>
              <w:jc w:val="left"/>
            </w:pPr>
            <w:r>
              <w:rPr>
                <w:rFonts w:ascii="Arial" w:hAnsi="Arial"/>
                <w:b/>
                <w:color w:val="FFFFFF"/>
                <w:sz w:val="18"/>
              </w:rPr>
              <w:t>Metric</w:t>
            </w:r>
          </w:p>
        </w:tc>
      </w:tr>
      <w:tr>
        <w:tc>
          <w:tcPr>
            <w:tcW w:type="dxa" w:w="2880"/>
          </w:tcPr>
          <w:p>
            <w:pPr>
              <w:jc w:val="left"/>
            </w:pPr>
            <w:r>
              <w:rPr>
                <w:rFonts w:ascii="Arial" w:hAnsi="Arial"/>
                <w:b/>
                <w:color w:val="0A0A0A"/>
                <w:sz w:val="18"/>
              </w:rPr>
              <w:t>First dollar earned</w:t>
            </w:r>
          </w:p>
        </w:tc>
        <w:tc>
          <w:tcPr>
            <w:tcW w:type="dxa" w:w="1440"/>
          </w:tcPr>
          <w:p>
            <w:pPr>
              <w:jc w:val="left"/>
            </w:pPr>
            <w:r>
              <w:rPr>
                <w:rFonts w:ascii="Arial" w:hAnsi="Arial"/>
                <w:b w:val="0"/>
                <w:color w:val="0A0A0A"/>
                <w:sz w:val="18"/>
              </w:rPr>
              <w:t>Week 1</w:t>
            </w:r>
          </w:p>
        </w:tc>
        <w:tc>
          <w:tcPr>
            <w:tcW w:type="dxa" w:w="1008"/>
            <w:shd w:fill="E8F5E9"/>
          </w:tcPr>
          <w:p>
            <w:pPr>
              <w:jc w:val="left"/>
            </w:pPr>
            <w:r>
              <w:rPr>
                <w:rFonts w:ascii="Arial" w:hAnsi="Arial"/>
                <w:b/>
                <w:color w:val="0A0A0A"/>
                <w:sz w:val="18"/>
              </w:rPr>
              <w:t>A</w:t>
            </w:r>
          </w:p>
        </w:tc>
        <w:tc>
          <w:tcPr>
            <w:tcW w:type="dxa" w:w="4032"/>
          </w:tcPr>
          <w:p>
            <w:pPr>
              <w:jc w:val="left"/>
            </w:pPr>
            <w:r>
              <w:rPr>
                <w:rFonts w:ascii="Arial" w:hAnsi="Arial"/>
                <w:b w:val="0"/>
                <w:color w:val="0A0A0A"/>
                <w:sz w:val="18"/>
              </w:rPr>
              <w:t>Any sale on any platform</w:t>
            </w:r>
          </w:p>
        </w:tc>
      </w:tr>
      <w:tr>
        <w:tc>
          <w:tcPr>
            <w:tcW w:type="dxa" w:w="2880"/>
          </w:tcPr>
          <w:p>
            <w:pPr>
              <w:jc w:val="left"/>
            </w:pPr>
            <w:r>
              <w:rPr>
                <w:rFonts w:ascii="Arial" w:hAnsi="Arial"/>
                <w:b/>
                <w:color w:val="0A0A0A"/>
                <w:sz w:val="18"/>
              </w:rPr>
              <w:t>5 products live</w:t>
            </w:r>
          </w:p>
        </w:tc>
        <w:tc>
          <w:tcPr>
            <w:tcW w:type="dxa" w:w="1440"/>
          </w:tcPr>
          <w:p>
            <w:pPr>
              <w:jc w:val="left"/>
            </w:pPr>
            <w:r>
              <w:rPr>
                <w:rFonts w:ascii="Arial" w:hAnsi="Arial"/>
                <w:b w:val="0"/>
                <w:color w:val="0A0A0A"/>
                <w:sz w:val="18"/>
              </w:rPr>
              <w:t>Week 2</w:t>
            </w:r>
          </w:p>
        </w:tc>
        <w:tc>
          <w:tcPr>
            <w:tcW w:type="dxa" w:w="1008"/>
            <w:shd w:fill="E8F5E9"/>
          </w:tcPr>
          <w:p>
            <w:pPr>
              <w:jc w:val="left"/>
            </w:pPr>
            <w:r>
              <w:rPr>
                <w:rFonts w:ascii="Arial" w:hAnsi="Arial"/>
                <w:b/>
                <w:color w:val="0A0A0A"/>
                <w:sz w:val="18"/>
              </w:rPr>
              <w:t>A</w:t>
            </w:r>
          </w:p>
        </w:tc>
        <w:tc>
          <w:tcPr>
            <w:tcW w:type="dxa" w:w="4032"/>
          </w:tcPr>
          <w:p>
            <w:pPr>
              <w:jc w:val="left"/>
            </w:pPr>
            <w:r>
              <w:rPr>
                <w:rFonts w:ascii="Arial" w:hAnsi="Arial"/>
                <w:b w:val="0"/>
                <w:color w:val="0A0A0A"/>
                <w:sz w:val="18"/>
              </w:rPr>
              <w:t>Gumroad + Ko-fi + Etsy combined</w:t>
            </w:r>
          </w:p>
        </w:tc>
      </w:tr>
      <w:tr>
        <w:tc>
          <w:tcPr>
            <w:tcW w:type="dxa" w:w="2880"/>
          </w:tcPr>
          <w:p>
            <w:pPr>
              <w:jc w:val="left"/>
            </w:pPr>
            <w:r>
              <w:rPr>
                <w:rFonts w:ascii="Arial" w:hAnsi="Arial"/>
                <w:b/>
                <w:color w:val="0A0A0A"/>
                <w:sz w:val="18"/>
              </w:rPr>
              <w:t>Patreon has 5 patrons</w:t>
            </w:r>
          </w:p>
        </w:tc>
        <w:tc>
          <w:tcPr>
            <w:tcW w:type="dxa" w:w="1440"/>
          </w:tcPr>
          <w:p>
            <w:pPr>
              <w:jc w:val="left"/>
            </w:pPr>
            <w:r>
              <w:rPr>
                <w:rFonts w:ascii="Arial" w:hAnsi="Arial"/>
                <w:b w:val="0"/>
                <w:color w:val="0A0A0A"/>
                <w:sz w:val="18"/>
              </w:rPr>
              <w:t>Week 3</w:t>
            </w:r>
          </w:p>
        </w:tc>
        <w:tc>
          <w:tcPr>
            <w:tcW w:type="dxa" w:w="1008"/>
            <w:shd w:fill="E8F5E9"/>
          </w:tcPr>
          <w:p>
            <w:pPr>
              <w:jc w:val="left"/>
            </w:pPr>
            <w:r>
              <w:rPr>
                <w:rFonts w:ascii="Arial" w:hAnsi="Arial"/>
                <w:b/>
                <w:color w:val="0A0A0A"/>
                <w:sz w:val="18"/>
              </w:rPr>
              <w:t>A</w:t>
            </w:r>
          </w:p>
        </w:tc>
        <w:tc>
          <w:tcPr>
            <w:tcW w:type="dxa" w:w="4032"/>
          </w:tcPr>
          <w:p>
            <w:pPr>
              <w:jc w:val="left"/>
            </w:pPr>
            <w:r>
              <w:rPr>
                <w:rFonts w:ascii="Arial" w:hAnsi="Arial"/>
                <w:b w:val="0"/>
                <w:color w:val="0A0A0A"/>
                <w:sz w:val="18"/>
              </w:rPr>
              <w:t>5 paying subscribers</w:t>
            </w:r>
          </w:p>
        </w:tc>
      </w:tr>
      <w:tr>
        <w:tc>
          <w:tcPr>
            <w:tcW w:type="dxa" w:w="2880"/>
          </w:tcPr>
          <w:p>
            <w:pPr>
              <w:jc w:val="left"/>
            </w:pPr>
            <w:r>
              <w:rPr>
                <w:rFonts w:ascii="Arial" w:hAnsi="Arial"/>
                <w:b/>
                <w:color w:val="0A0A0A"/>
                <w:sz w:val="18"/>
              </w:rPr>
              <w:t>App homepage deployed</w:t>
            </w:r>
          </w:p>
        </w:tc>
        <w:tc>
          <w:tcPr>
            <w:tcW w:type="dxa" w:w="1440"/>
          </w:tcPr>
          <w:p>
            <w:pPr>
              <w:jc w:val="left"/>
            </w:pPr>
            <w:r>
              <w:rPr>
                <w:rFonts w:ascii="Arial" w:hAnsi="Arial"/>
                <w:b w:val="0"/>
                <w:color w:val="0A0A0A"/>
                <w:sz w:val="18"/>
              </w:rPr>
              <w:t>Week 4</w:t>
            </w:r>
          </w:p>
        </w:tc>
        <w:tc>
          <w:tcPr>
            <w:tcW w:type="dxa" w:w="1008"/>
            <w:shd w:fill="E3F2FD"/>
          </w:tcPr>
          <w:p>
            <w:pPr>
              <w:jc w:val="left"/>
            </w:pPr>
            <w:r>
              <w:rPr>
                <w:rFonts w:ascii="Arial" w:hAnsi="Arial"/>
                <w:b/>
                <w:color w:val="0A0A0A"/>
                <w:sz w:val="18"/>
              </w:rPr>
              <w:t>B</w:t>
            </w:r>
          </w:p>
        </w:tc>
        <w:tc>
          <w:tcPr>
            <w:tcW w:type="dxa" w:w="4032"/>
          </w:tcPr>
          <w:p>
            <w:pPr>
              <w:jc w:val="left"/>
            </w:pPr>
            <w:r>
              <w:rPr>
                <w:rFonts w:ascii="Arial" w:hAnsi="Arial"/>
                <w:b w:val="0"/>
                <w:color w:val="0A0A0A"/>
                <w:sz w:val="18"/>
              </w:rPr>
              <w:t>Live on Vercel with mock data</w:t>
            </w:r>
          </w:p>
        </w:tc>
      </w:tr>
      <w:tr>
        <w:tc>
          <w:tcPr>
            <w:tcW w:type="dxa" w:w="2880"/>
          </w:tcPr>
          <w:p>
            <w:pPr>
              <w:jc w:val="left"/>
            </w:pPr>
            <w:r>
              <w:rPr>
                <w:rFonts w:ascii="Arial" w:hAnsi="Arial"/>
                <w:b/>
                <w:color w:val="0A0A0A"/>
                <w:sz w:val="18"/>
              </w:rPr>
              <w:t>$50/month revenue</w:t>
            </w:r>
          </w:p>
        </w:tc>
        <w:tc>
          <w:tcPr>
            <w:tcW w:type="dxa" w:w="1440"/>
          </w:tcPr>
          <w:p>
            <w:pPr>
              <w:jc w:val="left"/>
            </w:pPr>
            <w:r>
              <w:rPr>
                <w:rFonts w:ascii="Arial" w:hAnsi="Arial"/>
                <w:b w:val="0"/>
                <w:color w:val="0A0A0A"/>
                <w:sz w:val="18"/>
              </w:rPr>
              <w:t>Week 4</w:t>
            </w:r>
          </w:p>
        </w:tc>
        <w:tc>
          <w:tcPr>
            <w:tcW w:type="dxa" w:w="1008"/>
            <w:shd w:fill="E8F5E9"/>
          </w:tcPr>
          <w:p>
            <w:pPr>
              <w:jc w:val="left"/>
            </w:pPr>
            <w:r>
              <w:rPr>
                <w:rFonts w:ascii="Arial" w:hAnsi="Arial"/>
                <w:b/>
                <w:color w:val="0A0A0A"/>
                <w:sz w:val="18"/>
              </w:rPr>
              <w:t>A</w:t>
            </w:r>
          </w:p>
        </w:tc>
        <w:tc>
          <w:tcPr>
            <w:tcW w:type="dxa" w:w="4032"/>
          </w:tcPr>
          <w:p>
            <w:pPr>
              <w:jc w:val="left"/>
            </w:pPr>
            <w:r>
              <w:rPr>
                <w:rFonts w:ascii="Arial" w:hAnsi="Arial"/>
                <w:b w:val="0"/>
                <w:color w:val="0A0A0A"/>
                <w:sz w:val="18"/>
              </w:rPr>
              <w:t>Combined all streams</w:t>
            </w:r>
          </w:p>
        </w:tc>
      </w:tr>
      <w:tr>
        <w:tc>
          <w:tcPr>
            <w:tcW w:type="dxa" w:w="2880"/>
          </w:tcPr>
          <w:p>
            <w:pPr>
              <w:jc w:val="left"/>
            </w:pPr>
            <w:r>
              <w:rPr>
                <w:rFonts w:ascii="Arial" w:hAnsi="Arial"/>
                <w:b/>
                <w:color w:val="0A0A0A"/>
                <w:sz w:val="18"/>
              </w:rPr>
              <w:t>Newsletter 100 subscribers</w:t>
            </w:r>
          </w:p>
        </w:tc>
        <w:tc>
          <w:tcPr>
            <w:tcW w:type="dxa" w:w="1440"/>
          </w:tcPr>
          <w:p>
            <w:pPr>
              <w:jc w:val="left"/>
            </w:pPr>
            <w:r>
              <w:rPr>
                <w:rFonts w:ascii="Arial" w:hAnsi="Arial"/>
                <w:b w:val="0"/>
                <w:color w:val="0A0A0A"/>
                <w:sz w:val="18"/>
              </w:rPr>
              <w:t>Week 6</w:t>
            </w:r>
          </w:p>
        </w:tc>
        <w:tc>
          <w:tcPr>
            <w:tcW w:type="dxa" w:w="1008"/>
            <w:shd w:fill="E8F5E9"/>
          </w:tcPr>
          <w:p>
            <w:pPr>
              <w:jc w:val="left"/>
            </w:pPr>
            <w:r>
              <w:rPr>
                <w:rFonts w:ascii="Arial" w:hAnsi="Arial"/>
                <w:b/>
                <w:color w:val="0A0A0A"/>
                <w:sz w:val="18"/>
              </w:rPr>
              <w:t>A</w:t>
            </w:r>
          </w:p>
        </w:tc>
        <w:tc>
          <w:tcPr>
            <w:tcW w:type="dxa" w:w="4032"/>
          </w:tcPr>
          <w:p>
            <w:pPr>
              <w:jc w:val="left"/>
            </w:pPr>
            <w:r>
              <w:rPr>
                <w:rFonts w:ascii="Arial" w:hAnsi="Arial"/>
                <w:b w:val="0"/>
                <w:color w:val="0A0A0A"/>
                <w:sz w:val="18"/>
              </w:rPr>
              <w:t>Buttondown subscriber count</w:t>
            </w:r>
          </w:p>
        </w:tc>
      </w:tr>
      <w:tr>
        <w:tc>
          <w:tcPr>
            <w:tcW w:type="dxa" w:w="2880"/>
          </w:tcPr>
          <w:p>
            <w:pPr>
              <w:jc w:val="left"/>
            </w:pPr>
            <w:r>
              <w:rPr>
                <w:rFonts w:ascii="Arial" w:hAnsi="Arial"/>
                <w:b/>
                <w:color w:val="0A0A0A"/>
                <w:sz w:val="18"/>
              </w:rPr>
              <w:t>Wallet connect working</w:t>
            </w:r>
          </w:p>
        </w:tc>
        <w:tc>
          <w:tcPr>
            <w:tcW w:type="dxa" w:w="1440"/>
          </w:tcPr>
          <w:p>
            <w:pPr>
              <w:jc w:val="left"/>
            </w:pPr>
            <w:r>
              <w:rPr>
                <w:rFonts w:ascii="Arial" w:hAnsi="Arial"/>
                <w:b w:val="0"/>
                <w:color w:val="0A0A0A"/>
                <w:sz w:val="18"/>
              </w:rPr>
              <w:t>Week 6</w:t>
            </w:r>
          </w:p>
        </w:tc>
        <w:tc>
          <w:tcPr>
            <w:tcW w:type="dxa" w:w="1008"/>
            <w:shd w:fill="E3F2FD"/>
          </w:tcPr>
          <w:p>
            <w:pPr>
              <w:jc w:val="left"/>
            </w:pPr>
            <w:r>
              <w:rPr>
                <w:rFonts w:ascii="Arial" w:hAnsi="Arial"/>
                <w:b/>
                <w:color w:val="0A0A0A"/>
                <w:sz w:val="18"/>
              </w:rPr>
              <w:t>B</w:t>
            </w:r>
          </w:p>
        </w:tc>
        <w:tc>
          <w:tcPr>
            <w:tcW w:type="dxa" w:w="4032"/>
          </w:tcPr>
          <w:p>
            <w:pPr>
              <w:jc w:val="left"/>
            </w:pPr>
            <w:r>
              <w:rPr>
                <w:rFonts w:ascii="Arial" w:hAnsi="Arial"/>
                <w:b w:val="0"/>
                <w:color w:val="0A0A0A"/>
                <w:sz w:val="18"/>
              </w:rPr>
              <w:t>thirdweb integration live</w:t>
            </w:r>
          </w:p>
        </w:tc>
      </w:tr>
      <w:tr>
        <w:tc>
          <w:tcPr>
            <w:tcW w:type="dxa" w:w="2880"/>
          </w:tcPr>
          <w:p>
            <w:pPr>
              <w:jc w:val="left"/>
            </w:pPr>
            <w:r>
              <w:rPr>
                <w:rFonts w:ascii="Arial" w:hAnsi="Arial"/>
                <w:b/>
                <w:color w:val="0A0A0A"/>
                <w:sz w:val="18"/>
              </w:rPr>
              <w:t>$100/month revenue</w:t>
            </w:r>
          </w:p>
        </w:tc>
        <w:tc>
          <w:tcPr>
            <w:tcW w:type="dxa" w:w="1440"/>
          </w:tcPr>
          <w:p>
            <w:pPr>
              <w:jc w:val="left"/>
            </w:pPr>
            <w:r>
              <w:rPr>
                <w:rFonts w:ascii="Arial" w:hAnsi="Arial"/>
                <w:b w:val="0"/>
                <w:color w:val="0A0A0A"/>
                <w:sz w:val="18"/>
              </w:rPr>
              <w:t>Week 8</w:t>
            </w:r>
          </w:p>
        </w:tc>
        <w:tc>
          <w:tcPr>
            <w:tcW w:type="dxa" w:w="1008"/>
            <w:shd w:fill="E8F5E9"/>
          </w:tcPr>
          <w:p>
            <w:pPr>
              <w:jc w:val="left"/>
            </w:pPr>
            <w:r>
              <w:rPr>
                <w:rFonts w:ascii="Arial" w:hAnsi="Arial"/>
                <w:b/>
                <w:color w:val="0A0A0A"/>
                <w:sz w:val="18"/>
              </w:rPr>
              <w:t>A</w:t>
            </w:r>
          </w:p>
        </w:tc>
        <w:tc>
          <w:tcPr>
            <w:tcW w:type="dxa" w:w="4032"/>
          </w:tcPr>
          <w:p>
            <w:pPr>
              <w:jc w:val="left"/>
            </w:pPr>
            <w:r>
              <w:rPr>
                <w:rFonts w:ascii="Arial" w:hAnsi="Arial"/>
                <w:b w:val="0"/>
                <w:color w:val="0A0A0A"/>
                <w:sz w:val="18"/>
              </w:rPr>
              <w:t>Combined all streams</w:t>
            </w:r>
          </w:p>
        </w:tc>
      </w:tr>
      <w:tr>
        <w:tc>
          <w:tcPr>
            <w:tcW w:type="dxa" w:w="2880"/>
          </w:tcPr>
          <w:p>
            <w:pPr>
              <w:jc w:val="left"/>
            </w:pPr>
            <w:r>
              <w:rPr>
                <w:rFonts w:ascii="Arial" w:hAnsi="Arial"/>
                <w:b/>
                <w:color w:val="0A0A0A"/>
                <w:sz w:val="18"/>
              </w:rPr>
              <w:t>Live data on site</w:t>
            </w:r>
          </w:p>
        </w:tc>
        <w:tc>
          <w:tcPr>
            <w:tcW w:type="dxa" w:w="1440"/>
          </w:tcPr>
          <w:p>
            <w:pPr>
              <w:jc w:val="left"/>
            </w:pPr>
            <w:r>
              <w:rPr>
                <w:rFonts w:ascii="Arial" w:hAnsi="Arial"/>
                <w:b w:val="0"/>
                <w:color w:val="0A0A0A"/>
                <w:sz w:val="18"/>
              </w:rPr>
              <w:t>Week 8</w:t>
            </w:r>
          </w:p>
        </w:tc>
        <w:tc>
          <w:tcPr>
            <w:tcW w:type="dxa" w:w="1008"/>
            <w:shd w:fill="E3F2FD"/>
          </w:tcPr>
          <w:p>
            <w:pPr>
              <w:jc w:val="left"/>
            </w:pPr>
            <w:r>
              <w:rPr>
                <w:rFonts w:ascii="Arial" w:hAnsi="Arial"/>
                <w:b/>
                <w:color w:val="0A0A0A"/>
                <w:sz w:val="18"/>
              </w:rPr>
              <w:t>B</w:t>
            </w:r>
          </w:p>
        </w:tc>
        <w:tc>
          <w:tcPr>
            <w:tcW w:type="dxa" w:w="4032"/>
          </w:tcPr>
          <w:p>
            <w:pPr>
              <w:jc w:val="left"/>
            </w:pPr>
            <w:r>
              <w:rPr>
                <w:rFonts w:ascii="Arial" w:hAnsi="Arial"/>
                <w:b w:val="0"/>
                <w:color w:val="0A0A0A"/>
                <w:sz w:val="18"/>
              </w:rPr>
              <w:t>Supabase connected</w:t>
            </w:r>
          </w:p>
        </w:tc>
      </w:tr>
      <w:tr>
        <w:tc>
          <w:tcPr>
            <w:tcW w:type="dxa" w:w="2880"/>
          </w:tcPr>
          <w:p>
            <w:pPr>
              <w:jc w:val="left"/>
            </w:pPr>
            <w:r>
              <w:rPr>
                <w:rFonts w:ascii="Arial" w:hAnsi="Arial"/>
                <w:b/>
                <w:color w:val="0A0A0A"/>
                <w:sz w:val="18"/>
              </w:rPr>
              <w:t>First KDP book published</w:t>
            </w:r>
          </w:p>
        </w:tc>
        <w:tc>
          <w:tcPr>
            <w:tcW w:type="dxa" w:w="1440"/>
          </w:tcPr>
          <w:p>
            <w:pPr>
              <w:jc w:val="left"/>
            </w:pPr>
            <w:r>
              <w:rPr>
                <w:rFonts w:ascii="Arial" w:hAnsi="Arial"/>
                <w:b w:val="0"/>
                <w:color w:val="0A0A0A"/>
                <w:sz w:val="18"/>
              </w:rPr>
              <w:t>Week 8</w:t>
            </w:r>
          </w:p>
        </w:tc>
        <w:tc>
          <w:tcPr>
            <w:tcW w:type="dxa" w:w="1008"/>
            <w:shd w:fill="E8F5E9"/>
          </w:tcPr>
          <w:p>
            <w:pPr>
              <w:jc w:val="left"/>
            </w:pPr>
            <w:r>
              <w:rPr>
                <w:rFonts w:ascii="Arial" w:hAnsi="Arial"/>
                <w:b/>
                <w:color w:val="0A0A0A"/>
                <w:sz w:val="18"/>
              </w:rPr>
              <w:t>A</w:t>
            </w:r>
          </w:p>
        </w:tc>
        <w:tc>
          <w:tcPr>
            <w:tcW w:type="dxa" w:w="4032"/>
          </w:tcPr>
          <w:p>
            <w:pPr>
              <w:jc w:val="left"/>
            </w:pPr>
            <w:r>
              <w:rPr>
                <w:rFonts w:ascii="Arial" w:hAnsi="Arial"/>
                <w:b w:val="0"/>
                <w:color w:val="0A0A0A"/>
                <w:sz w:val="18"/>
              </w:rPr>
              <w:t>Amazon listing live</w:t>
            </w:r>
          </w:p>
        </w:tc>
      </w:tr>
      <w:tr>
        <w:tc>
          <w:tcPr>
            <w:tcW w:type="dxa" w:w="2880"/>
          </w:tcPr>
          <w:p>
            <w:pPr>
              <w:jc w:val="left"/>
            </w:pPr>
            <w:r>
              <w:rPr>
                <w:rFonts w:ascii="Arial" w:hAnsi="Arial"/>
                <w:b/>
                <w:color w:val="0A0A0A"/>
                <w:sz w:val="18"/>
              </w:rPr>
              <w:t>App fully functional</w:t>
            </w:r>
          </w:p>
        </w:tc>
        <w:tc>
          <w:tcPr>
            <w:tcW w:type="dxa" w:w="1440"/>
          </w:tcPr>
          <w:p>
            <w:pPr>
              <w:jc w:val="left"/>
            </w:pPr>
            <w:r>
              <w:rPr>
                <w:rFonts w:ascii="Arial" w:hAnsi="Arial"/>
                <w:b w:val="0"/>
                <w:color w:val="0A0A0A"/>
                <w:sz w:val="18"/>
              </w:rPr>
              <w:t>Week 12</w:t>
            </w:r>
          </w:p>
        </w:tc>
        <w:tc>
          <w:tcPr>
            <w:tcW w:type="dxa" w:w="1008"/>
            <w:shd w:fill="E3F2FD"/>
          </w:tcPr>
          <w:p>
            <w:pPr>
              <w:jc w:val="left"/>
            </w:pPr>
            <w:r>
              <w:rPr>
                <w:rFonts w:ascii="Arial" w:hAnsi="Arial"/>
                <w:b/>
                <w:color w:val="0A0A0A"/>
                <w:sz w:val="18"/>
              </w:rPr>
              <w:t>B</w:t>
            </w:r>
          </w:p>
        </w:tc>
        <w:tc>
          <w:tcPr>
            <w:tcW w:type="dxa" w:w="4032"/>
          </w:tcPr>
          <w:p>
            <w:pPr>
              <w:jc w:val="left"/>
            </w:pPr>
            <w:r>
              <w:rPr>
                <w:rFonts w:ascii="Arial" w:hAnsi="Arial"/>
                <w:b w:val="0"/>
                <w:color w:val="0A0A0A"/>
                <w:sz w:val="18"/>
              </w:rPr>
              <w:t>All 5 mega-prompts complete</w:t>
            </w:r>
          </w:p>
        </w:tc>
      </w:tr>
      <w:tr>
        <w:tc>
          <w:tcPr>
            <w:tcW w:type="dxa" w:w="2880"/>
          </w:tcPr>
          <w:p>
            <w:pPr>
              <w:jc w:val="left"/>
            </w:pPr>
            <w:r>
              <w:rPr>
                <w:rFonts w:ascii="Arial" w:hAnsi="Arial"/>
                <w:b/>
                <w:color w:val="0A0A0A"/>
                <w:sz w:val="18"/>
              </w:rPr>
              <w:t>$200/month revenue</w:t>
            </w:r>
          </w:p>
        </w:tc>
        <w:tc>
          <w:tcPr>
            <w:tcW w:type="dxa" w:w="1440"/>
          </w:tcPr>
          <w:p>
            <w:pPr>
              <w:jc w:val="left"/>
            </w:pPr>
            <w:r>
              <w:rPr>
                <w:rFonts w:ascii="Arial" w:hAnsi="Arial"/>
                <w:b w:val="0"/>
                <w:color w:val="0A0A0A"/>
                <w:sz w:val="18"/>
              </w:rPr>
              <w:t>Week 12</w:t>
            </w:r>
          </w:p>
        </w:tc>
        <w:tc>
          <w:tcPr>
            <w:tcW w:type="dxa" w:w="1008"/>
            <w:shd w:fill="E8F5E9"/>
          </w:tcPr>
          <w:p>
            <w:pPr>
              <w:jc w:val="left"/>
            </w:pPr>
            <w:r>
              <w:rPr>
                <w:rFonts w:ascii="Arial" w:hAnsi="Arial"/>
                <w:b/>
                <w:color w:val="0A0A0A"/>
                <w:sz w:val="18"/>
              </w:rPr>
              <w:t>A</w:t>
            </w:r>
          </w:p>
        </w:tc>
        <w:tc>
          <w:tcPr>
            <w:tcW w:type="dxa" w:w="4032"/>
          </w:tcPr>
          <w:p>
            <w:pPr>
              <w:jc w:val="left"/>
            </w:pPr>
            <w:r>
              <w:rPr>
                <w:rFonts w:ascii="Arial" w:hAnsi="Arial"/>
                <w:b w:val="0"/>
                <w:color w:val="0A0A0A"/>
                <w:sz w:val="18"/>
              </w:rPr>
              <w:t>Self-sustaining budget covered</w:t>
            </w:r>
          </w:p>
        </w:tc>
      </w:tr>
      <w:tr>
        <w:tc>
          <w:tcPr>
            <w:tcW w:type="dxa" w:w="2880"/>
          </w:tcPr>
          <w:p>
            <w:pPr>
              <w:jc w:val="left"/>
            </w:pPr>
            <w:r>
              <w:rPr>
                <w:rFonts w:ascii="Arial" w:hAnsi="Arial"/>
                <w:b/>
                <w:color w:val="0A0A0A"/>
                <w:sz w:val="18"/>
              </w:rPr>
              <w:t>FULL LAUNCH</w:t>
            </w:r>
          </w:p>
        </w:tc>
        <w:tc>
          <w:tcPr>
            <w:tcW w:type="dxa" w:w="1440"/>
          </w:tcPr>
          <w:p>
            <w:pPr>
              <w:jc w:val="left"/>
            </w:pPr>
            <w:r>
              <w:rPr>
                <w:rFonts w:ascii="Arial" w:hAnsi="Arial"/>
                <w:b w:val="0"/>
                <w:color w:val="0A0A0A"/>
                <w:sz w:val="18"/>
              </w:rPr>
              <w:t>Week 12</w:t>
            </w:r>
          </w:p>
        </w:tc>
        <w:tc>
          <w:tcPr>
            <w:tcW w:type="dxa" w:w="1008"/>
            <w:shd w:fill="F9F3E3"/>
          </w:tcPr>
          <w:p>
            <w:pPr>
              <w:jc w:val="left"/>
            </w:pPr>
            <w:r>
              <w:rPr>
                <w:rFonts w:ascii="Arial" w:hAnsi="Arial"/>
                <w:b/>
                <w:color w:val="0A0A0A"/>
                <w:sz w:val="18"/>
              </w:rPr>
              <w:t>Both</w:t>
            </w:r>
          </w:p>
        </w:tc>
        <w:tc>
          <w:tcPr>
            <w:tcW w:type="dxa" w:w="4032"/>
          </w:tcPr>
          <w:p>
            <w:pPr>
              <w:jc w:val="left"/>
            </w:pPr>
            <w:r>
              <w:rPr>
                <w:rFonts w:ascii="Arial" w:hAnsi="Arial"/>
                <w:b w:val="0"/>
                <w:color w:val="0A0A0A"/>
                <w:sz w:val="18"/>
              </w:rPr>
              <w:t>App live + all revenue streams connected</w:t>
            </w:r>
          </w:p>
        </w:tc>
      </w:tr>
    </w:tbl>
    <w:p>
      <w:r>
        <w:br w:type="page"/>
      </w:r>
    </w:p>
    <w:p>
      <w:pPr>
        <w:pStyle w:val="Heading1"/>
      </w:pPr>
      <w:r>
        <w:t>11. Cowork Mode Integration Points</w:t>
      </w:r>
    </w:p>
    <w:p>
      <w:r>
        <w:t>Claude Desktop's Cowork mode is your command center for executing both tracks. The companion document 'Turbomindz Cowork Mode Setup Guide' provides step-by-step instructions for configuring Cowork with custom skills, workflows, and agents that map directly to this parallel path strategy.</w:t>
      </w:r>
    </w:p>
    <w:p>
      <w:pPr>
        <w:pStyle w:val="Heading2"/>
      </w:pPr>
      <w:r>
        <w:t>How Cowork Powers Each Track</w:t>
      </w:r>
    </w:p>
    <w:p>
      <w:r>
        <w:t>Track A (Revenue): Use Cowork skills to generate PDFs, create product listings, write Medium articles, draft newsletters, design social media content, and build KDP book chapters. Scheduled tasks can automate recurring content creation.</w:t>
      </w:r>
    </w:p>
    <w:p>
      <w:r>
        <w:t>Track B (Development): Use Cowork's code execution to run Claude Code mega-prompts, test builds, debug errors, and manage the Git workflow. The file system access lets you work directly on your Next.js project files.</w:t>
      </w:r>
    </w:p>
    <w:p>
      <w:r>
        <w:t>See the Cowork Mode Setup Guide for the complete configuration, including custom skills for each of the 12 Turbomindz agents.</w:t>
      </w:r>
    </w:p>
    <w:p/>
    <w:p>
      <w:pPr>
        <w:jc w:val="center"/>
      </w:pPr>
      <w:r>
        <w:rPr>
          <w:rFonts w:ascii="Arial" w:hAnsi="Arial"/>
          <w:i/>
          <w:color w:val="004D5C"/>
          <w:sz w:val="24"/>
        </w:rPr>
        <w:t>The NFT is the soul. The art is the body.</w:t>
        <w:br/>
        <w:t>The community is the village. The story is the mirror.</w:t>
        <w:br/>
        <w:t>The notebook was always open.</w:t>
      </w:r>
    </w:p>
    <w:p>
      <w:pPr>
        <w:jc w:val="center"/>
      </w:pPr>
      <w:r>
        <w:rPr>
          <w:rFonts w:ascii="Arial" w:hAnsi="Arial"/>
          <w:b/>
          <w:color w:val="C9A227"/>
          <w:sz w:val="28"/>
        </w:rPr>
        <w:t>Create. Connect. Trade Fair.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4D5C"/>
      <w:sz w:val="5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4D5C"/>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C9A227"/>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