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B0D5" w14:textId="08C30BB2" w:rsidR="00B24189" w:rsidRPr="00B34091" w:rsidRDefault="005B12CE" w:rsidP="00B34091">
      <w:pPr>
        <w:pStyle w:val="Text"/>
        <w:jc w:val="center"/>
        <w:rPr>
          <w:rFonts w:eastAsia="Times New Roman"/>
          <w:smallCaps/>
          <w:sz w:val="48"/>
          <w:szCs w:val="44"/>
          <w:lang w:eastAsia="ar-SA"/>
        </w:rPr>
      </w:pPr>
      <w:bookmarkStart w:id="0" w:name="_Hlk99995046"/>
      <w:bookmarkStart w:id="1" w:name="MW_H_6EEDEB2E"/>
      <w:bookmarkEnd w:id="0"/>
      <w:r>
        <w:rPr>
          <w:rFonts w:eastAsia="Times New Roman"/>
          <w:smallCaps/>
          <w:sz w:val="48"/>
          <w:szCs w:val="44"/>
          <w:lang w:eastAsia="ar-SA"/>
        </w:rPr>
        <w:t>Návrh číslicových systémů</w:t>
      </w:r>
    </w:p>
    <w:p w14:paraId="6B79B990" w14:textId="4D2026BB" w:rsidR="00B24189" w:rsidRPr="005E095D" w:rsidRDefault="00B24189" w:rsidP="00B24189">
      <w:pPr>
        <w:spacing w:line="360" w:lineRule="auto"/>
        <w:jc w:val="center"/>
        <w:rPr>
          <w:rFonts w:cs="Helvetica"/>
          <w:sz w:val="40"/>
        </w:rPr>
      </w:pPr>
      <w:r w:rsidRPr="005E095D">
        <w:rPr>
          <w:rFonts w:eastAsia="Times New Roman" w:cs="Helvetica"/>
          <w:sz w:val="40"/>
          <w:szCs w:val="24"/>
          <w:lang w:eastAsia="ar-SA"/>
        </w:rPr>
        <w:t>2021/</w:t>
      </w:r>
      <w:r w:rsidR="009A06AD">
        <w:rPr>
          <w:rFonts w:eastAsia="Times New Roman" w:cs="Helvetica"/>
          <w:sz w:val="40"/>
          <w:szCs w:val="24"/>
          <w:lang w:eastAsia="ar-SA"/>
        </w:rPr>
        <w:t>20</w:t>
      </w:r>
      <w:r w:rsidRPr="005E095D">
        <w:rPr>
          <w:rFonts w:eastAsia="Times New Roman" w:cs="Helvetica"/>
          <w:sz w:val="40"/>
          <w:szCs w:val="24"/>
          <w:lang w:eastAsia="ar-SA"/>
        </w:rPr>
        <w:t>22</w:t>
      </w:r>
    </w:p>
    <w:p w14:paraId="5BEA2B80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53CFB139" w14:textId="239DC261" w:rsidR="00F062FD" w:rsidRPr="005E095D" w:rsidRDefault="00B6417A" w:rsidP="00B24189">
      <w:pPr>
        <w:spacing w:line="360" w:lineRule="auto"/>
        <w:jc w:val="center"/>
        <w:rPr>
          <w:sz w:val="40"/>
        </w:rPr>
      </w:pPr>
      <w:r w:rsidRPr="00366341">
        <w:rPr>
          <w:noProof/>
        </w:rPr>
        <w:drawing>
          <wp:inline distT="0" distB="0" distL="0" distR="0" wp14:anchorId="7636CA1E" wp14:editId="2EF4DAA9">
            <wp:extent cx="5237018" cy="1380312"/>
            <wp:effectExtent l="0" t="0" r="1905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264" cy="13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8D8" w14:textId="77777777" w:rsidR="00B24189" w:rsidRPr="005E095D" w:rsidRDefault="00B24189" w:rsidP="00B24189">
      <w:pPr>
        <w:spacing w:line="360" w:lineRule="auto"/>
        <w:jc w:val="center"/>
        <w:rPr>
          <w:sz w:val="40"/>
        </w:rPr>
      </w:pPr>
    </w:p>
    <w:p w14:paraId="4924BDAC" w14:textId="642371B6" w:rsidR="00F062FD" w:rsidRPr="00B34091" w:rsidRDefault="00F062FD" w:rsidP="00B24189">
      <w:pPr>
        <w:pStyle w:val="Text"/>
        <w:ind w:left="708" w:hanging="708"/>
        <w:jc w:val="center"/>
        <w:rPr>
          <w:rFonts w:eastAsia="Times New Roman" w:cs="Helvetica"/>
          <w:smallCaps/>
          <w:sz w:val="40"/>
          <w:szCs w:val="40"/>
          <w:lang w:eastAsia="ar-SA"/>
        </w:rPr>
      </w:pPr>
      <w:r w:rsidRPr="00B34091">
        <w:rPr>
          <w:rFonts w:eastAsia="Times New Roman" w:cs="Helvetica"/>
          <w:smallCaps/>
          <w:sz w:val="40"/>
          <w:szCs w:val="40"/>
          <w:lang w:eastAsia="ar-SA"/>
        </w:rPr>
        <w:t>Protokol k projektu</w:t>
      </w:r>
    </w:p>
    <w:p w14:paraId="0D411786" w14:textId="026AEE98" w:rsidR="0067334A" w:rsidRDefault="005B12CE" w:rsidP="00F062FD">
      <w:pPr>
        <w:suppressAutoHyphens/>
        <w:spacing w:line="360" w:lineRule="auto"/>
        <w:jc w:val="center"/>
        <w:rPr>
          <w:rFonts w:eastAsia="Times New Roman" w:cs="Helvetica"/>
          <w:sz w:val="36"/>
          <w:szCs w:val="22"/>
          <w:lang w:eastAsia="ar-SA"/>
        </w:rPr>
      </w:pPr>
      <w:r>
        <w:rPr>
          <w:rFonts w:eastAsia="Times New Roman" w:cs="Helvetica"/>
          <w:sz w:val="36"/>
          <w:szCs w:val="22"/>
          <w:lang w:eastAsia="ar-SA"/>
        </w:rPr>
        <w:t>UART – přijímací část</w:t>
      </w:r>
    </w:p>
    <w:p w14:paraId="5B4FDFC2" w14:textId="0CE93186" w:rsidR="00551F22" w:rsidRPr="00B34091" w:rsidRDefault="00551F22" w:rsidP="00F062FD">
      <w:pPr>
        <w:suppressAutoHyphens/>
        <w:spacing w:line="360" w:lineRule="auto"/>
        <w:jc w:val="center"/>
        <w:rPr>
          <w:rFonts w:eastAsia="Times New Roman" w:cs="Helvetica"/>
          <w:sz w:val="36"/>
          <w:szCs w:val="22"/>
          <w:lang w:eastAsia="ar-SA"/>
        </w:rPr>
      </w:pPr>
      <w:r w:rsidRPr="00551F22">
        <w:rPr>
          <w:rFonts w:eastAsia="Times New Roman" w:cs="Helvetica"/>
          <w:sz w:val="36"/>
          <w:szCs w:val="22"/>
          <w:lang w:eastAsia="ar-SA"/>
        </w:rPr>
        <w:t>Druhá čás</w:t>
      </w:r>
      <w:r>
        <w:rPr>
          <w:rFonts w:eastAsia="Times New Roman" w:cs="Helvetica"/>
          <w:sz w:val="36"/>
          <w:szCs w:val="22"/>
          <w:lang w:eastAsia="ar-SA"/>
        </w:rPr>
        <w:t>t projektu</w:t>
      </w:r>
    </w:p>
    <w:p w14:paraId="36BEC3AC" w14:textId="77777777" w:rsidR="00B24189" w:rsidRPr="005E095D" w:rsidRDefault="00B24189" w:rsidP="00F062FD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ar-SA"/>
        </w:rPr>
      </w:pPr>
    </w:p>
    <w:p w14:paraId="34F47C95" w14:textId="7777777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3DDFAB28" w14:textId="48B5F605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07AC0B84" w14:textId="39E5A56D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3A080936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07B09865" w14:textId="77777777" w:rsidR="00B24189" w:rsidRPr="005E095D" w:rsidRDefault="00B24189" w:rsidP="00F062FD">
      <w:pPr>
        <w:spacing w:line="360" w:lineRule="auto"/>
        <w:jc w:val="center"/>
        <w:rPr>
          <w:sz w:val="40"/>
        </w:rPr>
      </w:pPr>
    </w:p>
    <w:p w14:paraId="79E2C760" w14:textId="0C07B18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1E324111" w14:textId="77777777" w:rsidR="00F062FD" w:rsidRPr="005E095D" w:rsidRDefault="00F062FD" w:rsidP="00F062FD">
      <w:pPr>
        <w:spacing w:line="360" w:lineRule="auto"/>
        <w:jc w:val="center"/>
        <w:rPr>
          <w:sz w:val="40"/>
        </w:rPr>
      </w:pPr>
    </w:p>
    <w:p w14:paraId="535FB302" w14:textId="29C75C18" w:rsidR="0067334A" w:rsidRPr="005E095D" w:rsidRDefault="0067334A" w:rsidP="005E095D">
      <w:pPr>
        <w:pStyle w:val="Text"/>
        <w:tabs>
          <w:tab w:val="left" w:pos="6663"/>
        </w:tabs>
        <w:rPr>
          <w:rFonts w:eastAsia="Times New Roman" w:cs="Helvetica"/>
          <w:sz w:val="30"/>
          <w:szCs w:val="30"/>
          <w:lang w:eastAsia="ar-SA"/>
        </w:rPr>
      </w:pPr>
      <w:r w:rsidRPr="005E095D">
        <w:rPr>
          <w:rFonts w:eastAsia="Times New Roman" w:cs="Helvetica"/>
          <w:sz w:val="30"/>
          <w:szCs w:val="30"/>
          <w:lang w:eastAsia="ar-SA"/>
        </w:rPr>
        <w:t>Václav Valenta (xvalen29)</w:t>
      </w:r>
      <w:r w:rsidRPr="005E095D">
        <w:rPr>
          <w:rFonts w:eastAsia="Times New Roman" w:cs="Helvetica"/>
          <w:sz w:val="30"/>
          <w:szCs w:val="30"/>
          <w:lang w:eastAsia="ar-SA"/>
        </w:rPr>
        <w:tab/>
        <w:t xml:space="preserve">Brno, </w:t>
      </w:r>
      <w:r w:rsidR="005B12CE">
        <w:rPr>
          <w:rFonts w:eastAsia="Times New Roman" w:cs="Helvetica"/>
          <w:sz w:val="30"/>
          <w:szCs w:val="30"/>
          <w:lang w:eastAsia="ar-SA"/>
        </w:rPr>
        <w:t>0</w:t>
      </w:r>
      <w:r w:rsidR="00B6417A">
        <w:rPr>
          <w:rFonts w:eastAsia="Times New Roman" w:cs="Helvetica"/>
          <w:sz w:val="30"/>
          <w:szCs w:val="30"/>
          <w:lang w:eastAsia="ar-SA"/>
        </w:rPr>
        <w:t>8</w:t>
      </w:r>
      <w:r w:rsidR="005B12CE">
        <w:rPr>
          <w:rFonts w:eastAsia="Times New Roman" w:cs="Helvetica"/>
          <w:sz w:val="30"/>
          <w:szCs w:val="30"/>
          <w:lang w:eastAsia="ar-SA"/>
        </w:rPr>
        <w:t>.0</w:t>
      </w:r>
      <w:r w:rsidR="00B6417A">
        <w:rPr>
          <w:rFonts w:eastAsia="Times New Roman" w:cs="Helvetica"/>
          <w:sz w:val="30"/>
          <w:szCs w:val="30"/>
          <w:lang w:eastAsia="ar-SA"/>
        </w:rPr>
        <w:t>5</w:t>
      </w:r>
      <w:r w:rsidRPr="005E095D">
        <w:rPr>
          <w:rFonts w:eastAsia="Times New Roman" w:cs="Helvetica"/>
          <w:sz w:val="30"/>
          <w:szCs w:val="30"/>
          <w:lang w:eastAsia="ar-SA"/>
        </w:rPr>
        <w:t>.202</w:t>
      </w:r>
      <w:r w:rsidR="00BF0AF1" w:rsidRPr="005E095D">
        <w:rPr>
          <w:rFonts w:eastAsia="Times New Roman" w:cs="Helvetica"/>
          <w:sz w:val="30"/>
          <w:szCs w:val="30"/>
          <w:lang w:eastAsia="ar-SA"/>
        </w:rPr>
        <w:t>2</w:t>
      </w:r>
    </w:p>
    <w:p w14:paraId="30ACE509" w14:textId="13A9ED61" w:rsidR="001A2D37" w:rsidRPr="005E095D" w:rsidRDefault="00AE4914" w:rsidP="00AC378F">
      <w:pPr>
        <w:pStyle w:val="Nadpis1"/>
      </w:pPr>
      <w:r w:rsidRPr="005E095D">
        <w:br w:type="column"/>
      </w:r>
      <w:bookmarkEnd w:id="1"/>
      <w:r w:rsidR="00446A0C" w:rsidRPr="00446A0C">
        <w:lastRenderedPageBreak/>
        <w:t>Architektura navrženého obvodu (na úrovni RTL)</w:t>
      </w:r>
    </w:p>
    <w:p w14:paraId="70AE8960" w14:textId="77777777" w:rsidR="00AD560B" w:rsidRDefault="00AD560B" w:rsidP="002711DE">
      <w:pPr>
        <w:pStyle w:val="Text"/>
      </w:pPr>
    </w:p>
    <w:p w14:paraId="551F35BE" w14:textId="415EE61C" w:rsidR="00AC378F" w:rsidRDefault="001A2D37" w:rsidP="002711DE">
      <w:pPr>
        <w:pStyle w:val="Text"/>
      </w:pPr>
      <w:r>
        <w:rPr>
          <w:noProof/>
        </w:rPr>
        <w:drawing>
          <wp:inline distT="0" distB="0" distL="0" distR="0" wp14:anchorId="2FAC1F63" wp14:editId="20D3BEA7">
            <wp:extent cx="6440534" cy="36957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421" cy="369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DC81" w14:textId="77777777" w:rsidR="00AD560B" w:rsidRDefault="00AD560B" w:rsidP="00B3564A">
      <w:pPr>
        <w:pStyle w:val="Text"/>
      </w:pPr>
    </w:p>
    <w:p w14:paraId="67A1B4E4" w14:textId="72D91378" w:rsidR="00AC378F" w:rsidRDefault="00AC378F" w:rsidP="00AC378F">
      <w:pPr>
        <w:pStyle w:val="Nadpis2"/>
      </w:pPr>
      <w:r>
        <w:t>Popis funkce</w:t>
      </w:r>
      <w:r w:rsidR="003B7245">
        <w:t xml:space="preserve"> obvodu</w:t>
      </w:r>
      <w:r>
        <w:t xml:space="preserve">: </w:t>
      </w:r>
    </w:p>
    <w:p w14:paraId="4852E96A" w14:textId="7CE39FF8" w:rsidR="00B35868" w:rsidRDefault="00B35868" w:rsidP="00B35868">
      <w:pPr>
        <w:ind w:firstLine="284"/>
      </w:pPr>
      <w:r>
        <w:t>Obvod se skládá ze tří čítačů, demultiplexoru a konečného automatu, který řídí chod obvodu a nastavuje příslušné signály.</w:t>
      </w:r>
    </w:p>
    <w:p w14:paraId="11D6D0A7" w14:textId="77777777" w:rsidR="00AA17FF" w:rsidRDefault="00AA17FF" w:rsidP="00B35868">
      <w:pPr>
        <w:ind w:firstLine="284"/>
      </w:pPr>
    </w:p>
    <w:p w14:paraId="5246BB37" w14:textId="66E420AB" w:rsidR="00536D05" w:rsidRDefault="00D14BDE" w:rsidP="00B35868">
      <w:pPr>
        <w:ind w:firstLine="284"/>
      </w:pPr>
      <w:r>
        <w:t xml:space="preserve">Po obdržení START BIT, pošle FSM signál START_EN a pracuje čítač </w:t>
      </w:r>
      <w:r w:rsidR="00B35868">
        <w:t>START_CNT</w:t>
      </w:r>
      <w:r>
        <w:t>, který</w:t>
      </w:r>
      <w:r w:rsidR="00B35868">
        <w:t xml:space="preserve"> odchy</w:t>
      </w:r>
      <w:r w:rsidR="001A4324">
        <w:t>tává</w:t>
      </w:r>
      <w:r w:rsidR="00B35868">
        <w:t xml:space="preserve"> prvních 8 </w:t>
      </w:r>
      <w:r w:rsidR="000160C2">
        <w:t>clock cyklů.</w:t>
      </w:r>
      <w:r w:rsidR="00536D05">
        <w:t xml:space="preserve"> </w:t>
      </w:r>
      <w:r w:rsidR="000160C2">
        <w:t>Po 8 cyklech</w:t>
      </w:r>
      <w:r w:rsidR="00B35868">
        <w:t xml:space="preserve"> (START_CNT = 1000), nastav</w:t>
      </w:r>
      <w:r w:rsidR="006C354B">
        <w:t>í</w:t>
      </w:r>
      <w:r w:rsidR="00B35868">
        <w:t xml:space="preserve"> FSM</w:t>
      </w:r>
      <w:r w:rsidR="00AA17FF">
        <w:t xml:space="preserve"> MB_EN na 1 a MB_CNT počítá do 16 </w:t>
      </w:r>
      <w:r w:rsidR="000160C2">
        <w:t>clock cyklů</w:t>
      </w:r>
      <w:r w:rsidR="00AA17FF">
        <w:t>.</w:t>
      </w:r>
    </w:p>
    <w:p w14:paraId="69A69A28" w14:textId="77777777" w:rsidR="00536D05" w:rsidRDefault="00536D05" w:rsidP="00B35868">
      <w:pPr>
        <w:ind w:firstLine="284"/>
      </w:pPr>
    </w:p>
    <w:p w14:paraId="2677F37A" w14:textId="63F35C13" w:rsidR="00331102" w:rsidRDefault="00EE0566" w:rsidP="00EE0566">
      <w:pPr>
        <w:ind w:firstLine="284"/>
      </w:pPr>
      <w:r>
        <w:t xml:space="preserve">Čítač MB_CNT </w:t>
      </w:r>
      <w:r w:rsidR="0043336E">
        <w:t>p</w:t>
      </w:r>
      <w:r w:rsidRPr="00EE0566">
        <w:t>očít</w:t>
      </w:r>
      <w:r w:rsidR="0043336E">
        <w:t>á</w:t>
      </w:r>
      <w:r w:rsidRPr="00EE0566">
        <w:t xml:space="preserve"> počet CLK signál</w:t>
      </w:r>
      <w:r w:rsidR="0043336E">
        <w:t>ů</w:t>
      </w:r>
      <w:r w:rsidRPr="00EE0566">
        <w:t xml:space="preserve"> od posled</w:t>
      </w:r>
      <w:r w:rsidR="0043336E">
        <w:t>ního</w:t>
      </w:r>
      <w:r w:rsidRPr="00EE0566">
        <w:t xml:space="preserve"> vzork</w:t>
      </w:r>
      <w:r w:rsidR="0043336E">
        <w:t>u</w:t>
      </w:r>
      <w:r w:rsidRPr="00EE0566">
        <w:t xml:space="preserve"> bitu. Na základ</w:t>
      </w:r>
      <w:r w:rsidR="0043336E">
        <w:t>ě</w:t>
      </w:r>
      <w:r w:rsidRPr="00EE0566">
        <w:t xml:space="preserve"> n</w:t>
      </w:r>
      <w:r w:rsidR="0043336E">
        <w:t>ě</w:t>
      </w:r>
      <w:r w:rsidRPr="00EE0566">
        <w:t>ho s</w:t>
      </w:r>
      <w:r w:rsidR="0043336E">
        <w:t xml:space="preserve">e </w:t>
      </w:r>
      <w:r w:rsidRPr="00EE0566">
        <w:t>rozhoduje, kdy s</w:t>
      </w:r>
      <w:r w:rsidR="0043336E">
        <w:t>e</w:t>
      </w:r>
      <w:r w:rsidRPr="00EE0566">
        <w:t xml:space="preserve"> od</w:t>
      </w:r>
      <w:r w:rsidR="0043336E">
        <w:t>e</w:t>
      </w:r>
      <w:r w:rsidRPr="00EE0566">
        <w:t>ber</w:t>
      </w:r>
      <w:r w:rsidR="0043336E">
        <w:t xml:space="preserve">e </w:t>
      </w:r>
      <w:r w:rsidRPr="00EE0566">
        <w:t>vzo</w:t>
      </w:r>
      <w:r w:rsidR="0043336E">
        <w:t>rek</w:t>
      </w:r>
      <w:r w:rsidRPr="00EE0566">
        <w:t xml:space="preserve"> bitu</w:t>
      </w:r>
      <w:r w:rsidR="0043336E">
        <w:t xml:space="preserve"> – </w:t>
      </w:r>
      <w:r>
        <w:t>P</w:t>
      </w:r>
      <w:r w:rsidR="00AA17FF">
        <w:t>o</w:t>
      </w:r>
      <w:r w:rsidR="0043336E">
        <w:t xml:space="preserve"> </w:t>
      </w:r>
      <w:r w:rsidR="00AA17FF">
        <w:t xml:space="preserve">16 </w:t>
      </w:r>
      <w:r w:rsidR="000160C2">
        <w:t>cyklech</w:t>
      </w:r>
      <w:r w:rsidR="00AA17FF">
        <w:t xml:space="preserve"> (MB_CNT = 10000), </w:t>
      </w:r>
      <w:r w:rsidR="00536D05">
        <w:t>inkrementuje</w:t>
      </w:r>
      <w:r w:rsidR="00AA17FF">
        <w:t xml:space="preserve"> FSM LB_CN</w:t>
      </w:r>
      <w:r w:rsidR="00536D05">
        <w:t>T o 1</w:t>
      </w:r>
      <w:r w:rsidR="00D14BDE">
        <w:t xml:space="preserve"> (počet načtených znaků)</w:t>
      </w:r>
      <w:r w:rsidR="00536D05">
        <w:t xml:space="preserve">, </w:t>
      </w:r>
      <w:r w:rsidR="00D14BDE">
        <w:t xml:space="preserve">nastaví </w:t>
      </w:r>
      <w:r w:rsidR="00536D05">
        <w:t xml:space="preserve">READ_DATA &lt;= 1 </w:t>
      </w:r>
      <w:r w:rsidR="00D14BDE">
        <w:t>–</w:t>
      </w:r>
      <w:r w:rsidR="00536D05">
        <w:t xml:space="preserve"> tím</w:t>
      </w:r>
      <w:r w:rsidR="00D14BDE">
        <w:t xml:space="preserve"> </w:t>
      </w:r>
      <w:r w:rsidR="00536D05">
        <w:t xml:space="preserve">se </w:t>
      </w:r>
      <w:r w:rsidR="006C354B">
        <w:t>vstupní</w:t>
      </w:r>
      <w:r w:rsidR="00536D05">
        <w:t xml:space="preserve"> znak zapíše přes demultiplexor </w:t>
      </w:r>
      <w:r w:rsidR="008E7E0A">
        <w:t>a klopný obv</w:t>
      </w:r>
      <w:r w:rsidR="00246B40">
        <w:t>o</w:t>
      </w:r>
      <w:r w:rsidR="008E7E0A">
        <w:t xml:space="preserve">d </w:t>
      </w:r>
      <w:r w:rsidR="00536D05">
        <w:t xml:space="preserve">do </w:t>
      </w:r>
      <w:r w:rsidR="000759B9">
        <w:t xml:space="preserve">příslušného </w:t>
      </w:r>
      <w:r w:rsidR="00536D05">
        <w:t>registru.</w:t>
      </w:r>
    </w:p>
    <w:p w14:paraId="1E9999E7" w14:textId="77777777" w:rsidR="00331102" w:rsidRDefault="00331102" w:rsidP="00536D05">
      <w:pPr>
        <w:ind w:firstLine="284"/>
      </w:pPr>
    </w:p>
    <w:p w14:paraId="4B6ABFB7" w14:textId="1E6A07EA" w:rsidR="00536D05" w:rsidRDefault="00536D05" w:rsidP="00536D05">
      <w:pPr>
        <w:ind w:firstLine="284"/>
      </w:pPr>
      <w:r>
        <w:t>Demultiplexor má selektor na 4 bity</w:t>
      </w:r>
      <w:r w:rsidR="006C354B">
        <w:t xml:space="preserve"> (</w:t>
      </w:r>
      <w:r w:rsidR="00331102">
        <w:t>z toho důvodu, aby</w:t>
      </w:r>
      <w:r w:rsidR="006C354B">
        <w:t xml:space="preserve"> LB_CNT nepřetekl při počítání do </w:t>
      </w:r>
      <w:r w:rsidR="008E7E0A" w:rsidRPr="008E7E0A">
        <w:t>0111</w:t>
      </w:r>
      <w:r w:rsidR="006C354B">
        <w:t>)</w:t>
      </w:r>
      <w:r>
        <w:t>, ale pro výběr registru se používají pouze první 3.</w:t>
      </w:r>
    </w:p>
    <w:p w14:paraId="54CEBFAA" w14:textId="1A9BB1E1" w:rsidR="00536D05" w:rsidRDefault="00536D05" w:rsidP="00536D05">
      <w:pPr>
        <w:ind w:firstLine="284"/>
      </w:pPr>
    </w:p>
    <w:p w14:paraId="67710991" w14:textId="0579E49F" w:rsidR="00536D05" w:rsidRDefault="00536D05" w:rsidP="006C354B">
      <w:pPr>
        <w:ind w:firstLine="284"/>
      </w:pPr>
      <w:r>
        <w:t>Jakmile se</w:t>
      </w:r>
      <w:r w:rsidR="00BE0315">
        <w:t xml:space="preserve"> uloží</w:t>
      </w:r>
      <w:r>
        <w:t xml:space="preserve"> všechny znaky (LB_CNT = </w:t>
      </w:r>
      <w:r w:rsidR="008E7E0A" w:rsidRPr="008E7E0A">
        <w:t>0111</w:t>
      </w:r>
      <w:r>
        <w:t xml:space="preserve">), přepne se FSM do finálního stavu a čeká, až </w:t>
      </w:r>
      <w:r w:rsidR="00914EE6">
        <w:t xml:space="preserve">na STOP BIT </w:t>
      </w:r>
      <w:r>
        <w:t xml:space="preserve">– </w:t>
      </w:r>
      <w:r w:rsidR="004D275B">
        <w:t>následně</w:t>
      </w:r>
      <w:r>
        <w:t xml:space="preserve"> nastaví DOUT_VLD na 1 a vrátí se zpět do počátečního stavu.</w:t>
      </w:r>
    </w:p>
    <w:p w14:paraId="706E6805" w14:textId="77777777" w:rsidR="006C354B" w:rsidRDefault="006C354B" w:rsidP="006C354B">
      <w:pPr>
        <w:ind w:firstLine="284"/>
      </w:pPr>
    </w:p>
    <w:p w14:paraId="10908C85" w14:textId="77777777" w:rsidR="003B7245" w:rsidRDefault="0022316E" w:rsidP="00AC378F">
      <w:pPr>
        <w:pStyle w:val="Nadpis1"/>
        <w:rPr>
          <w:noProof/>
        </w:rPr>
      </w:pPr>
      <w:r>
        <w:br w:type="column"/>
      </w:r>
      <w:r w:rsidRPr="0022316E">
        <w:lastRenderedPageBreak/>
        <w:t>Návrh automatu (Finite State Machine)</w:t>
      </w:r>
      <w:r w:rsidR="003B7245" w:rsidRPr="003B7245">
        <w:rPr>
          <w:noProof/>
        </w:rPr>
        <w:t xml:space="preserve"> </w:t>
      </w:r>
    </w:p>
    <w:p w14:paraId="26B2B409" w14:textId="77777777" w:rsidR="00AD560B" w:rsidRDefault="00AD560B" w:rsidP="003B7245"/>
    <w:p w14:paraId="0C924311" w14:textId="2D9776BB" w:rsidR="003B7245" w:rsidRDefault="00E878DD" w:rsidP="003B7245">
      <w:r>
        <w:rPr>
          <w:noProof/>
        </w:rPr>
        <w:drawing>
          <wp:inline distT="0" distB="0" distL="0" distR="0" wp14:anchorId="631D9D21" wp14:editId="195BEDE9">
            <wp:extent cx="5943600" cy="1887882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F58D" w14:textId="77777777" w:rsidR="00AD560B" w:rsidRDefault="00AD560B" w:rsidP="00B3564A">
      <w:pPr>
        <w:pStyle w:val="Text"/>
      </w:pPr>
    </w:p>
    <w:p w14:paraId="7ED4C300" w14:textId="30B1776A" w:rsidR="003B7245" w:rsidRDefault="003B7245" w:rsidP="003B7245">
      <w:pPr>
        <w:pStyle w:val="Nadpis2"/>
      </w:pPr>
      <w:r>
        <w:t xml:space="preserve">Popis funkce FSM: </w:t>
      </w:r>
    </w:p>
    <w:p w14:paraId="1D483DBE" w14:textId="63364C34" w:rsidR="000759B9" w:rsidRDefault="003B7245" w:rsidP="003B7245">
      <w:pPr>
        <w:ind w:firstLine="284"/>
      </w:pPr>
      <w:r>
        <w:t xml:space="preserve">Konečný automat má </w:t>
      </w:r>
      <w:r w:rsidR="00E878DD">
        <w:t xml:space="preserve">implementovaných </w:t>
      </w:r>
      <w:r>
        <w:t>5 stavů</w:t>
      </w:r>
      <w:r w:rsidR="00E21B81">
        <w:t>.</w:t>
      </w:r>
    </w:p>
    <w:p w14:paraId="6AE246BB" w14:textId="77777777" w:rsidR="000759B9" w:rsidRDefault="000759B9" w:rsidP="003B7245">
      <w:pPr>
        <w:ind w:firstLine="284"/>
      </w:pPr>
    </w:p>
    <w:p w14:paraId="72A18867" w14:textId="085F1A82" w:rsidR="003B7245" w:rsidRDefault="003B7245" w:rsidP="003B7245">
      <w:pPr>
        <w:ind w:firstLine="284"/>
      </w:pPr>
      <w:r>
        <w:t xml:space="preserve"> </w:t>
      </w:r>
      <w:r w:rsidR="00E878DD">
        <w:t>FSM začíná ve stavu IDLE, kde rozešle</w:t>
      </w:r>
      <w:r w:rsidR="00E21B81">
        <w:t xml:space="preserve"> EN &lt;= 0</w:t>
      </w:r>
      <w:r w:rsidR="00E878DD">
        <w:t xml:space="preserve"> signály všem čítačům. Čeká na START BIT a tím se přepne do následujícího stavu SHIFT</w:t>
      </w:r>
      <w:r w:rsidR="00736A7A">
        <w:t xml:space="preserve"> – Při přechodu zresetuje všechny čítače rozesláním RST signálu.</w:t>
      </w:r>
    </w:p>
    <w:p w14:paraId="11CACF8B" w14:textId="2C88C2B1" w:rsidR="00E878DD" w:rsidRDefault="00E878DD" w:rsidP="003B7245">
      <w:pPr>
        <w:ind w:firstLine="284"/>
      </w:pPr>
    </w:p>
    <w:p w14:paraId="15A1C6D0" w14:textId="58BFF828" w:rsidR="00E878DD" w:rsidRDefault="00E878DD" w:rsidP="003B7245">
      <w:pPr>
        <w:ind w:firstLine="284"/>
      </w:pPr>
      <w:r>
        <w:t xml:space="preserve">Stav SHIFT slouží k odchycení prvních 8 </w:t>
      </w:r>
      <w:r w:rsidR="00533BEA">
        <w:t xml:space="preserve">clock cyklů </w:t>
      </w:r>
      <w:r w:rsidR="00736A7A">
        <w:t xml:space="preserve">(START_CNT_EN &lt;= 1) </w:t>
      </w:r>
      <w:r>
        <w:t>a hned poté skočí do stavu, kde bude načítat všechny vstupní znaky.</w:t>
      </w:r>
    </w:p>
    <w:p w14:paraId="086E9D4A" w14:textId="1694E80B" w:rsidR="00E878DD" w:rsidRDefault="00E878DD" w:rsidP="003B7245">
      <w:pPr>
        <w:ind w:firstLine="284"/>
      </w:pPr>
    </w:p>
    <w:p w14:paraId="69969E66" w14:textId="4BF85255" w:rsidR="00E878DD" w:rsidRDefault="00E878DD" w:rsidP="003B7245">
      <w:pPr>
        <w:ind w:firstLine="284"/>
      </w:pPr>
      <w:r>
        <w:t xml:space="preserve">Dalším stavem je LISTENING. V tomto stavu se nastaví READ_DATA &lt;= 0 a MB_CNT_EN &lt;= 1. Čítač MB_CNT počítá do 16 </w:t>
      </w:r>
      <w:r w:rsidR="00733683">
        <w:t>clock cyklů</w:t>
      </w:r>
      <w:r>
        <w:t xml:space="preserve"> – jakmile tak učiní, tento čítač se vyresetuje a vstupní symbol se odešle do demultiplexoru</w:t>
      </w:r>
      <w:r w:rsidR="00854D74">
        <w:t xml:space="preserve">. Tento proces se opakuje až do té doby, dokud není načteno všech 8 znaků – tedy dokud není LB_CNT = </w:t>
      </w:r>
      <w:r w:rsidR="002817E7">
        <w:t>0111</w:t>
      </w:r>
      <w:r w:rsidR="00854D74">
        <w:t>.</w:t>
      </w:r>
    </w:p>
    <w:p w14:paraId="1233FB1C" w14:textId="6F352A73" w:rsidR="00854D74" w:rsidRDefault="00854D74" w:rsidP="003B7245">
      <w:pPr>
        <w:ind w:firstLine="284"/>
      </w:pPr>
    </w:p>
    <w:p w14:paraId="7C294CAB" w14:textId="023CDD58" w:rsidR="00854D74" w:rsidRDefault="00854D74" w:rsidP="00854D74">
      <w:pPr>
        <w:ind w:firstLine="284"/>
      </w:pPr>
      <w:r>
        <w:t>Po přečetní všech znaků skáče FSM do stavu END_WAIT. V tomto stavu jsou již všechny znaky úspěšně zapsané</w:t>
      </w:r>
      <w:r w:rsidR="00B83EBC">
        <w:t xml:space="preserve"> (</w:t>
      </w:r>
      <w:r w:rsidR="00D12BB2">
        <w:t>zruší</w:t>
      </w:r>
      <w:r w:rsidR="00B83EBC">
        <w:t xml:space="preserve"> činnost čítačů LB_CNT_EN i MB_CNT_EN &lt;= 0)</w:t>
      </w:r>
      <w:r>
        <w:t xml:space="preserve"> a FSM čeká na ukončení STOP BITEM, kterým se přesune do posledního stavu.</w:t>
      </w:r>
    </w:p>
    <w:p w14:paraId="139C32D2" w14:textId="6A564B93" w:rsidR="00854D74" w:rsidRDefault="00854D74" w:rsidP="00854D74">
      <w:pPr>
        <w:ind w:firstLine="284"/>
      </w:pPr>
    </w:p>
    <w:p w14:paraId="0FBC4F6F" w14:textId="230FDE93" w:rsidR="00B6417A" w:rsidRDefault="00854D74" w:rsidP="00F01935">
      <w:pPr>
        <w:ind w:firstLine="284"/>
      </w:pPr>
      <w:r>
        <w:t>V posledním stavu, DOUT, pošle na výstup DOUT_VLD &lt;= 1 a ihned poté celý program běží znovu od stavu IDLE.</w:t>
      </w:r>
    </w:p>
    <w:p w14:paraId="31074B98" w14:textId="77777777" w:rsidR="001B62B7" w:rsidRDefault="001B62B7" w:rsidP="00CD1A4B"/>
    <w:p w14:paraId="28D3F253" w14:textId="2CF43E50" w:rsidR="00CD1A4B" w:rsidRDefault="00CD1A4B" w:rsidP="00CD1A4B">
      <w:pPr>
        <w:pStyle w:val="Text"/>
        <w:sectPr w:rsidR="00CD1A4B" w:rsidSect="00EE06D2">
          <w:headerReference w:type="default" r:id="rId11"/>
          <w:footerReference w:type="default" r:id="rId12"/>
          <w:pgSz w:w="12240" w:h="15840"/>
          <w:pgMar w:top="720" w:right="1440" w:bottom="720" w:left="1440" w:header="567" w:footer="567" w:gutter="0"/>
          <w:cols w:space="708"/>
          <w:titlePg/>
          <w:docGrid w:linePitch="286"/>
        </w:sectPr>
      </w:pPr>
    </w:p>
    <w:p w14:paraId="595B6A75" w14:textId="5388D7F6" w:rsidR="00F01935" w:rsidRDefault="00B3564A" w:rsidP="00B3564A">
      <w:pPr>
        <w:pStyle w:val="Nadpis1"/>
      </w:pPr>
      <w:r>
        <w:lastRenderedPageBreak/>
        <w:t>Snímek obrazovky ze simulace</w:t>
      </w:r>
    </w:p>
    <w:p w14:paraId="43D1EAB5" w14:textId="722D3DC1" w:rsidR="001B62B7" w:rsidRPr="005E095D" w:rsidRDefault="00CD1A4B" w:rsidP="001B62B7">
      <w:pPr>
        <w:pStyle w:val="Text"/>
      </w:pPr>
      <w:r w:rsidRPr="00CD1A4B">
        <w:rPr>
          <w:noProof/>
        </w:rPr>
        <w:drawing>
          <wp:inline distT="0" distB="0" distL="0" distR="0" wp14:anchorId="73B8C9E7" wp14:editId="0F0C9E9A">
            <wp:extent cx="9144000" cy="33680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B7" w:rsidRPr="005E095D" w:rsidSect="001B62B7">
      <w:pgSz w:w="15840" w:h="12240" w:orient="landscape"/>
      <w:pgMar w:top="1440" w:right="720" w:bottom="1440" w:left="720" w:header="567" w:footer="567" w:gutter="0"/>
      <w:cols w:space="708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8A8AF" w14:textId="77777777" w:rsidR="00D81227" w:rsidRDefault="00D81227" w:rsidP="00D70AEB">
      <w:pPr>
        <w:spacing w:line="240" w:lineRule="auto"/>
      </w:pPr>
      <w:r>
        <w:separator/>
      </w:r>
    </w:p>
  </w:endnote>
  <w:endnote w:type="continuationSeparator" w:id="0">
    <w:p w14:paraId="66705FD5" w14:textId="77777777" w:rsidR="00D81227" w:rsidRDefault="00D81227" w:rsidP="00D70A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6696874"/>
      <w:docPartObj>
        <w:docPartGallery w:val="Page Numbers (Bottom of Page)"/>
        <w:docPartUnique/>
      </w:docPartObj>
    </w:sdtPr>
    <w:sdtEndPr/>
    <w:sdtContent>
      <w:p w14:paraId="05037BFC" w14:textId="3DF6E41D" w:rsidR="00B34091" w:rsidRDefault="00B3409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ED67C" w14:textId="77777777" w:rsidR="00B34091" w:rsidRDefault="00B3409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1E34" w14:textId="77777777" w:rsidR="00D81227" w:rsidRDefault="00D81227" w:rsidP="00D70AEB">
      <w:pPr>
        <w:spacing w:line="240" w:lineRule="auto"/>
      </w:pPr>
      <w:r>
        <w:separator/>
      </w:r>
    </w:p>
  </w:footnote>
  <w:footnote w:type="continuationSeparator" w:id="0">
    <w:p w14:paraId="25EE75D1" w14:textId="77777777" w:rsidR="00D81227" w:rsidRDefault="00D81227" w:rsidP="00D70A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5B36" w14:textId="34810B52" w:rsidR="00D70AEB" w:rsidRDefault="00D70AEB" w:rsidP="00AE4914">
    <w:pPr>
      <w:pStyle w:val="Zhlav"/>
      <w:jc w:val="right"/>
    </w:pPr>
    <w:r>
      <w:t>Václav Valenta (xvalen29)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38A9C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48E0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2815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96F2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8C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6C8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38CF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9A2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BE6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00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C5408"/>
    <w:multiLevelType w:val="hybridMultilevel"/>
    <w:tmpl w:val="06DA3110"/>
    <w:lvl w:ilvl="0" w:tplc="AA029336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E340935E">
      <w:numFmt w:val="decimal"/>
      <w:lvlText w:val=""/>
      <w:lvlJc w:val="left"/>
    </w:lvl>
    <w:lvl w:ilvl="2" w:tplc="17882D44">
      <w:numFmt w:val="decimal"/>
      <w:lvlText w:val=""/>
      <w:lvlJc w:val="left"/>
    </w:lvl>
    <w:lvl w:ilvl="3" w:tplc="DFA67DF4">
      <w:numFmt w:val="decimal"/>
      <w:lvlText w:val=""/>
      <w:lvlJc w:val="left"/>
    </w:lvl>
    <w:lvl w:ilvl="4" w:tplc="782A56A6">
      <w:numFmt w:val="decimal"/>
      <w:lvlText w:val=""/>
      <w:lvlJc w:val="left"/>
    </w:lvl>
    <w:lvl w:ilvl="5" w:tplc="8E84E090">
      <w:numFmt w:val="decimal"/>
      <w:lvlText w:val=""/>
      <w:lvlJc w:val="left"/>
    </w:lvl>
    <w:lvl w:ilvl="6" w:tplc="859888F8">
      <w:numFmt w:val="decimal"/>
      <w:lvlText w:val=""/>
      <w:lvlJc w:val="left"/>
    </w:lvl>
    <w:lvl w:ilvl="7" w:tplc="24705ECE">
      <w:numFmt w:val="decimal"/>
      <w:lvlText w:val=""/>
      <w:lvlJc w:val="left"/>
    </w:lvl>
    <w:lvl w:ilvl="8" w:tplc="97145202">
      <w:numFmt w:val="decimal"/>
      <w:lvlText w:val=""/>
      <w:lvlJc w:val="left"/>
    </w:lvl>
  </w:abstractNum>
  <w:num w:numId="1" w16cid:durableId="136070264">
    <w:abstractNumId w:val="10"/>
  </w:num>
  <w:num w:numId="2" w16cid:durableId="446394789">
    <w:abstractNumId w:val="8"/>
  </w:num>
  <w:num w:numId="3" w16cid:durableId="88544168">
    <w:abstractNumId w:val="3"/>
  </w:num>
  <w:num w:numId="4" w16cid:durableId="1483233796">
    <w:abstractNumId w:val="2"/>
  </w:num>
  <w:num w:numId="5" w16cid:durableId="1355763737">
    <w:abstractNumId w:val="1"/>
  </w:num>
  <w:num w:numId="6" w16cid:durableId="696932330">
    <w:abstractNumId w:val="0"/>
  </w:num>
  <w:num w:numId="7" w16cid:durableId="1940334962">
    <w:abstractNumId w:val="9"/>
  </w:num>
  <w:num w:numId="8" w16cid:durableId="1137382379">
    <w:abstractNumId w:val="7"/>
  </w:num>
  <w:num w:numId="9" w16cid:durableId="1992248711">
    <w:abstractNumId w:val="6"/>
  </w:num>
  <w:num w:numId="10" w16cid:durableId="25640344">
    <w:abstractNumId w:val="5"/>
  </w:num>
  <w:num w:numId="11" w16cid:durableId="184073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C8"/>
    <w:rsid w:val="000160C2"/>
    <w:rsid w:val="00051997"/>
    <w:rsid w:val="000759B9"/>
    <w:rsid w:val="00092DA5"/>
    <w:rsid w:val="000E1FEF"/>
    <w:rsid w:val="00173493"/>
    <w:rsid w:val="001A2D37"/>
    <w:rsid w:val="001A4324"/>
    <w:rsid w:val="001B62B7"/>
    <w:rsid w:val="0022316E"/>
    <w:rsid w:val="002439D5"/>
    <w:rsid w:val="00246B40"/>
    <w:rsid w:val="00257057"/>
    <w:rsid w:val="002711DE"/>
    <w:rsid w:val="002817E7"/>
    <w:rsid w:val="0029793D"/>
    <w:rsid w:val="002A2AF0"/>
    <w:rsid w:val="003247DE"/>
    <w:rsid w:val="00331102"/>
    <w:rsid w:val="003B7245"/>
    <w:rsid w:val="003E7C74"/>
    <w:rsid w:val="00413388"/>
    <w:rsid w:val="004156C9"/>
    <w:rsid w:val="0043336E"/>
    <w:rsid w:val="00446A0C"/>
    <w:rsid w:val="00461E47"/>
    <w:rsid w:val="00461E99"/>
    <w:rsid w:val="004969CB"/>
    <w:rsid w:val="004A53C8"/>
    <w:rsid w:val="004D275B"/>
    <w:rsid w:val="005141A0"/>
    <w:rsid w:val="005157A7"/>
    <w:rsid w:val="00533BEA"/>
    <w:rsid w:val="00536D05"/>
    <w:rsid w:val="00551F22"/>
    <w:rsid w:val="005B12CE"/>
    <w:rsid w:val="005E095D"/>
    <w:rsid w:val="005E6EBD"/>
    <w:rsid w:val="00625026"/>
    <w:rsid w:val="0062653D"/>
    <w:rsid w:val="00637741"/>
    <w:rsid w:val="006624EA"/>
    <w:rsid w:val="0067334A"/>
    <w:rsid w:val="006C354B"/>
    <w:rsid w:val="006D68AA"/>
    <w:rsid w:val="006E43A2"/>
    <w:rsid w:val="006F5AA5"/>
    <w:rsid w:val="00714EF1"/>
    <w:rsid w:val="00715B81"/>
    <w:rsid w:val="00715D03"/>
    <w:rsid w:val="00731232"/>
    <w:rsid w:val="00733683"/>
    <w:rsid w:val="00736A7A"/>
    <w:rsid w:val="007E4551"/>
    <w:rsid w:val="00807B4A"/>
    <w:rsid w:val="00823A2E"/>
    <w:rsid w:val="00854D74"/>
    <w:rsid w:val="00860B78"/>
    <w:rsid w:val="0087160C"/>
    <w:rsid w:val="0088433B"/>
    <w:rsid w:val="008A74ED"/>
    <w:rsid w:val="008C5D99"/>
    <w:rsid w:val="008E7E0A"/>
    <w:rsid w:val="00904C54"/>
    <w:rsid w:val="00914EE6"/>
    <w:rsid w:val="009A06AD"/>
    <w:rsid w:val="009C53B9"/>
    <w:rsid w:val="009F511F"/>
    <w:rsid w:val="00A307F8"/>
    <w:rsid w:val="00A718D4"/>
    <w:rsid w:val="00A82B21"/>
    <w:rsid w:val="00AA17FF"/>
    <w:rsid w:val="00AC378F"/>
    <w:rsid w:val="00AC5548"/>
    <w:rsid w:val="00AD2772"/>
    <w:rsid w:val="00AD560B"/>
    <w:rsid w:val="00AE4914"/>
    <w:rsid w:val="00AF3BC9"/>
    <w:rsid w:val="00B02DF9"/>
    <w:rsid w:val="00B24189"/>
    <w:rsid w:val="00B34091"/>
    <w:rsid w:val="00B3564A"/>
    <w:rsid w:val="00B35868"/>
    <w:rsid w:val="00B6417A"/>
    <w:rsid w:val="00B74519"/>
    <w:rsid w:val="00B83EBC"/>
    <w:rsid w:val="00B94391"/>
    <w:rsid w:val="00BA6E5A"/>
    <w:rsid w:val="00BE0315"/>
    <w:rsid w:val="00BF0AF1"/>
    <w:rsid w:val="00BF1676"/>
    <w:rsid w:val="00C83140"/>
    <w:rsid w:val="00C912EB"/>
    <w:rsid w:val="00C915E2"/>
    <w:rsid w:val="00CA785F"/>
    <w:rsid w:val="00CB5D7C"/>
    <w:rsid w:val="00CD1A4B"/>
    <w:rsid w:val="00CF5954"/>
    <w:rsid w:val="00D12BB2"/>
    <w:rsid w:val="00D14BDE"/>
    <w:rsid w:val="00D21443"/>
    <w:rsid w:val="00D464B0"/>
    <w:rsid w:val="00D70AEB"/>
    <w:rsid w:val="00D81227"/>
    <w:rsid w:val="00DA666C"/>
    <w:rsid w:val="00DF0524"/>
    <w:rsid w:val="00DF071C"/>
    <w:rsid w:val="00DF40F6"/>
    <w:rsid w:val="00DF4A73"/>
    <w:rsid w:val="00E21B81"/>
    <w:rsid w:val="00E41024"/>
    <w:rsid w:val="00E719E7"/>
    <w:rsid w:val="00E81246"/>
    <w:rsid w:val="00E878DD"/>
    <w:rsid w:val="00EB6C03"/>
    <w:rsid w:val="00EE0566"/>
    <w:rsid w:val="00EE06D2"/>
    <w:rsid w:val="00EE348F"/>
    <w:rsid w:val="00EE6254"/>
    <w:rsid w:val="00F01935"/>
    <w:rsid w:val="00F062FD"/>
    <w:rsid w:val="00FB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D50A"/>
  <w15:docId w15:val="{5AE72D9C-A2BB-443A-83AB-008B6127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heading 4" w:uiPriority="0" w:qFormat="1"/>
    <w:lsdException w:name="toc 1" w:uiPriority="39"/>
    <w:lsdException w:name="toc 2" w:uiPriority="39"/>
    <w:lsdException w:name="toc 3" w:uiPriority="39"/>
    <w:lsdException w:name="Title" w:uiPriority="10"/>
    <w:lsdException w:name="Subtitle" w:uiPriority="1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/>
  </w:latentStyles>
  <w:style w:type="paragraph" w:default="1" w:styleId="Normln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dpis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dpis2">
    <w:name w:val="heading 2"/>
    <w:qFormat/>
    <w:rsid w:val="00EE06D2"/>
    <w:pPr>
      <w:spacing w:before="200" w:after="200"/>
      <w:outlineLvl w:val="1"/>
    </w:pPr>
    <w:rPr>
      <w:rFonts w:ascii="Helvetica" w:eastAsiaTheme="majorEastAsia" w:hAnsi="Helvetica" w:cstheme="majorBidi"/>
      <w:b/>
      <w:sz w:val="24"/>
      <w:szCs w:val="24"/>
    </w:rPr>
  </w:style>
  <w:style w:type="paragraph" w:styleId="Nadpis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paragraph" w:styleId="Nadpis4">
    <w:name w:val="heading 4"/>
    <w:basedOn w:val="Normln"/>
    <w:next w:val="Normln"/>
    <w:link w:val="Nadpis4Char"/>
    <w:qFormat/>
    <w:rsid w:val="0067334A"/>
    <w:pPr>
      <w:keepNext/>
      <w:keepLines/>
      <w:spacing w:before="40"/>
      <w:outlineLvl w:val="3"/>
    </w:pPr>
    <w:rPr>
      <w:rFonts w:asciiTheme="majorHAnsi" w:hAnsiTheme="majorHAns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textovodkaz">
    <w:name w:val="Hyperlink"/>
    <w:uiPriority w:val="99"/>
    <w:qFormat/>
    <w:rPr>
      <w:rFonts w:eastAsiaTheme="majorEastAsia" w:cstheme="majorBidi"/>
      <w:color w:val="005FCE"/>
    </w:rPr>
  </w:style>
  <w:style w:type="paragraph" w:styleId="Nzev">
    <w:name w:val="Title"/>
    <w:link w:val="NzevChar"/>
    <w:uiPriority w:val="10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dpisobsahu">
    <w:name w:val="TOC Heading"/>
    <w:uiPriority w:val="39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Obsah1">
    <w:name w:val="toc 1"/>
    <w:uiPriority w:val="39"/>
    <w:qFormat/>
    <w:pPr>
      <w:spacing w:before="120" w:after="120"/>
    </w:pPr>
    <w:rPr>
      <w:rFonts w:asciiTheme="minorHAnsi" w:eastAsiaTheme="majorEastAsia" w:hAnsiTheme="minorHAnsi" w:cstheme="minorHAnsi"/>
      <w:b/>
      <w:bCs/>
      <w:caps/>
    </w:rPr>
  </w:style>
  <w:style w:type="paragraph" w:styleId="Obsah2">
    <w:name w:val="toc 2"/>
    <w:uiPriority w:val="39"/>
    <w:qFormat/>
    <w:pPr>
      <w:spacing w:after="0"/>
      <w:ind w:left="210"/>
    </w:pPr>
    <w:rPr>
      <w:rFonts w:asciiTheme="minorHAnsi" w:eastAsiaTheme="majorEastAsia" w:hAnsiTheme="minorHAnsi" w:cstheme="minorHAnsi"/>
      <w:smallCaps/>
    </w:rPr>
  </w:style>
  <w:style w:type="paragraph" w:styleId="Obsah3">
    <w:name w:val="toc 3"/>
    <w:uiPriority w:val="39"/>
    <w:qFormat/>
    <w:pPr>
      <w:spacing w:after="0"/>
      <w:ind w:left="420"/>
    </w:pPr>
    <w:rPr>
      <w:rFonts w:asciiTheme="minorHAnsi" w:eastAsiaTheme="majorEastAsia" w:hAnsiTheme="minorHAnsi" w:cstheme="minorHAnsi"/>
      <w:i/>
      <w:iCs/>
    </w:rPr>
  </w:style>
  <w:style w:type="paragraph" w:styleId="Seznam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sade1213c0">
    <w:name w:val="sade1213c0"/>
    <w:basedOn w:val="Standardnpsmoodstavce"/>
    <w:rsid w:val="00860B78"/>
  </w:style>
  <w:style w:type="paragraph" w:customStyle="1" w:styleId="Styl1">
    <w:name w:val="Styl1"/>
    <w:basedOn w:val="Normln"/>
    <w:qFormat/>
    <w:rsid w:val="00461E47"/>
    <w:rPr>
      <w:rFonts w:ascii="Consolas" w:eastAsia="Times New Roman" w:hAnsi="Consolas"/>
      <w:color w:val="404040"/>
      <w:sz w:val="22"/>
      <w:szCs w:val="18"/>
    </w:rPr>
  </w:style>
  <w:style w:type="paragraph" w:styleId="Zhlav">
    <w:name w:val="header"/>
    <w:basedOn w:val="Normln"/>
    <w:link w:val="ZhlavChar"/>
    <w:uiPriority w:val="99"/>
    <w:rsid w:val="00D70AE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70AEB"/>
    <w:rPr>
      <w:rFonts w:ascii="Helvetica" w:eastAsiaTheme="majorEastAsia" w:hAnsi="Helvetica" w:cstheme="majorBidi"/>
      <w:sz w:val="21"/>
    </w:rPr>
  </w:style>
  <w:style w:type="paragraph" w:styleId="Zpat">
    <w:name w:val="footer"/>
    <w:basedOn w:val="Normln"/>
    <w:link w:val="ZpatChar"/>
    <w:uiPriority w:val="99"/>
    <w:rsid w:val="00D70AE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70AEB"/>
    <w:rPr>
      <w:rFonts w:ascii="Helvetica" w:eastAsiaTheme="majorEastAsia" w:hAnsi="Helvetica" w:cstheme="majorBidi"/>
      <w:sz w:val="21"/>
    </w:rPr>
  </w:style>
  <w:style w:type="character" w:styleId="Nevyeenzmnka">
    <w:name w:val="Unresolved Mention"/>
    <w:basedOn w:val="Standardnpsmoodstavce"/>
    <w:uiPriority w:val="99"/>
    <w:rsid w:val="00D2144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rsid w:val="00D21443"/>
    <w:rPr>
      <w:color w:val="954F72" w:themeColor="followedHyperlink"/>
      <w:u w:val="single"/>
    </w:rPr>
  </w:style>
  <w:style w:type="character" w:customStyle="1" w:styleId="NzevChar">
    <w:name w:val="Název Char"/>
    <w:basedOn w:val="Standardnpsmoodstavce"/>
    <w:link w:val="Nzev"/>
    <w:uiPriority w:val="10"/>
    <w:rsid w:val="00AE4914"/>
    <w:rPr>
      <w:rFonts w:ascii="Helvetica" w:eastAsiaTheme="majorEastAsia" w:hAnsi="Helvetica" w:cstheme="majorBidi"/>
      <w:color w:val="D55000"/>
      <w:sz w:val="3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E4914"/>
    <w:pPr>
      <w:keepNext/>
      <w:keepLines/>
      <w:spacing w:after="320" w:line="276" w:lineRule="auto"/>
      <w:jc w:val="center"/>
    </w:pPr>
    <w:rPr>
      <w:rFonts w:ascii="Arial" w:eastAsia="Arial" w:hAnsi="Arial" w:cs="Arial"/>
      <w:color w:val="666666"/>
      <w:sz w:val="30"/>
      <w:szCs w:val="30"/>
      <w:lang w:val="sk-SK" w:eastAsia="sk-SK"/>
    </w:rPr>
  </w:style>
  <w:style w:type="character" w:customStyle="1" w:styleId="PodnadpisChar">
    <w:name w:val="Podnadpis Char"/>
    <w:basedOn w:val="Standardnpsmoodstavce"/>
    <w:link w:val="Podnadpis"/>
    <w:uiPriority w:val="11"/>
    <w:rsid w:val="00AE4914"/>
    <w:rPr>
      <w:rFonts w:ascii="Arial" w:eastAsia="Arial" w:hAnsi="Arial" w:cs="Arial"/>
      <w:color w:val="666666"/>
      <w:sz w:val="30"/>
      <w:szCs w:val="30"/>
      <w:lang w:val="sk-SK" w:eastAsia="sk-SK"/>
    </w:rPr>
  </w:style>
  <w:style w:type="character" w:customStyle="1" w:styleId="Nadpis4Char">
    <w:name w:val="Nadpis 4 Char"/>
    <w:basedOn w:val="Standardnpsmoodstavce"/>
    <w:link w:val="Nadpis4"/>
    <w:uiPriority w:val="99"/>
    <w:rsid w:val="0067334A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paragraph" w:styleId="Obsah4">
    <w:name w:val="toc 4"/>
    <w:basedOn w:val="Normln"/>
    <w:next w:val="Normln"/>
    <w:autoRedefine/>
    <w:uiPriority w:val="99"/>
    <w:rsid w:val="00B34091"/>
    <w:pPr>
      <w:ind w:left="630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99"/>
    <w:rsid w:val="00B3409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99"/>
    <w:rsid w:val="00B34091"/>
    <w:pPr>
      <w:ind w:left="1050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99"/>
    <w:rsid w:val="00B34091"/>
    <w:pPr>
      <w:ind w:left="1260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99"/>
    <w:rsid w:val="00B34091"/>
    <w:pPr>
      <w:ind w:left="1470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99"/>
    <w:rsid w:val="00B34091"/>
    <w:pPr>
      <w:ind w:left="168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73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9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4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61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8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1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3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4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8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53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7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2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1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15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5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9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51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3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8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8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1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36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1A37-B811-402C-9479-C1C60806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Valenta Václav (232154)</dc:creator>
  <cp:lastModifiedBy>Václav Valenta</cp:lastModifiedBy>
  <cp:revision>2</cp:revision>
  <cp:lastPrinted>2022-05-07T12:16:00Z</cp:lastPrinted>
  <dcterms:created xsi:type="dcterms:W3CDTF">2022-05-08T16:44:00Z</dcterms:created>
  <dcterms:modified xsi:type="dcterms:W3CDTF">2022-05-08T16:44:00Z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aab68b1f-77e5-40bd-a7b3-75a76b33942c</uuid>
</mwcoreProperties>
</file>

<file path=metadata/mwcorePropertiesReleaseInfo.xml><?xml version="1.0" encoding="utf-8"?>
<!-- Version information for MathWorks R2021b Release -->
<MathWorks_version_info>
  <version>9.11.0.1809720</version>
  <release>R2021b</release>
  <description>Update 1</description>
  <date>Nov 02 2021</date>
  <checksum>3710740051</checksum>
</MathWorks_version_info>
</file>