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ato" w:hAnsi="Lato" w:eastAsia="Lato" w:cs="Lato"/>
          <w:b/>
        </w:rPr>
      </w:pPr>
      <w:r>
        <w:rPr>
          <w:rFonts w:ascii="Lato" w:hAnsi="Lato" w:eastAsia="Lato" w:cs="Lato"/>
          <w:b/>
          <w:lang w:val="en-US"/>
        </w:rPr>
        <w:t xml:space="preserve">Лабораторная </w:t>
      </w:r>
      <w:r>
        <w:rPr>
          <w:rFonts w:ascii="Lato" w:hAnsi="Lato" w:eastAsia="Lato" w:cs="Lato"/>
          <w:b/>
          <w:lang w:val="ru-RU"/>
        </w:rPr>
        <w:t xml:space="preserve">работа  №</w:t>
      </w:r>
      <w:r>
        <w:rPr>
          <w:rFonts w:ascii="Lato" w:hAnsi="Lato" w:eastAsia="Lato" w:cs="Lato"/>
          <w:b/>
          <w:lang w:val="en-US"/>
        </w:rPr>
        <w:t xml:space="preserve">9</w:t>
      </w:r>
      <w:r>
        <w:rPr>
          <w:rFonts w:ascii="Lato" w:hAnsi="Lato" w:eastAsia="Lato" w:cs="Lato"/>
          <w:b/>
        </w:rPr>
      </w:r>
    </w:p>
    <w:p>
      <w:pPr>
        <w:rPr>
          <w:rFonts w:ascii="Lato" w:hAnsi="Lato" w:eastAsia="Lato" w:cs="Lato"/>
        </w:rPr>
      </w:pPr>
      <w:r>
        <w:rPr>
          <w:rFonts w:ascii="Lato" w:hAnsi="Lato" w:eastAsia="Lato" w:cs="Lato"/>
          <w:sz w:val="28"/>
          <w:lang w:val="en-US"/>
        </w:rPr>
        <w:t xml:space="preserve">Анал</w:t>
      </w:r>
      <w:r>
        <w:rPr>
          <w:rFonts w:ascii="Lato" w:hAnsi="Lato" w:eastAsia="Lato" w:cs="Lato"/>
          <w:sz w:val="28"/>
          <w:lang w:val="ru-RU"/>
        </w:rPr>
        <w:t xml:space="preserve">из </w:t>
      </w:r>
      <w:r>
        <w:rPr>
          <w:rFonts w:ascii="Lato" w:hAnsi="Lato" w:eastAsia="Lato" w:cs="Lato"/>
          <w:sz w:val="28"/>
          <w:lang w:val="ru-RU"/>
        </w:rPr>
        <w:t xml:space="preserve">сети WiF</w:t>
      </w:r>
      <w:r>
        <w:rPr>
          <w:rFonts w:ascii="Lato" w:hAnsi="Lato" w:eastAsia="Lato" w:cs="Lato"/>
          <w:sz w:val="28"/>
          <w:lang w:val="en-US"/>
        </w:rPr>
        <w:t xml:space="preserve">i</w:t>
      </w:r>
      <w:r>
        <w:rPr>
          <w:rFonts w:ascii="Lato" w:hAnsi="Lato" w:eastAsia="Lato" w:cs="Lato"/>
          <w:sz w:val="28"/>
          <w:lang w:val="en-US"/>
        </w:rPr>
        <w:t xml:space="preserve">. </w:t>
      </w:r>
      <w:r>
        <w:rPr>
          <w:rFonts w:ascii="Lato" w:hAnsi="Lato" w:eastAsia="Lato" w:cs="Lato"/>
          <w:sz w:val="28"/>
          <w:lang w:val="ru-RU"/>
        </w:rPr>
        <w:t xml:space="preserve">Основы работы</w:t>
      </w:r>
      <w:r>
        <w:rPr>
          <w:rFonts w:ascii="Lato" w:hAnsi="Lato" w:eastAsia="Lato" w:cs="Lato"/>
          <w:sz w:val="28"/>
        </w:rPr>
      </w:r>
    </w:p>
    <w:p>
      <w:pPr>
        <w:rPr>
          <w:rFonts w:ascii="Lato" w:hAnsi="Lato" w:eastAsia="Lato" w:cs="Lato"/>
          <w:lang w:val="ru-RU"/>
        </w:rPr>
      </w:pPr>
      <w:r>
        <w:rPr>
          <w:rFonts w:ascii="Lato" w:hAnsi="Lato" w:eastAsia="Lato" w:cs="Lato"/>
          <w:b/>
          <w:lang w:val="ru-RU"/>
        </w:rPr>
        <w:t xml:space="preserve">Цель работы: </w:t>
      </w:r>
      <w:r>
        <w:rPr>
          <w:rFonts w:ascii="Lato" w:hAnsi="Lato" w:eastAsia="Lato" w:cs="Lato"/>
          <w:lang w:val="ru-RU"/>
        </w:rPr>
        <w:t xml:space="preserve">Установить </w:t>
      </w:r>
      <w:r>
        <w:rPr>
          <w:rFonts w:ascii="Lato" w:hAnsi="Lato" w:eastAsia="Lato" w:cs="Lato"/>
          <w:lang w:val="en-US"/>
        </w:rPr>
        <w:t xml:space="preserve">анал</w:t>
      </w:r>
      <w:r>
        <w:rPr>
          <w:rFonts w:ascii="Lato" w:hAnsi="Lato" w:eastAsia="Lato" w:cs="Lato"/>
          <w:lang w:val="ru-RU"/>
        </w:rPr>
        <w:t xml:space="preserve">изатор WiF</w:t>
      </w:r>
      <w:r>
        <w:rPr>
          <w:rFonts w:ascii="Lato" w:hAnsi="Lato" w:eastAsia="Lato" w:cs="Lato"/>
          <w:lang w:val="en-US"/>
        </w:rPr>
        <w:t xml:space="preserve">i сет</w:t>
      </w:r>
      <w:r>
        <w:rPr>
          <w:rFonts w:ascii="Lato" w:hAnsi="Lato" w:eastAsia="Lato" w:cs="Lato"/>
          <w:lang w:val="ru-RU"/>
        </w:rPr>
        <w:t xml:space="preserve">ей</w:t>
      </w:r>
      <w:r>
        <w:rPr>
          <w:rFonts w:ascii="Lato" w:hAnsi="Lato" w:eastAsia="Lato" w:cs="Lato"/>
          <w:lang w:val="ru-RU"/>
        </w:rPr>
        <w:t xml:space="preserve">. Познакомиться с основами его работы и</w:t>
      </w:r>
      <w:r>
        <w:rPr>
          <w:rFonts w:ascii="Lato" w:hAnsi="Lato" w:eastAsia="Lato" w:cs="Lato"/>
          <w:lang w:val="ru-RU"/>
        </w:rPr>
        <w:t xml:space="preserve"> произвести перестройку оборудования.</w:t>
      </w:r>
    </w:p>
    <w:p>
      <w:pPr>
        <w:rPr>
          <w:rFonts w:ascii="Lato" w:hAnsi="Lato" w:eastAsia="Lato" w:cs="Lato"/>
          <w:b/>
          <w:sz w:val="28"/>
          <w:lang w:val="ru-RU"/>
        </w:rPr>
      </w:pPr>
      <w:r>
        <w:rPr>
          <w:rFonts w:ascii="Lato" w:hAnsi="Lato" w:eastAsia="Lato" w:cs="Lato"/>
          <w:b/>
          <w:sz w:val="28"/>
          <w:lang w:val="ru-RU"/>
        </w:rPr>
      </w:r>
    </w:p>
    <w:p>
      <w:pPr>
        <w:rPr>
          <w:rFonts w:ascii="Lato" w:hAnsi="Lato" w:eastAsia="Lato" w:cs="Lato"/>
          <w:b/>
          <w:sz w:val="28"/>
        </w:rPr>
      </w:pPr>
      <w:r>
        <w:rPr>
          <w:rFonts w:ascii="Lato" w:hAnsi="Lato" w:eastAsia="Lato" w:cs="Lato"/>
          <w:b/>
          <w:sz w:val="28"/>
          <w:lang w:val="ru-RU"/>
        </w:rPr>
        <w:t xml:space="preserve">Теоретическая часть.</w:t>
      </w:r>
      <w:r>
        <w:rPr>
          <w:b/>
          <w:sz w:val="28"/>
        </w:rPr>
      </w:r>
    </w:p>
    <w:p>
      <w:pPr>
        <w:rPr>
          <w:rFonts w:ascii="Lato" w:hAnsi="Lato" w:eastAsia="Lato" w:cs="Lato"/>
          <w:b/>
          <w:sz w:val="24"/>
        </w:rPr>
      </w:pPr>
      <w:r>
        <w:rPr>
          <w:rFonts w:ascii="Lato" w:hAnsi="Lato" w:eastAsia="Lato" w:cs="Lato"/>
          <w:b/>
          <w:sz w:val="24"/>
          <w:lang w:val="ru-RU"/>
        </w:rPr>
      </w:r>
      <w:r>
        <w:rPr>
          <w:rFonts w:ascii="Lato" w:hAnsi="Lato" w:eastAsia="Lato" w:cs="Lato"/>
          <w:color w:val="000000"/>
          <w:sz w:val="24"/>
          <w:highlight w:val="white"/>
        </w:rPr>
        <w:t xml:space="preserve">Wi-Fi сейчас самая популярная технология передачи данных в беспроводных компьютерных сетях. Название </w:t>
      </w:r>
      <w:r>
        <w:rPr>
          <w:rFonts w:ascii="Lato" w:hAnsi="Lato" w:eastAsia="Lato" w:cs="Lato"/>
          <w:sz w:val="24"/>
          <w:highlight w:val="white"/>
        </w:rPr>
        <w:t xml:space="preserve">Wi-Fi</w:t>
      </w:r>
      <w:r>
        <w:rPr>
          <w:rFonts w:ascii="Lato" w:hAnsi="Lato" w:eastAsia="Lato" w:cs="Lato"/>
          <w:color w:val="000000"/>
          <w:sz w:val="24"/>
          <w:highlight w:val="white"/>
        </w:rPr>
        <w:t xml:space="preserve"> это торговая марка, которая принадлежит wi-fi alliance. Техническое описание технологии содержится в стандарте IEEE 802.11. </w:t>
      </w:r>
      <w:r>
        <w:rPr>
          <w:rFonts w:ascii="Lato" w:hAnsi="Lato" w:eastAsia="Lato" w:cs="Lato"/>
          <w:b/>
          <w:sz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300" w:after="150" w:line="435" w:lineRule="atLeast"/>
        <w:ind w:left="0" w:right="0" w:firstLine="0"/>
        <w:outlineLvl w:val="1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b/>
          <w:sz w:val="24"/>
          <w:lang w:val="ru-RU"/>
        </w:rPr>
      </w:r>
      <w:r>
        <w:rPr>
          <w:rFonts w:ascii="Lato" w:hAnsi="Lato" w:eastAsia="Lato" w:cs="Lato"/>
          <w:b/>
          <w:color w:val="000000"/>
          <w:sz w:val="24"/>
        </w:rPr>
        <w:t xml:space="preserve">Режим работы Wi-Fi 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</w:r>
      <w:r>
        <w:rPr>
          <w:rFonts w:ascii="Lato" w:hAnsi="Lato" w:eastAsia="Lato" w:cs="Lato"/>
          <w:sz w:val="24"/>
          <w:highlight w:val="white"/>
        </w:rPr>
        <w:t xml:space="preserve">Wi-Fi</w:t>
      </w:r>
      <w:r>
        <w:rPr>
          <w:rFonts w:ascii="Lato" w:hAnsi="Lato" w:eastAsia="Lato" w:cs="Lato"/>
          <w:sz w:val="24"/>
        </w:rPr>
        <w:t xml:space="preserve"> или </w:t>
      </w:r>
      <w:r>
        <w:rPr>
          <w:rFonts w:ascii="Lato" w:hAnsi="Lato" w:eastAsia="Lato" w:cs="Lato"/>
          <w:color w:val="000000"/>
          <w:sz w:val="24"/>
        </w:rPr>
        <w:t xml:space="preserve">вай фай может работать в двух режимах, чаще всего используется инфраструктурный режим wifi в котором есть беспроводное оборудование, так называемые точки доступа, которые подключаются к проводной сети и затем к интернету. Сейчас вайфай чаще всего используе</w:t>
      </w:r>
      <w:r>
        <w:rPr>
          <w:rFonts w:ascii="Lato" w:hAnsi="Lato" w:eastAsia="Lato" w:cs="Lato"/>
          <w:color w:val="000000"/>
          <w:sz w:val="24"/>
        </w:rPr>
        <w:t xml:space="preserve">тся для подключения к интернету. Поэтому инфраструктурный режим самый популярный. 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7260" cy="241064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27259" cy="2410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8.0pt;height:189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300" w:after="150" w:line="435" w:lineRule="atLeast"/>
        <w:ind w:left="0" w:right="0" w:firstLine="0"/>
        <w:outlineLvl w:val="1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sz w:val="24"/>
        </w:rPr>
      </w:r>
      <w:r>
        <w:rPr>
          <w:rFonts w:ascii="Lato" w:hAnsi="Lato" w:eastAsia="Lato" w:cs="Lato"/>
          <w:b/>
          <w:color w:val="000000"/>
          <w:sz w:val="24"/>
        </w:rPr>
        <w:t xml:space="preserve">Стандарты физического уровня Wi-Fi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  <w:t xml:space="preserve">Есть несколько разных вариантов реализации вайфай, они описаны в 6 стандартах. Самый первый стандарт 802.11 был принят в 1997 году и имел скорость 1 или 2 Мб/с, Ethernet в то время мог передавать информацию со скоростью 10 Мб/с. Современный стандарт wifi 8</w:t>
      </w:r>
      <w:r>
        <w:rPr>
          <w:rFonts w:ascii="Lato" w:hAnsi="Lato" w:eastAsia="Lato" w:cs="Lato"/>
          <w:color w:val="000000"/>
          <w:sz w:val="24"/>
        </w:rPr>
        <w:t xml:space="preserve">02.11ас был принят в 2014 году, максимальная скорость передачи, больше 6 Гб/с. 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907" cy="255324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05906" cy="2553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6.3pt;height:20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300" w:after="150" w:line="405" w:lineRule="atLeast"/>
        <w:ind w:left="0" w:right="0" w:firstLine="0"/>
        <w:outlineLvl w:val="2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sz w:val="24"/>
        </w:rPr>
      </w:r>
      <w:r>
        <w:rPr>
          <w:rFonts w:ascii="Lato" w:hAnsi="Lato" w:eastAsia="Lato" w:cs="Lato"/>
          <w:b/>
          <w:color w:val="000000"/>
          <w:sz w:val="24"/>
        </w:rPr>
        <w:t xml:space="preserve">Представление сигнала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  <w:t xml:space="preserve">В современных стандартах wi-fi для передачи данных используется метод мультиплексирование с ортогональным частотным разделением (OFMD). Данные передаются параллельно на разных частотах. Хотя на картинке частоты накладываются друг на друга, но метод OFMD по</w:t>
      </w:r>
      <w:r>
        <w:rPr>
          <w:rFonts w:ascii="Lato" w:hAnsi="Lato" w:eastAsia="Lato" w:cs="Lato"/>
          <w:color w:val="000000"/>
          <w:sz w:val="24"/>
        </w:rPr>
        <w:t xml:space="preserve">зволяет надежно распознавать сигналы. 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jc w:val="center"/>
        <w:rPr>
          <w:rFonts w:ascii="Lato" w:hAnsi="Lato" w:eastAsia="Lato" w:cs="Lato"/>
        </w:rPr>
      </w:pPr>
      <w:r>
        <w:rPr>
          <w:rFonts w:ascii="Lato" w:hAnsi="Lato" w:eastAsia="Lato" w:cs="Lato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3078" cy="134716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83078" cy="134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9.6pt;height:10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300" w:after="150" w:line="405" w:lineRule="atLeast"/>
        <w:ind w:left="0" w:right="0" w:firstLine="0"/>
        <w:outlineLvl w:val="2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b/>
          <w:color w:val="000000"/>
          <w:sz w:val="24"/>
        </w:rPr>
        <w:t xml:space="preserve">Каналы в диапазоне 2.4 ГГц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rPr>
          <w:rFonts w:ascii="Lato" w:hAnsi="Lato" w:eastAsia="Lato" w:cs="Lato"/>
        </w:rPr>
      </w:pPr>
      <w:r>
        <w:rPr>
          <w:rFonts w:ascii="Lato" w:hAnsi="Lato" w:eastAsia="Lato" w:cs="Lato"/>
          <w:color w:val="000000"/>
          <w:sz w:val="24"/>
        </w:rPr>
        <w:t xml:space="preserve">Каналы в диапазоне 2.4 ГГц для передачи данных используется 14 каналов, на картинке перечислены их частоты. Каналы немного сдвинуты друг относительно друга, но все равно частично перекрываются. 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rPr>
          <w:rFonts w:ascii="Lato" w:hAnsi="Lato" w:eastAsia="Lato" w:cs="Lato"/>
        </w:rPr>
      </w:pPr>
      <w:r>
        <w:rPr>
          <w:rFonts w:ascii="Lato" w:hAnsi="Lato" w:eastAsia="Lato" w:cs="Lato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3585" cy="283052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83584" cy="283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9.7pt;height:222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</w:pPr>
      <w:r>
        <w:rPr>
          <w:rFonts w:ascii="Lato" w:hAnsi="Lato" w:eastAsia="Lato" w:cs="Lato"/>
          <w:color w:val="000000"/>
          <w:sz w:val="24"/>
        </w:rPr>
        <w:t xml:space="preserve">Таким образом количество вай фай сетей, которые находятся в одном и том же месте ограничены количеством каналов их не может быть больше, чем 14. Если в одной и той же области будет работать больше, чем 14 сетей, им не хватит каналов. Такая ситуация известн</w:t>
      </w:r>
      <w:r>
        <w:rPr>
          <w:rFonts w:ascii="Lato" w:hAnsi="Lato" w:eastAsia="Lato" w:cs="Lato"/>
          <w:color w:val="000000"/>
          <w:sz w:val="24"/>
        </w:rPr>
        <w:t xml:space="preserve">а, “как вай фай джунгли” и она довольно часто встречается, например в жилых домах где установлен вайфай роутер для доступа в интернет в каждой квартире. 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jc w:val="left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0" w:after="375"/>
        <w:ind w:left="0" w:right="0" w:firstLine="0"/>
        <w:jc w:val="left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</w:r>
    </w:p>
    <w:p>
      <w:pPr>
        <w:rPr>
          <w:rFonts w:ascii="Lato" w:hAnsi="Lato" w:eastAsia="Lato" w:cs="Lato"/>
          <w:b/>
          <w:lang w:val="ru-RU"/>
        </w:rPr>
      </w:pPr>
      <w:r>
        <w:rPr>
          <w:rFonts w:ascii="Lato" w:hAnsi="Lato" w:eastAsia="Lato" w:cs="Lato"/>
          <w:b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color w:val="000000"/>
          <w:sz w:val="28"/>
        </w:rPr>
      </w:pPr>
      <w:r>
        <w:rPr>
          <w:rFonts w:ascii="Lato" w:hAnsi="Lato" w:eastAsia="Lato" w:cs="Lato"/>
          <w:sz w:val="28"/>
        </w:rPr>
      </w:r>
      <w:r>
        <w:rPr>
          <w:rFonts w:ascii="Lato" w:hAnsi="Lato" w:eastAsia="Lato" w:cs="Lato"/>
          <w:b/>
          <w:color w:val="000000"/>
          <w:sz w:val="28"/>
          <w:lang w:val="ru-RU"/>
        </w:rPr>
        <w:t xml:space="preserve">Практическая часть.</w:t>
      </w:r>
      <w:r>
        <w:rPr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color w:val="000000"/>
          <w:sz w:val="24"/>
        </w:rPr>
      </w:pPr>
      <w:r>
        <w:rPr>
          <w:rFonts w:ascii="Lato" w:hAnsi="Lato" w:eastAsia="Lato" w:cs="Lato"/>
          <w:color w:val="000000"/>
          <w:sz w:val="24"/>
          <w:lang w:val="ru-RU"/>
        </w:rPr>
        <w:t xml:space="preserve">Для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 раб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оты мы будем использовать программу </w:t>
      </w:r>
      <w:r>
        <w:rPr>
          <w:rFonts w:ascii="Lato" w:hAnsi="Lato" w:eastAsia="Lato" w:cs="Lato"/>
          <w:color w:val="000000"/>
          <w:sz w:val="24"/>
        </w:rPr>
        <w:t xml:space="preserve">WiFi Analyzer.</w:t>
      </w:r>
      <w:r>
        <w:rPr>
          <w:rFonts w:ascii="Lato" w:hAnsi="Lato" w:eastAsia="Lato" w:cs="Lato"/>
          <w:color w:val="000000"/>
          <w:sz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WiFi Analyzer - это программное обеспечение, которое предоставляет информацию о </w:t>
      </w:r>
      <w:r>
        <w:rPr>
          <w:rFonts w:ascii="Lato" w:hAnsi="Lato" w:eastAsia="Lato" w:cs="Lato"/>
          <w:sz w:val="24"/>
          <w:lang w:val="ru-RU"/>
        </w:rPr>
        <w:t xml:space="preserve">WiF</w:t>
      </w:r>
      <w:r>
        <w:rPr>
          <w:rFonts w:ascii="Lato" w:hAnsi="Lato" w:eastAsia="Lato" w:cs="Lato"/>
          <w:sz w:val="24"/>
          <w:lang w:val="en-US"/>
        </w:rPr>
        <w:t xml:space="preserve">i</w:t>
      </w:r>
      <w:r>
        <w:rPr>
          <w:rFonts w:ascii="Lato" w:hAnsi="Lato" w:eastAsia="Lato" w:cs="Lato"/>
          <w:color w:val="000000"/>
          <w:sz w:val="24"/>
        </w:rPr>
        <w:t xml:space="preserve"> сигналах. На рынке существует большое количество приложений, которые выполняют эту работу, но мы будем использовать WiFi Analyzer в силу его бесплатности как для </w:t>
      </w:r>
      <w:r>
        <w:rPr>
          <w:rFonts w:ascii="Lato" w:hAnsi="Lato" w:eastAsia="Lato" w:cs="Lato"/>
          <w:color w:val="000000"/>
          <w:sz w:val="24"/>
        </w:rPr>
        <w:t xml:space="preserve">Аndroid так и для Win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dows</w:t>
      </w:r>
      <w:r>
        <w:rPr>
          <w:rFonts w:ascii="Lato" w:hAnsi="Lato" w:eastAsia="Lato" w:cs="Lato"/>
          <w:color w:val="000000"/>
          <w:sz w:val="24"/>
        </w:rPr>
        <w:t xml:space="preserve">.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WiFi Analyzer поможет проанализировать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осн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овные</w:t>
      </w:r>
      <w:r>
        <w:rPr>
          <w:rFonts w:ascii="Lato" w:hAnsi="Lato" w:eastAsia="Lato" w:cs="Lato"/>
          <w:color w:val="000000"/>
          <w:sz w:val="24"/>
        </w:rPr>
        <w:t xml:space="preserve"> параметры сигнала WiFi:</w:t>
      </w:r>
      <w:r>
        <w:rPr>
          <w:rFonts w:ascii="Lato" w:hAnsi="Lato" w:eastAsia="Lato" w:cs="Lato"/>
          <w:sz w:val="24"/>
        </w:rPr>
      </w:r>
    </w:p>
    <w:p>
      <w:pPr>
        <w:pStyle w:val="611"/>
        <w:numPr>
          <w:numId w:val="1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180"/>
        <w:ind w:righ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Мощность сигнала;</w:t>
      </w:r>
      <w:r>
        <w:rPr>
          <w:rFonts w:ascii="Lato" w:hAnsi="Lato" w:eastAsia="Lato" w:cs="Lato"/>
          <w:sz w:val="24"/>
        </w:rPr>
      </w:r>
    </w:p>
    <w:p>
      <w:pPr>
        <w:pStyle w:val="611"/>
        <w:numPr>
          <w:numId w:val="1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180"/>
        <w:ind w:righ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Используемый канал;</w:t>
      </w:r>
      <w:r>
        <w:rPr>
          <w:rFonts w:ascii="Lato" w:hAnsi="Lato" w:eastAsia="Lato" w:cs="Lato"/>
          <w:sz w:val="24"/>
        </w:rPr>
      </w:r>
    </w:p>
    <w:p>
      <w:pPr>
        <w:pStyle w:val="611"/>
        <w:numPr>
          <w:numId w:val="1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/>
        <w:ind w:righ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Параметры защиты;</w:t>
      </w:r>
      <w:r>
        <w:rPr>
          <w:rFonts w:ascii="Lato" w:hAnsi="Lato" w:eastAsia="Lato" w:cs="Lato"/>
          <w:sz w:val="24"/>
        </w:rPr>
      </w:r>
    </w:p>
    <w:p>
      <w:pPr>
        <w:pStyle w:val="611"/>
        <w:numPr>
          <w:numId w:val="1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180"/>
        <w:ind w:righ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Использование полосы пропускания.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510" w:after="90"/>
        <w:ind w:left="0" w:right="0" w:firstLine="0"/>
        <w:outlineLvl w:val="2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sz w:val="24"/>
        </w:rPr>
      </w:r>
      <w:r>
        <w:rPr>
          <w:rFonts w:ascii="Lato" w:hAnsi="Lato" w:eastAsia="Lato" w:cs="Lato"/>
          <w:b/>
          <w:color w:val="000000"/>
          <w:sz w:val="24"/>
        </w:rPr>
        <w:t xml:space="preserve">Выбор канала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400" w:lineRule="atLeast"/>
        <w:ind w:left="0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29813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15000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0.0pt;height:234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color w:val="000000"/>
          <w:sz w:val="24"/>
        </w:rPr>
      </w:pPr>
      <w:r>
        <w:rPr>
          <w:rFonts w:ascii="Arial" w:hAnsi="Arial" w:eastAsia="Arial" w:cs="Arial"/>
          <w:color w:val="000000"/>
          <w:sz w:val="26"/>
        </w:rPr>
        <w:br/>
      </w:r>
      <w:r>
        <w:rPr>
          <w:rFonts w:ascii="Lato" w:hAnsi="Lato" w:eastAsia="Lato" w:cs="Lato"/>
          <w:color w:val="000000"/>
          <w:sz w:val="24"/>
        </w:rPr>
        <w:t xml:space="preserve">С помощью WiFi Analyzer, можно легко увидеть, какие каналы используют ваш и соседние WiFi роутеры. Если вы обнаружили, что ваш домашний роутер работает на переполненном канале со слабым сигналом, пришло </w:t>
      </w:r>
      <w:r>
        <w:rPr>
          <w:rFonts w:ascii="Lato" w:hAnsi="Lato" w:eastAsia="Lato" w:cs="Lato"/>
          <w:color w:val="000000"/>
          <w:sz w:val="24"/>
        </w:rPr>
        <w:t xml:space="preserve">время его поменять. Вообще говоря </w:t>
      </w:r>
      <w:r>
        <w:rPr>
          <w:rFonts w:ascii="Lato" w:hAnsi="Lato" w:eastAsia="Lato" w:cs="Lato"/>
          <w:color w:val="000000"/>
          <w:sz w:val="24"/>
        </w:rPr>
        <w:t xml:space="preserve">роутеры не использую один и тот же канал , в автоматическом режиме выбирается тот канал который наиболее меньше "шумят", но как правило это выполняется при первоначальной настройке и со временем ситуация может изменится.</w:t>
      </w:r>
      <w:r>
        <w:rPr>
          <w:rFonts w:ascii="Lato" w:hAnsi="Lato" w:eastAsia="Lato" w:cs="Lato"/>
          <w:color w:val="000000"/>
          <w:sz w:val="24"/>
        </w:rPr>
        <w:t xml:space="preserve">  Войдите в административную панель  роутера через браузер и выберите другой канал в настройках беспроводной сети.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510" w:after="90"/>
        <w:ind w:left="0" w:right="0" w:firstLine="0"/>
        <w:outlineLvl w:val="2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</w:r>
      <w:r>
        <w:rPr>
          <w:rFonts w:ascii="Lato" w:hAnsi="Lato" w:eastAsia="Lato" w:cs="Lato"/>
          <w:b/>
          <w:color w:val="000000"/>
          <w:sz w:val="24"/>
        </w:rPr>
        <w:t xml:space="preserve">Мощность сигнала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after="0" w:line="400" w:lineRule="atLeast"/>
        <w:ind w:left="0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32099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00" cy="320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0.0pt;height:252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color w:val="000000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 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color w:val="000000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Если вы обнаружите низкий уровень сигнала в большей части помещения, то измените местоположение точки доступа. Помните, что покрытие сигнала имеет форму сферы, поэтому лучше не устанавливать роутер в отдаленных местах вашего дома. Разместите его по центру,</w:t>
      </w:r>
      <w:r>
        <w:rPr>
          <w:rFonts w:ascii="Lato" w:hAnsi="Lato" w:eastAsia="Lato" w:cs="Lato"/>
          <w:color w:val="000000"/>
          <w:sz w:val="24"/>
        </w:rPr>
        <w:t xml:space="preserve"> желательно повыше и подальше от препятствий в виде шкафов и крупных электронных устройств. Камеры безопасности, мониторы, микроволновые печи могут вызвать помехи для WiFi сигнала.</w:t>
      </w:r>
      <w:r>
        <w:rPr>
          <w:rFonts w:ascii="Lato" w:hAnsi="Lato" w:eastAsia="Lato" w:cs="Lato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b/>
          <w:color w:val="000000"/>
          <w:sz w:val="24"/>
        </w:rPr>
      </w:pPr>
      <w:r>
        <w:rPr>
          <w:rFonts w:ascii="Lato" w:hAnsi="Lato" w:eastAsia="Lato" w:cs="Lato"/>
          <w:b/>
          <w:color w:val="000000"/>
          <w:sz w:val="24"/>
        </w:rPr>
        <w:t xml:space="preserve">Задания к работе:</w:t>
      </w:r>
      <w:r>
        <w:rPr>
          <w:rFonts w:ascii="Lato" w:hAnsi="Lato" w:eastAsia="Lato" w:cs="Lato"/>
          <w:b/>
          <w:color w:val="000000"/>
          <w:sz w:val="24"/>
        </w:rPr>
      </w:r>
    </w:p>
    <w:p>
      <w:pPr>
        <w:pStyle w:val="611"/>
        <w:numPr>
          <w:numId w:val="2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right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Установите </w:t>
      </w:r>
      <w:r>
        <w:rPr>
          <w:rFonts w:ascii="Lato" w:hAnsi="Lato" w:eastAsia="Lato" w:cs="Lato"/>
          <w:color w:val="000000"/>
          <w:sz w:val="24"/>
        </w:rPr>
        <w:t xml:space="preserve">WiFi Analyzer на свой смартфон (желательно) или ноутбук. Ссылки для скачивания ( установки)</w:t>
      </w:r>
      <w:r>
        <w:rPr>
          <w:rFonts w:ascii="Lato" w:hAnsi="Lato" w:eastAsia="Lato" w:cs="Lato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709" w:right="0" w:firstLine="0"/>
        <w:rPr>
          <w:rFonts w:ascii="Lato" w:hAnsi="Lato" w:eastAsia="Lato" w:cs="Lato"/>
          <w:color w:val="000000"/>
          <w:sz w:val="24"/>
        </w:rPr>
      </w:pPr>
      <w:r>
        <w:rPr>
          <w:rFonts w:ascii="Lato" w:hAnsi="Lato" w:eastAsia="Lato" w:cs="Lato"/>
          <w:color w:val="000000"/>
          <w:sz w:val="24"/>
        </w:rPr>
        <w:t xml:space="preserve">Андроид: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 Google Play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https://play.google.com/store/apps/details?id=com.farproc.wifi.analyzer&amp;hl=ru</w:t>
      </w:r>
      <w:r>
        <w:rPr>
          <w:rFonts w:ascii="Lato" w:hAnsi="Lato" w:eastAsia="Lato" w:cs="Lato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709" w:right="0" w:firstLine="0"/>
        <w:rPr>
          <w:rFonts w:ascii="Lato" w:hAnsi="Lato" w:eastAsia="Lato" w:cs="Lato"/>
          <w:color w:val="000000"/>
          <w:sz w:val="24"/>
          <w:lang w:val="en-US"/>
        </w:rPr>
      </w:pPr>
      <w:r>
        <w:rPr>
          <w:rFonts w:ascii="Lato" w:hAnsi="Lato" w:eastAsia="Lato" w:cs="Lato"/>
          <w:color w:val="000000"/>
          <w:sz w:val="24"/>
        </w:rPr>
        <w:t xml:space="preserve">Win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dows: Microsoft Store                                                      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https://www.microsoft.com/ru-ru/p/wifi-analyzer/9nblggh33n0n?activetab=pivot:overviewtab</w:t>
      </w:r>
      <w:r>
        <w:rPr>
          <w:rFonts w:ascii="Lato" w:hAnsi="Lato" w:eastAsia="Lato" w:cs="Lato"/>
          <w:color w:val="000000"/>
          <w:sz w:val="24"/>
          <w:lang w:val="en-US"/>
        </w:rPr>
      </w:r>
    </w:p>
    <w:p>
      <w:pPr>
        <w:pStyle w:val="611"/>
        <w:numPr>
          <w:numId w:val="2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right="0"/>
        <w:rPr>
          <w:rFonts w:ascii="Lato" w:hAnsi="Lato" w:eastAsia="Lato" w:cs="Lato"/>
          <w:color w:val="000000"/>
          <w:sz w:val="24"/>
          <w:lang w:val="ru-RU"/>
        </w:rPr>
      </w:pPr>
      <w:r>
        <w:rPr>
          <w:rFonts w:ascii="Lato" w:hAnsi="Lato" w:eastAsia="Lato" w:cs="Lato"/>
          <w:color w:val="000000"/>
          <w:sz w:val="24"/>
          <w:lang w:val="ru-RU"/>
        </w:rPr>
        <w:t xml:space="preserve">Изучите ситуацию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с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WiFi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сет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ями 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в вашем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мест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оположении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. Сделайте скриншот программы с отображением занятости каналов для отчета. Ответьте 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письменно на следующие вопросы: - сколько источников сигналов вы видите, какой канал и в каком диапазоне самый загруженный, сколько источников сигнала, в одном с вашим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роут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ером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канале.</w:t>
      </w:r>
      <w:r>
        <w:rPr>
          <w:rFonts w:ascii="Lato" w:hAnsi="Lato" w:eastAsia="Lato" w:cs="Lato"/>
          <w:color w:val="000000"/>
          <w:sz w:val="24"/>
          <w:lang w:val="en-US"/>
        </w:rPr>
      </w:r>
    </w:p>
    <w:p>
      <w:pPr>
        <w:pStyle w:val="611"/>
        <w:numPr>
          <w:numId w:val="2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right="0"/>
        <w:rPr>
          <w:rFonts w:ascii="Lato" w:hAnsi="Lato" w:eastAsia="Lato" w:cs="Lato"/>
          <w:color w:val="000000"/>
          <w:sz w:val="24"/>
          <w:lang w:val="en-US"/>
        </w:rPr>
      </w:pPr>
      <w:r>
        <w:rPr>
          <w:rFonts w:ascii="Lato" w:hAnsi="Lato" w:eastAsia="Lato" w:cs="Lato"/>
          <w:color w:val="000000"/>
          <w:sz w:val="24"/>
          <w:lang w:val="ru-RU"/>
        </w:rPr>
        <w:t xml:space="preserve">Изучите ситуацию с мощностью сигнала на 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вашем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рабо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чем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месте, сделайте скриншот для отчета. Если возможно - поэкспериментируйте с местоположением роутера и направлением антенн. Добавьте новый скриншот если 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вам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удал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ось улучшить мощность сигнала.</w:t>
      </w:r>
      <w:r>
        <w:rPr>
          <w:rFonts w:ascii="Lato" w:hAnsi="Lato" w:eastAsia="Lato" w:cs="Lato"/>
          <w:color w:val="000000"/>
          <w:sz w:val="24"/>
          <w:lang w:val="en-US"/>
        </w:rPr>
      </w:r>
    </w:p>
    <w:p>
      <w:pPr>
        <w:pStyle w:val="611"/>
        <w:numPr>
          <w:numId w:val="2"/>
          <w:ilvl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right="0"/>
        <w:rPr>
          <w:rFonts w:ascii="Lato" w:hAnsi="Lato" w:eastAsia="Lato" w:cs="Lato"/>
          <w:color w:val="000000"/>
          <w:sz w:val="24"/>
          <w:lang w:val="en-US"/>
        </w:rPr>
      </w:pPr>
      <w:r>
        <w:rPr>
          <w:rFonts w:ascii="Lato" w:hAnsi="Lato" w:eastAsia="Lato" w:cs="Lato"/>
          <w:color w:val="000000"/>
          <w:sz w:val="24"/>
          <w:lang w:val="ru-RU"/>
        </w:rPr>
        <w:t xml:space="preserve">Данный пункт является опциональным! В соответствии с результатами полученными в п.2 измените канал 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вашего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</w:t>
      </w:r>
      <w:r>
        <w:rPr>
          <w:rFonts w:ascii="Lato" w:hAnsi="Lato" w:eastAsia="Lato" w:cs="Lato"/>
          <w:color w:val="000000"/>
          <w:sz w:val="24"/>
          <w:lang w:val="en-US"/>
        </w:rPr>
        <w:t xml:space="preserve">роут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ера</w:t>
      </w:r>
      <w:r>
        <w:rPr>
          <w:rFonts w:ascii="Lato" w:hAnsi="Lato" w:eastAsia="Lato" w:cs="Lato"/>
          <w:color w:val="000000"/>
          <w:sz w:val="24"/>
          <w:lang w:val="ru-RU"/>
        </w:rPr>
        <w:t xml:space="preserve"> (если необходимо), сделайте скриншот панели управления роутером с новым каналом и скриншот анализатора после изменения канала.</w:t>
      </w:r>
      <w:r>
        <w:rPr>
          <w:rFonts w:ascii="Lato" w:hAnsi="Lato" w:eastAsia="Lato" w:cs="Lato"/>
          <w:color w:val="000000"/>
          <w:sz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0" w:right="0" w:firstLine="0"/>
        <w:rPr>
          <w:rFonts w:ascii="Lato" w:hAnsi="Lato" w:eastAsia="Lato" w:cs="Lato"/>
          <w:color w:val="000000"/>
          <w:sz w:val="24"/>
          <w:lang w:val="en-US"/>
        </w:rPr>
      </w:pPr>
      <w:r>
        <w:rPr>
          <w:rFonts w:ascii="Lato" w:hAnsi="Lato" w:eastAsia="Lato" w:cs="Lato"/>
          <w:color w:val="000000"/>
          <w:sz w:val="24"/>
          <w:lang w:val="en-US"/>
        </w:rPr>
      </w:r>
      <w:r>
        <w:rPr>
          <w:rFonts w:ascii="Lato" w:hAnsi="Lato" w:eastAsia="Lato" w:cs="Lato"/>
          <w:color w:val="000000"/>
          <w:sz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90" w:after="300"/>
        <w:ind w:left="709" w:right="0" w:firstLine="0"/>
        <w:rPr>
          <w:rFonts w:ascii="Lato" w:hAnsi="Lato" w:eastAsia="Lato" w:cs="Lato"/>
          <w:sz w:val="24"/>
        </w:rPr>
      </w:pPr>
      <w:r>
        <w:rPr>
          <w:rFonts w:ascii="Lato" w:hAnsi="Lato" w:eastAsia="Lato" w:cs="Lato"/>
          <w:color w:val="000000"/>
          <w:sz w:val="24"/>
        </w:rPr>
      </w:r>
      <w:r>
        <w:rPr>
          <w:rFonts w:ascii="Lato" w:hAnsi="Lato" w:eastAsia="Lato" w:cs="Lato"/>
          <w:color w:val="000000"/>
          <w:sz w:val="24"/>
        </w:rPr>
      </w:r>
    </w:p>
    <w:p/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E0502030303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24" w:hanging="360"/>
      </w:pPr>
      <w:rPr>
        <w:rFonts w:ascii="Symbol" w:hAnsi="Symbol" w:eastAsia="Symbol" w:cs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744" w:hanging="360"/>
      </w:pPr>
      <w:rPr>
        <w:rFonts w:ascii="Symbol" w:hAnsi="Symbol" w:eastAsia="Symbol" w:cs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464" w:hanging="360"/>
      </w:pPr>
      <w:rPr>
        <w:rFonts w:ascii="Symbol" w:hAnsi="Symbol" w:eastAsia="Symbol" w:cs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3184" w:hanging="360"/>
      </w:pPr>
      <w:rPr>
        <w:rFonts w:ascii="Symbol" w:hAnsi="Symbol" w:eastAsia="Symbol" w:cs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904" w:hanging="360"/>
      </w:pPr>
      <w:rPr>
        <w:rFonts w:ascii="Symbol" w:hAnsi="Symbol" w:eastAsia="Symbol" w:cs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624" w:hanging="360"/>
      </w:pPr>
      <w:rPr>
        <w:rFonts w:ascii="Symbol" w:hAnsi="Symbol" w:eastAsia="Symbol" w:cs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344" w:hanging="360"/>
      </w:pPr>
      <w:rPr>
        <w:rFonts w:ascii="Symbol" w:hAnsi="Symbol" w:eastAsia="Symbol" w:cs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6064" w:hanging="360"/>
      </w:pPr>
      <w:rPr>
        <w:rFonts w:ascii="Symbol" w:hAnsi="Symbol" w:eastAsia="Symbol" w:cs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784" w:hanging="360"/>
      </w:pPr>
      <w:rPr>
        <w:rFonts w:ascii="Symbol" w:hAnsi="Symbol" w:eastAsia="Symbol" w:cs="Symbol"/>
        <w:color w:val="000000"/>
        <w:sz w:val="26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">
    <w:name w:val="Caption"/>
    <w:basedOn w:val="592"/>
    <w:next w:val="5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04"/>
    <w:uiPriority w:val="99"/>
  </w:style>
  <w:style w:type="paragraph" w:styleId="176">
    <w:name w:val="endnote text"/>
    <w:basedOn w:val="59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character" w:styleId="437">
    <w:name w:val="Heading 1 Char"/>
    <w:link w:val="593"/>
    <w:uiPriority w:val="9"/>
    <w:rPr>
      <w:rFonts w:ascii="Arial" w:hAnsi="Arial" w:eastAsia="Arial" w:cs="Arial"/>
      <w:sz w:val="40"/>
      <w:szCs w:val="40"/>
    </w:rPr>
  </w:style>
  <w:style w:type="character" w:styleId="438">
    <w:name w:val="Heading 2 Char"/>
    <w:link w:val="594"/>
    <w:uiPriority w:val="9"/>
    <w:rPr>
      <w:rFonts w:ascii="Arial" w:hAnsi="Arial" w:eastAsia="Arial" w:cs="Arial"/>
      <w:sz w:val="34"/>
    </w:rPr>
  </w:style>
  <w:style w:type="character" w:styleId="439">
    <w:name w:val="Heading 3 Char"/>
    <w:link w:val="595"/>
    <w:uiPriority w:val="9"/>
    <w:rPr>
      <w:rFonts w:ascii="Arial" w:hAnsi="Arial" w:eastAsia="Arial" w:cs="Arial"/>
      <w:sz w:val="30"/>
      <w:szCs w:val="30"/>
    </w:rPr>
  </w:style>
  <w:style w:type="character" w:styleId="440">
    <w:name w:val="Heading 4 Char"/>
    <w:link w:val="596"/>
    <w:uiPriority w:val="9"/>
    <w:rPr>
      <w:rFonts w:ascii="Arial" w:hAnsi="Arial" w:eastAsia="Arial" w:cs="Arial"/>
      <w:b/>
      <w:bCs/>
      <w:sz w:val="26"/>
      <w:szCs w:val="26"/>
    </w:rPr>
  </w:style>
  <w:style w:type="character" w:styleId="441">
    <w:name w:val="Heading 5 Char"/>
    <w:link w:val="597"/>
    <w:uiPriority w:val="9"/>
    <w:rPr>
      <w:rFonts w:ascii="Arial" w:hAnsi="Arial" w:eastAsia="Arial" w:cs="Arial"/>
      <w:b/>
      <w:bCs/>
      <w:sz w:val="24"/>
      <w:szCs w:val="24"/>
    </w:rPr>
  </w:style>
  <w:style w:type="character" w:styleId="442">
    <w:name w:val="Heading 6 Char"/>
    <w:link w:val="598"/>
    <w:uiPriority w:val="9"/>
    <w:rPr>
      <w:rFonts w:ascii="Arial" w:hAnsi="Arial" w:eastAsia="Arial" w:cs="Arial"/>
      <w:b/>
      <w:bCs/>
      <w:sz w:val="22"/>
      <w:szCs w:val="22"/>
    </w:rPr>
  </w:style>
  <w:style w:type="character" w:styleId="443">
    <w:name w:val="Heading 7 Char"/>
    <w:link w:val="59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444">
    <w:name w:val="Heading 8 Char"/>
    <w:link w:val="600"/>
    <w:uiPriority w:val="9"/>
    <w:rPr>
      <w:rFonts w:ascii="Arial" w:hAnsi="Arial" w:eastAsia="Arial" w:cs="Arial"/>
      <w:i/>
      <w:iCs/>
      <w:sz w:val="22"/>
      <w:szCs w:val="22"/>
    </w:rPr>
  </w:style>
  <w:style w:type="character" w:styleId="445">
    <w:name w:val="Heading 9 Char"/>
    <w:link w:val="601"/>
    <w:uiPriority w:val="9"/>
    <w:rPr>
      <w:rFonts w:ascii="Arial" w:hAnsi="Arial" w:eastAsia="Arial" w:cs="Arial"/>
      <w:i/>
      <w:iCs/>
      <w:sz w:val="21"/>
      <w:szCs w:val="21"/>
    </w:rPr>
  </w:style>
  <w:style w:type="character" w:styleId="446">
    <w:name w:val="Title Char"/>
    <w:link w:val="610"/>
    <w:uiPriority w:val="10"/>
    <w:rPr>
      <w:sz w:val="48"/>
      <w:szCs w:val="48"/>
    </w:rPr>
  </w:style>
  <w:style w:type="character" w:styleId="447">
    <w:name w:val="Subtitle Char"/>
    <w:link w:val="608"/>
    <w:uiPriority w:val="11"/>
    <w:rPr>
      <w:sz w:val="24"/>
      <w:szCs w:val="24"/>
    </w:rPr>
  </w:style>
  <w:style w:type="character" w:styleId="448">
    <w:name w:val="Quote Char"/>
    <w:link w:val="607"/>
    <w:uiPriority w:val="29"/>
    <w:rPr>
      <w:i/>
    </w:rPr>
  </w:style>
  <w:style w:type="character" w:styleId="449">
    <w:name w:val="Intense Quote Char"/>
    <w:link w:val="609"/>
    <w:uiPriority w:val="30"/>
    <w:rPr>
      <w:i/>
    </w:rPr>
  </w:style>
  <w:style w:type="character" w:styleId="450">
    <w:name w:val="Header Char"/>
    <w:link w:val="605"/>
    <w:uiPriority w:val="99"/>
  </w:style>
  <w:style w:type="character" w:styleId="451">
    <w:name w:val="Footer Char"/>
    <w:link w:val="604"/>
    <w:uiPriority w:val="99"/>
  </w:style>
  <w:style w:type="table" w:styleId="452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3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4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5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6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57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59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4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67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68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69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0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1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2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3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4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5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6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7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8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79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</w:style>
  <w:style w:type="table" w:styleId="480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481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482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483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484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485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486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487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text1" w:themeFillTint="40"/>
    </w:tblPr>
    <w:tblStylePr w:type="band1Horz">
      <w:tcPr>
        <w:shd w:val="clear" w:color="ffffff" w:fill="ffffff" w:themeFill="text1" w:themeFillTint="75"/>
      </w:tcPr>
    </w:tblStylePr>
    <w:tblStylePr w:type="band1Vert">
      <w:tcPr>
        <w:shd w:val="clear" w:color="ffffff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488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1" w:themeFillTint="34"/>
    </w:tblPr>
    <w:tblStylePr w:type="band1Horz">
      <w:tcPr>
        <w:shd w:val="clear" w:color="ffffff" w:fill="ffffff" w:themeFill="accent1" w:themeFillTint="75"/>
      </w:tcPr>
    </w:tblStylePr>
    <w:tblStylePr w:type="band1Vert">
      <w:tcPr>
        <w:shd w:val="clear" w:color="ffffff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489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2" w:themeFillTint="32"/>
    </w:tblPr>
    <w:tblStylePr w:type="band1Horz">
      <w:tcPr>
        <w:shd w:val="clear" w:color="ffffff" w:fill="ffffff" w:themeFill="accent2" w:themeFillTint="75"/>
      </w:tcPr>
    </w:tblStylePr>
    <w:tblStylePr w:type="band1Vert">
      <w:tcPr>
        <w:shd w:val="clear" w:color="ffffff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490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3" w:themeFillTint="34"/>
    </w:tblPr>
    <w:tblStylePr w:type="band1Horz">
      <w:tcPr>
        <w:shd w:val="clear" w:color="ffffff" w:fill="ffffff" w:themeFill="accent3" w:themeFillTint="75"/>
      </w:tcPr>
    </w:tblStylePr>
    <w:tblStylePr w:type="band1Vert">
      <w:tcPr>
        <w:shd w:val="clear" w:color="ffffff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491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4" w:themeFillTint="34"/>
    </w:tblPr>
    <w:tblStylePr w:type="band1Horz">
      <w:tcPr>
        <w:shd w:val="clear" w:color="ffffff" w:fill="ffffff" w:themeFill="accent4" w:themeFillTint="75"/>
      </w:tcPr>
    </w:tblStylePr>
    <w:tblStylePr w:type="band1Vert">
      <w:tcPr>
        <w:shd w:val="clear" w:color="ffffff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492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5" w:themeFillTint="34"/>
    </w:tblPr>
    <w:tblStylePr w:type="band1Horz">
      <w:tcPr>
        <w:shd w:val="clear" w:color="ffffff" w:fill="ffffff" w:themeFill="accent5" w:themeFillTint="75"/>
      </w:tcPr>
    </w:tblStylePr>
    <w:tblStylePr w:type="band1Vert">
      <w:tcPr>
        <w:shd w:val="clear" w:color="ffffff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493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6" w:themeFillTint="34"/>
    </w:tblPr>
    <w:tblStylePr w:type="band1Horz">
      <w:tcPr>
        <w:shd w:val="clear" w:color="ffffff" w:fill="ffffff" w:themeFill="accent6" w:themeFillTint="75"/>
      </w:tcPr>
    </w:tblStylePr>
    <w:tblStylePr w:type="band1Vert">
      <w:tcPr>
        <w:shd w:val="clear" w:color="ffffff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494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 w:themeFill="text1" w:themeFillTint="34"/>
      </w:tcPr>
    </w:tblStylePr>
    <w:tblStylePr w:type="band1Vert">
      <w:tcPr>
        <w:shd w:val="clear" w:color="ffffff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5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96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97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98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99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00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01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2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3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4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5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6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7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 w:fill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508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09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10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11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12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13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14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515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516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517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518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519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520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521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522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fill="fffff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7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fill="ffffff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8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fill="ffffff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9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fill="ffffff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0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fill="ffffff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1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fill="ffffff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2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fill="fffff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3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544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545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546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547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548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549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550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51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52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53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4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5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56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 w:fill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57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558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</w:style>
  <w:style w:type="table" w:styleId="559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</w:style>
  <w:style w:type="table" w:styleId="560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</w:style>
  <w:style w:type="table" w:styleId="561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</w:style>
  <w:style w:type="table" w:styleId="562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</w:style>
  <w:style w:type="table" w:styleId="563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</w:style>
  <w:style w:type="table" w:styleId="564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565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</w:style>
  <w:style w:type="table" w:styleId="566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</w:style>
  <w:style w:type="table" w:styleId="567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</w:style>
  <w:style w:type="table" w:styleId="568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</w:style>
  <w:style w:type="table" w:styleId="569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</w:style>
  <w:style w:type="table" w:styleId="570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</w:style>
  <w:style w:type="table" w:styleId="571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572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573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574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575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576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577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578">
    <w:name w:val="Hyperlink"/>
    <w:uiPriority w:val="99"/>
    <w:unhideWhenUsed/>
    <w:rPr>
      <w:color w:val="0000ff" w:themeColor="hyperlink"/>
      <w:u w:val="single"/>
    </w:rPr>
  </w:style>
  <w:style w:type="paragraph" w:styleId="579">
    <w:name w:val="footnote text"/>
    <w:basedOn w:val="592"/>
    <w:link w:val="580"/>
    <w:uiPriority w:val="99"/>
    <w:semiHidden/>
    <w:unhideWhenUsed/>
    <w:pPr>
      <w:spacing w:after="40" w:line="240" w:lineRule="auto"/>
    </w:pPr>
    <w:rPr>
      <w:sz w:val="18"/>
    </w:rPr>
  </w:style>
  <w:style w:type="character" w:styleId="580">
    <w:name w:val="Footnote Text Char"/>
    <w:link w:val="579"/>
    <w:uiPriority w:val="99"/>
    <w:rPr>
      <w:sz w:val="18"/>
    </w:rPr>
  </w:style>
  <w:style w:type="character" w:styleId="581">
    <w:name w:val="footnote reference"/>
    <w:uiPriority w:val="99"/>
    <w:unhideWhenUsed/>
    <w:rPr>
      <w:vertAlign w:val="superscript"/>
    </w:rPr>
  </w:style>
  <w:style w:type="paragraph" w:styleId="582">
    <w:name w:val="toc 1"/>
    <w:basedOn w:val="592"/>
    <w:next w:val="592"/>
    <w:uiPriority w:val="39"/>
    <w:unhideWhenUsed/>
    <w:pPr>
      <w:spacing w:after="57"/>
      <w:ind w:left="0" w:right="0" w:firstLine="0"/>
    </w:pPr>
  </w:style>
  <w:style w:type="paragraph" w:styleId="583">
    <w:name w:val="toc 2"/>
    <w:basedOn w:val="592"/>
    <w:next w:val="592"/>
    <w:uiPriority w:val="39"/>
    <w:unhideWhenUsed/>
    <w:pPr>
      <w:spacing w:after="57"/>
      <w:ind w:left="283" w:right="0" w:firstLine="0"/>
    </w:pPr>
  </w:style>
  <w:style w:type="paragraph" w:styleId="584">
    <w:name w:val="toc 3"/>
    <w:basedOn w:val="592"/>
    <w:next w:val="592"/>
    <w:uiPriority w:val="39"/>
    <w:unhideWhenUsed/>
    <w:pPr>
      <w:spacing w:after="57"/>
      <w:ind w:left="567" w:right="0" w:firstLine="0"/>
    </w:pPr>
  </w:style>
  <w:style w:type="paragraph" w:styleId="585">
    <w:name w:val="toc 4"/>
    <w:basedOn w:val="592"/>
    <w:next w:val="592"/>
    <w:uiPriority w:val="39"/>
    <w:unhideWhenUsed/>
    <w:pPr>
      <w:spacing w:after="57"/>
      <w:ind w:left="850" w:right="0" w:firstLine="0"/>
    </w:pPr>
  </w:style>
  <w:style w:type="paragraph" w:styleId="586">
    <w:name w:val="toc 5"/>
    <w:basedOn w:val="592"/>
    <w:next w:val="592"/>
    <w:uiPriority w:val="39"/>
    <w:unhideWhenUsed/>
    <w:pPr>
      <w:spacing w:after="57"/>
      <w:ind w:left="1134" w:right="0" w:firstLine="0"/>
    </w:pPr>
  </w:style>
  <w:style w:type="paragraph" w:styleId="587">
    <w:name w:val="toc 6"/>
    <w:basedOn w:val="592"/>
    <w:next w:val="592"/>
    <w:uiPriority w:val="39"/>
    <w:unhideWhenUsed/>
    <w:pPr>
      <w:spacing w:after="57"/>
      <w:ind w:left="1417" w:right="0" w:firstLine="0"/>
    </w:pPr>
  </w:style>
  <w:style w:type="paragraph" w:styleId="588">
    <w:name w:val="toc 7"/>
    <w:basedOn w:val="592"/>
    <w:next w:val="592"/>
    <w:uiPriority w:val="39"/>
    <w:unhideWhenUsed/>
    <w:pPr>
      <w:spacing w:after="57"/>
      <w:ind w:left="1701" w:right="0" w:firstLine="0"/>
    </w:pPr>
  </w:style>
  <w:style w:type="paragraph" w:styleId="589">
    <w:name w:val="toc 8"/>
    <w:basedOn w:val="592"/>
    <w:next w:val="592"/>
    <w:uiPriority w:val="39"/>
    <w:unhideWhenUsed/>
    <w:pPr>
      <w:spacing w:after="57"/>
      <w:ind w:left="1984" w:right="0" w:firstLine="0"/>
    </w:pPr>
  </w:style>
  <w:style w:type="paragraph" w:styleId="590">
    <w:name w:val="toc 9"/>
    <w:basedOn w:val="592"/>
    <w:next w:val="592"/>
    <w:uiPriority w:val="39"/>
    <w:unhideWhenUsed/>
    <w:pPr>
      <w:spacing w:after="57"/>
      <w:ind w:left="2268" w:right="0" w:firstLine="0"/>
    </w:pPr>
  </w:style>
  <w:style w:type="paragraph" w:styleId="591">
    <w:name w:val="TOC Heading"/>
    <w:uiPriority w:val="39"/>
    <w:unhideWhenUsed/>
  </w:style>
  <w:style w:type="paragraph" w:styleId="592" w:default="1">
    <w:name w:val="Normal"/>
    <w:qFormat/>
  </w:style>
  <w:style w:type="paragraph" w:styleId="593">
    <w:name w:val="Heading 1"/>
    <w:basedOn w:val="592"/>
    <w:next w:val="592"/>
    <w:uiPriority w:val="9"/>
    <w:qFormat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594">
    <w:name w:val="Heading 2"/>
    <w:basedOn w:val="592"/>
    <w:next w:val="592"/>
    <w:uiPriority w:val="9"/>
    <w:unhideWhenUsed/>
    <w:qFormat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595">
    <w:name w:val="Heading 3"/>
    <w:basedOn w:val="592"/>
    <w:next w:val="592"/>
    <w:uiPriority w:val="9"/>
    <w:unhideWhenUsed/>
    <w:qFormat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596">
    <w:name w:val="Heading 4"/>
    <w:basedOn w:val="592"/>
    <w:next w:val="592"/>
    <w:uiPriority w:val="9"/>
    <w:unhideWhenUsed/>
    <w:qFormat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597">
    <w:name w:val="Heading 5"/>
    <w:basedOn w:val="592"/>
    <w:next w:val="592"/>
    <w:uiPriority w:val="9"/>
    <w:unhideWhenUsed/>
    <w:qFormat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598">
    <w:name w:val="Heading 6"/>
    <w:basedOn w:val="592"/>
    <w:next w:val="592"/>
    <w:uiPriority w:val="9"/>
    <w:unhideWhenUsed/>
    <w:qFormat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599">
    <w:name w:val="Heading 7"/>
    <w:basedOn w:val="592"/>
    <w:next w:val="592"/>
    <w:uiPriority w:val="9"/>
    <w:unhideWhenUsed/>
    <w:qFormat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00">
    <w:name w:val="Heading 8"/>
    <w:basedOn w:val="592"/>
    <w:next w:val="592"/>
    <w:uiPriority w:val="9"/>
    <w:unhideWhenUsed/>
    <w:qFormat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601">
    <w:name w:val="Heading 9"/>
    <w:basedOn w:val="592"/>
    <w:next w:val="592"/>
    <w:uiPriority w:val="9"/>
    <w:unhideWhenUsed/>
    <w:qFormat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Footer"/>
    <w:basedOn w:val="592"/>
    <w:uiPriority w:val="99"/>
    <w:unhideWhenUsed/>
    <w:pPr>
      <w:tabs>
        <w:tab w:val="center" w:pos="4677" w:leader="none"/>
        <w:tab w:val="right" w:pos="9355" w:leader="none"/>
      </w:tabs>
      <w:spacing w:after="0" w:line="240" w:lineRule="auto"/>
    </w:pPr>
  </w:style>
  <w:style w:type="paragraph" w:styleId="605">
    <w:name w:val="Header"/>
    <w:basedOn w:val="592"/>
    <w:uiPriority w:val="99"/>
    <w:unhideWhenUsed/>
    <w:pPr>
      <w:tabs>
        <w:tab w:val="center" w:pos="4677" w:leader="none"/>
        <w:tab w:val="right" w:pos="9355" w:leader="none"/>
      </w:tabs>
      <w:spacing w:after="0" w:line="240" w:lineRule="auto"/>
    </w:pPr>
  </w:style>
  <w:style w:type="paragraph" w:styleId="606">
    <w:name w:val="No Spacing"/>
    <w:basedOn w:val="592"/>
    <w:uiPriority w:val="1"/>
    <w:qFormat/>
    <w:pPr>
      <w:spacing w:after="0" w:line="240" w:lineRule="auto"/>
    </w:pPr>
  </w:style>
  <w:style w:type="paragraph" w:styleId="607">
    <w:name w:val="Quote"/>
    <w:basedOn w:val="592"/>
    <w:next w:val="592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08">
    <w:name w:val="Subtitle"/>
    <w:basedOn w:val="592"/>
    <w:next w:val="592"/>
    <w:uiPriority w:val="11"/>
    <w:qFormat/>
    <w:pPr>
      <w:numPr>
        <w:ilvl w:val="1"/>
      </w:num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09">
    <w:name w:val="Intense Quote"/>
    <w:basedOn w:val="592"/>
    <w:next w:val="592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610">
    <w:name w:val="Title"/>
    <w:basedOn w:val="592"/>
    <w:next w:val="592"/>
    <w:uiPriority w:val="10"/>
    <w:qFormat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11">
    <w:name w:val="List Paragraph"/>
    <w:basedOn w:val="592"/>
    <w:uiPriority w:val="34"/>
    <w:qFormat/>
    <w:pPr>
      <w:ind w:left="720"/>
      <w:contextualSpacing/>
    </w:pPr>
  </w:style>
  <w:style w:type="character" w:styleId="61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2021-01-23T20:14:31Z</dcterms:modified>
</cp:coreProperties>
</file>