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F9D6" w14:textId="79A65B66" w:rsidR="00D1351D" w:rsidRPr="00D1351D" w:rsidRDefault="00D1351D" w:rsidP="00D1351D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 w:rsidRPr="00D1351D">
        <w:rPr>
          <w:lang w:val="ru-RU"/>
        </w:rPr>
        <w:t>3</w:t>
      </w:r>
    </w:p>
    <w:p w14:paraId="2CAD8EF7" w14:textId="77777777" w:rsidR="00D1351D" w:rsidRDefault="00D1351D" w:rsidP="00D1351D">
      <w:pPr>
        <w:jc w:val="center"/>
        <w:rPr>
          <w:lang w:val="ru-RU"/>
        </w:rPr>
      </w:pPr>
      <w:r>
        <w:rPr>
          <w:lang w:val="ru-RU"/>
        </w:rPr>
        <w:t>Прикладная математика и информатика 4 группа</w:t>
      </w:r>
    </w:p>
    <w:p w14:paraId="195255E7" w14:textId="6D2CFAD1" w:rsidR="00D1351D" w:rsidRDefault="00D1351D" w:rsidP="00D1351D">
      <w:pPr>
        <w:jc w:val="center"/>
        <w:rPr>
          <w:lang w:val="ru-RU"/>
        </w:rPr>
      </w:pPr>
      <w:r>
        <w:rPr>
          <w:lang w:val="ru-RU"/>
        </w:rPr>
        <w:t>Турчанов Денис Витальевич</w:t>
      </w:r>
    </w:p>
    <w:p w14:paraId="719F02C8" w14:textId="7C3AB15B" w:rsidR="00D1351D" w:rsidRDefault="00D1351D" w:rsidP="00D1351D">
      <w:pPr>
        <w:jc w:val="center"/>
        <w:rPr>
          <w:lang w:val="ru-RU"/>
        </w:rPr>
      </w:pPr>
    </w:p>
    <w:p w14:paraId="29A4E741" w14:textId="7AE03222" w:rsidR="008C420B" w:rsidRDefault="008C420B" w:rsidP="008C420B">
      <w:pPr>
        <w:pStyle w:val="ListParagraph"/>
        <w:numPr>
          <w:ilvl w:val="0"/>
          <w:numId w:val="1"/>
        </w:numPr>
        <w:rPr>
          <w:lang w:val="ru-RU"/>
        </w:rPr>
      </w:pPr>
      <w:r w:rsidRPr="008C420B">
        <w:rPr>
          <w:lang w:val="ru-RU"/>
        </w:rPr>
        <w:t xml:space="preserve">Результаты </w:t>
      </w:r>
      <w:r>
        <w:rPr>
          <w:lang w:val="ru-RU"/>
        </w:rPr>
        <w:t xml:space="preserve"> </w:t>
      </w:r>
      <w:r w:rsidRPr="008C420B">
        <w:rPr>
          <w:lang w:val="ru-RU"/>
        </w:rPr>
        <w:t xml:space="preserve">| текстовый экспорт в папке отчета. </w:t>
      </w:r>
    </w:p>
    <w:p w14:paraId="1DB58BDE" w14:textId="77777777" w:rsidR="00ED60BF" w:rsidRPr="00ED60BF" w:rsidRDefault="00D1351D" w:rsidP="00ED60B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D1351D">
        <w:t>newkaliningrad</w:t>
      </w:r>
      <w:proofErr w:type="spellEnd"/>
      <w:r w:rsidRPr="008C420B">
        <w:rPr>
          <w:lang w:val="ru-RU"/>
        </w:rPr>
        <w:t>.</w:t>
      </w:r>
      <w:proofErr w:type="spellStart"/>
      <w:r w:rsidRPr="00D1351D">
        <w:t>ru</w:t>
      </w:r>
      <w:proofErr w:type="spellEnd"/>
      <w:r w:rsidR="008C420B" w:rsidRPr="008C420B">
        <w:rPr>
          <w:lang w:val="ru-RU"/>
        </w:rPr>
        <w:t xml:space="preserve"> </w:t>
      </w:r>
      <w:r w:rsidR="008C420B" w:rsidRPr="008C420B">
        <w:drawing>
          <wp:inline distT="0" distB="0" distL="0" distR="0" wp14:anchorId="5D8441BF" wp14:editId="5794B797">
            <wp:extent cx="5820587" cy="347711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0BF">
        <w:rPr>
          <w:lang w:val="ru-RU"/>
        </w:rPr>
        <w:br/>
      </w:r>
    </w:p>
    <w:p w14:paraId="65707F4E" w14:textId="6B31163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RT-GM-3: Первые три узла показывают низкую задержку и отсутствие потери пакетов, что в целом хорошо. </w:t>
      </w:r>
    </w:p>
    <w:p w14:paraId="27D0B232" w14:textId="0513801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klng-bras4.sz.ip.rostelecom.ru: Этот узел также показывает низкую задержку и отсутствие потери пакетов. </w:t>
      </w:r>
    </w:p>
    <w:p w14:paraId="0C51005C" w14:textId="7777777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e120-1-vinco.nwtelecom.ru: Подобно второму узлу, низкая задержка и отсутствие потери пакетов.</w:t>
      </w:r>
    </w:p>
    <w:p w14:paraId="1A8774E2" w14:textId="7777777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87.226.181.87: Этот узел имеет немного более высокую задержку, но в целом приемлем. Потери пакетов не отмечены.</w:t>
      </w:r>
    </w:p>
    <w:p w14:paraId="599BC310" w14:textId="58C38390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Request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timed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out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: На нескольких узлах запросы теряются. </w:t>
      </w:r>
    </w:p>
    <w:p w14:paraId="4E468116" w14:textId="47972929" w:rsidR="00D1351D" w:rsidRPr="00785AA6" w:rsidRDefault="00785AA6" w:rsidP="00ED60BF">
      <w:pPr>
        <w:pStyle w:val="ListParagraph"/>
        <w:ind w:left="792"/>
        <w:rPr>
          <w:lang w:val="ru-RU"/>
        </w:rPr>
      </w:pPr>
      <w:r w:rsidRPr="00785AA6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</w:p>
    <w:p w14:paraId="43822029" w14:textId="77777777" w:rsidR="00ED60BF" w:rsidRDefault="008C420B" w:rsidP="00ED60B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ED60BF">
        <w:rPr>
          <w:rFonts w:ascii="Lato" w:hAnsi="Lato"/>
          <w:b/>
          <w:bCs/>
          <w:color w:val="000000"/>
          <w:shd w:val="clear" w:color="auto" w:fill="FFFFFF"/>
        </w:rPr>
        <w:lastRenderedPageBreak/>
        <w:t>yandex</w:t>
      </w:r>
      <w:proofErr w:type="spellEnd"/>
      <w:r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ED60BF">
        <w:rPr>
          <w:rFonts w:ascii="Lato" w:hAnsi="Lato"/>
          <w:b/>
          <w:bCs/>
          <w:color w:val="000000"/>
          <w:shd w:val="clear" w:color="auto" w:fill="FFFFFF"/>
        </w:rPr>
        <w:t>ru</w:t>
      </w:r>
      <w:proofErr w:type="spellEnd"/>
      <w:r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  <w:r w:rsidRPr="008C420B">
        <w:drawing>
          <wp:inline distT="0" distB="0" distL="0" distR="0" wp14:anchorId="67C3F7C5" wp14:editId="213BD3AA">
            <wp:extent cx="5943600" cy="36569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AA6"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  <w:r w:rsidR="00785AA6"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</w:p>
    <w:p w14:paraId="2F345779" w14:textId="5E14154D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RT-GM-3: Первые два узла демонстрируют низкую задержку и отсутствие потери пакетов, что обычно является положительным признаком.</w:t>
      </w:r>
    </w:p>
    <w:p w14:paraId="060C8C29" w14:textId="4DB21522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klng-bras4.sz.ip.rostelecom.ru: Низкая задержка и отсутствие потери пакетов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</w:p>
    <w:p w14:paraId="2A69B426" w14:textId="7EE93345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bookmarkStart w:id="0" w:name="_Hlk152854586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212.48.198.232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+ </w:t>
      </w:r>
      <w:r w:rsidR="00B702C2"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185.140.148.19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+ </w:t>
      </w:r>
      <w:r w:rsidR="00B702C2"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188.254.94.106</w:t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 Так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же хорошая производительность с низкой задержкой и отсутствием потери пакетов.</w:t>
      </w:r>
    </w:p>
    <w:bookmarkEnd w:id="0"/>
    <w:p w14:paraId="500B10CB" w14:textId="56593D7D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Request timed out: 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</w:t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отер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я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пакетов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. </w:t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В течение 3 запросов 100% потеря пакетов. Это может указывать на проблемы в сетевом маршруте</w:t>
      </w:r>
      <w:r w:rsid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</w:p>
    <w:p w14:paraId="57B04326" w14:textId="7777777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sas-32z8-lag-1.yndx.net: Здесь есть 25% потеря пакетов, что может влиять на производительность. Вероятно, это связано с проблемами на уровне провайдера или сети.</w:t>
      </w:r>
    </w:p>
    <w:p w14:paraId="200CEC3D" w14:textId="3140EDCE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Request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timed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out</w:t>
      </w:r>
      <w:proofErr w:type="spellEnd"/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: Снова наблюдается 100% потеря пакетов. </w:t>
      </w:r>
    </w:p>
    <w:p w14:paraId="2ACF9510" w14:textId="77777777" w:rsidR="00ED60BF" w:rsidRPr="00ED60BF" w:rsidRDefault="00ED60BF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yandex.ru: Завершающий узел также демонстрирует нормальную производительность.</w:t>
      </w:r>
    </w:p>
    <w:p w14:paraId="1E304EC4" w14:textId="77777777" w:rsidR="00B702C2" w:rsidRDefault="008C420B" w:rsidP="00B702C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ED60BF">
        <w:rPr>
          <w:rFonts w:ascii="Lato" w:hAnsi="Lato"/>
          <w:b/>
          <w:bCs/>
          <w:color w:val="000000"/>
          <w:shd w:val="clear" w:color="auto" w:fill="FFFFFF"/>
        </w:rPr>
        <w:lastRenderedPageBreak/>
        <w:t>microsoft</w:t>
      </w:r>
      <w:proofErr w:type="spellEnd"/>
      <w:r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t>.</w:t>
      </w:r>
      <w:r w:rsidRPr="00ED60BF">
        <w:rPr>
          <w:rFonts w:ascii="Lato" w:hAnsi="Lato"/>
          <w:b/>
          <w:bCs/>
          <w:color w:val="000000"/>
          <w:shd w:val="clear" w:color="auto" w:fill="FFFFFF"/>
        </w:rPr>
        <w:t>com</w:t>
      </w:r>
      <w:r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  <w:r w:rsidRPr="008C420B">
        <w:drawing>
          <wp:inline distT="0" distB="0" distL="0" distR="0" wp14:anchorId="2D7F7336" wp14:editId="0D73B52A">
            <wp:extent cx="5887272" cy="3858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0BF">
        <w:rPr>
          <w:rFonts w:ascii="Lato" w:hAnsi="Lato"/>
          <w:b/>
          <w:bCs/>
          <w:color w:val="000000"/>
          <w:shd w:val="clear" w:color="auto" w:fill="FFFFFF"/>
          <w:lang w:val="ru-RU"/>
        </w:rPr>
        <w:br/>
      </w:r>
      <w:r w:rsidRPr="00ED60BF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br/>
      </w:r>
    </w:p>
    <w:p w14:paraId="474D1A42" w14:textId="2362BE6E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RT-GM-3: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Низкая задержка, отсутствие потерь.</w:t>
      </w:r>
    </w:p>
    <w:p w14:paraId="203276DC" w14:textId="3C3C1935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klng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bras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4.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sz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ip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rostelecom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ru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Низкая задержка, отсутствие потерь.</w:t>
      </w:r>
    </w:p>
    <w:p w14:paraId="55FCD247" w14:textId="16256D41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e120-1-vinco.nwtelecom.ru: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Низкая задержка, отсутствие потерь.</w:t>
      </w:r>
    </w:p>
    <w:p w14:paraId="46B82FAE" w14:textId="47C9131D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ae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16.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frkt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cr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intl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ip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rostelecom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ru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Незначительные проблемы с 5% потери пакетов.</w:t>
      </w:r>
    </w:p>
    <w:p w14:paraId="522F3EB4" w14:textId="735BD950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msft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decix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-01-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fra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Низкая задержка, отсутствие потерь.</w:t>
      </w:r>
    </w:p>
    <w:p w14:paraId="0D3E2CC7" w14:textId="0C4C2128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ae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31-0.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icr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fra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23.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Сохраняется хорошая производительность.</w:t>
      </w:r>
    </w:p>
    <w:p w14:paraId="6D110CEC" w14:textId="2D2A8A7C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-100-0.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fra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23.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+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-2-0.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zrh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Проблемы с 34% потери пакетов.</w:t>
      </w:r>
    </w:p>
    <w:p w14:paraId="51F7EA2A" w14:textId="3E5AFC14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-10-0.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gva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Восстанавливается производительность.</w:t>
      </w:r>
    </w:p>
    <w:p w14:paraId="4164A1D5" w14:textId="6A247EC1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-7-0.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mrs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6% потери пакетов.</w:t>
      </w:r>
    </w:p>
    <w:p w14:paraId="61ACCD8F" w14:textId="2A66B0A0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-21-0.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mrs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Продолжаются проблемы с 38% потери пакетов.</w:t>
      </w:r>
    </w:p>
    <w:p w14:paraId="43E13A8C" w14:textId="203ECBED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-14-0.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sg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2.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+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-1-0.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ibr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01.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sg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3.</w:t>
      </w:r>
      <w:proofErr w:type="spellStart"/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ntwk</w:t>
      </w:r>
      <w:proofErr w:type="spellEnd"/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msn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.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net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Заметное ухудшение с 38% потери пакетов.</w:t>
      </w:r>
    </w:p>
    <w:p w14:paraId="54EE5A12" w14:textId="0EB170AA" w:rsidR="00B702C2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be-12-0.ibr01.per01.ntwk.msn.net + be-1-0.ibr01.per30.ntwk.msn.net: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67%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потери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пакетов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067D05F4" w14:textId="3BE2C10A" w:rsidR="00BB4ABA" w:rsidRPr="00B702C2" w:rsidRDefault="00B702C2" w:rsidP="00B702C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be-8-0.ibr01.syd23.ntwk.msn.net + ae102-0.icr02.syd23.ntwk.msn.net: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Восстанавливается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  <w:lang w:val="ru-RU"/>
        </w:rPr>
        <w:t>производительность</w:t>
      </w:r>
      <w:r w:rsidRPr="00B702C2">
        <w:rPr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sectPr w:rsidR="00BB4ABA" w:rsidRPr="00B7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D4144"/>
    <w:multiLevelType w:val="multilevel"/>
    <w:tmpl w:val="A35A5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B"/>
    <w:rsid w:val="005969CB"/>
    <w:rsid w:val="00785AA6"/>
    <w:rsid w:val="008C420B"/>
    <w:rsid w:val="00B702C2"/>
    <w:rsid w:val="00BB4ABA"/>
    <w:rsid w:val="00D1351D"/>
    <w:rsid w:val="00E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E57"/>
  <w15:chartTrackingRefBased/>
  <w15:docId w15:val="{34D31B11-8775-432D-8C65-8EF7016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3</cp:revision>
  <dcterms:created xsi:type="dcterms:W3CDTF">2023-12-07T12:42:00Z</dcterms:created>
  <dcterms:modified xsi:type="dcterms:W3CDTF">2023-12-07T13:22:00Z</dcterms:modified>
</cp:coreProperties>
</file>