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customXml/item1.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Relationship Id="customR1" Type="http://schemas.openxmlformats.org/officeDocument/2006/relationships/custom-properties" Target="/docProps/custom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p>
      <w:pPr>
        <w:rPr>
          <w:rFonts w:ascii="Calibri" w:hAnsi="Calibri" w:cs="Calibri"/>
        </w:rPr>
      </w:pPr>
    </w:p>
    <w:p>
      <w:pPr>
        <w:rPr>
          <w:rFonts w:ascii="Calibri" w:hAnsi="Calibri" w:cs="Calibri"/>
        </w:rPr>
      </w:pPr>
    </w:p>
    <w:p>
      <w:pPr>
        <w:rPr>
          <w:rFonts w:ascii="Calibri" w:hAnsi="Calibri" w:cs="Calibri"/>
          <w:sz w:val="40"/>
          <w:szCs w:val="40"/>
        </w:rPr>
      </w:pPr>
    </w:p>
    <w:p>
      <w:pPr>
        <w:jc w:val="center"/>
        <w:rPr>
          <w:rFonts w:ascii="Calibri" w:hAnsi="Calibri" w:cs="Calibri"/>
          <w:b w:val="1"/>
          <w:bCs w:val="1"/>
          <w:sz w:val="44"/>
          <w:szCs w:val="44"/>
        </w:rPr>
      </w:pPr>
      <w:r>
        <w:rPr>
          <w:rFonts w:ascii="Calibri" w:hAnsi="Calibri" w:cs="Calibri"/>
          <w:b w:val="1"/>
          <w:bCs w:val="1"/>
          <w:sz w:val="44"/>
          <w:szCs w:val="44"/>
        </w:rPr>
        <w:t>FRONT END</w:t>
      </w: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jc w:val="center"/>
        <w:rPr>
          <w:rFonts w:ascii="Calibri" w:hAnsi="Calibri" w:cs="Calibri"/>
          <w:b w:val="1"/>
          <w:bCs w:val="1"/>
          <w:sz w:val="32"/>
          <w:szCs w:val="32"/>
        </w:rPr>
      </w:pPr>
      <w:r>
        <w:rPr>
          <w:rFonts w:ascii="Calibri" w:hAnsi="Calibri" w:cs="Calibri"/>
          <w:b w:val="1"/>
          <w:bCs w:val="1"/>
          <w:sz w:val="32"/>
          <w:szCs w:val="32"/>
        </w:rPr>
        <w:t>Nome do Projeto</w:t>
      </w:r>
    </w:p>
    <w:p>
      <w:pPr>
        <w:jc w:val="center"/>
        <w:rPr>
          <w:rFonts w:ascii="Calibri" w:hAnsi="Calibri" w:cs="Calibri"/>
          <w:b w:val="1"/>
          <w:bCs w:val="1"/>
          <w:sz w:val="32"/>
          <w:szCs w:val="32"/>
        </w:rPr>
      </w:pPr>
    </w:p>
    <w:p>
      <w:pPr>
        <w:jc w:val="center"/>
        <w:rPr>
          <w:rFonts w:ascii="Calibri" w:hAnsi="Calibri" w:cs="Calibri"/>
          <w:b w:val="1"/>
          <w:bCs w:val="1"/>
          <w:sz w:val="32"/>
          <w:szCs w:val="32"/>
        </w:rPr>
      </w:pPr>
      <w:r>
        <w:rPr>
          <w:rFonts w:ascii="Calibri" w:hAnsi="Calibri" w:cs="Calibri"/>
          <w:b w:val="1"/>
          <w:bCs w:val="1"/>
          <w:sz w:val="32"/>
          <w:szCs w:val="32"/>
        </w:rPr>
        <w:t>Jogoteca -Passatempo</w:t>
      </w: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jc w:val="center"/>
        <w:outlineLvl w:val="0"/>
        <w:rPr>
          <w:rFonts w:ascii="Calibri" w:hAnsi="Calibri" w:cs="Calibri"/>
          <w:b w:val="1"/>
          <w:sz w:val="40"/>
          <w:szCs w:val="40"/>
        </w:rPr>
      </w:pPr>
    </w:p>
    <w:p>
      <w:pPr>
        <w:rPr>
          <w:rFonts w:ascii="Calibri" w:hAnsi="Calibri" w:cs="Calibri"/>
          <w:sz w:val="40"/>
          <w:szCs w:val="40"/>
        </w:rPr>
      </w:pPr>
    </w:p>
    <w:p>
      <w:pPr>
        <w:tabs>
          <w:tab w:val="left" w:pos="3686" w:leader="none"/>
        </w:tabs>
        <w:jc w:val="center"/>
        <w:rPr>
          <w:rFonts w:ascii="Calibri" w:hAnsi="Calibri" w:cs="Calibri"/>
          <w:b w:val="1"/>
          <w:bCs w:val="1"/>
          <w:sz w:val="28"/>
          <w:szCs w:val="28"/>
        </w:rPr>
      </w:pPr>
      <w:r>
        <w:rPr>
          <w:rFonts w:ascii="Calibri" w:hAnsi="Calibri" w:cs="Calibri"/>
          <w:b w:val="1"/>
          <w:bCs w:val="1"/>
          <w:sz w:val="28"/>
          <w:szCs w:val="28"/>
        </w:rPr>
        <w:t>Nome dos Alunos:</w:t>
      </w:r>
    </w:p>
    <w:p>
      <w:pPr>
        <w:tabs>
          <w:tab w:val="left" w:pos="3686" w:leader="none"/>
        </w:tabs>
        <w:rPr>
          <w:rFonts w:ascii="Calibri" w:hAnsi="Calibri" w:cs="Calibri"/>
          <w:b w:val="1"/>
          <w:bCs w:val="1"/>
          <w:sz w:val="40"/>
          <w:szCs w:val="40"/>
        </w:rPr>
      </w:pPr>
    </w:p>
    <w:p>
      <w:pPr>
        <w:rPr>
          <w:rFonts w:ascii="Arial" w:hAnsi="Arial" w:cs="Arial"/>
        </w:rPr>
      </w:pPr>
      <w:r>
        <w:rPr>
          <w:rFonts w:ascii="Calibri" w:hAnsi="Calibri" w:cs="Calibri"/>
        </w:rPr>
        <w:tab/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ab/>
        <w:tab/>
        <w:t>Arthur Trindade de Souza – RA:24.00204-6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ab/>
        <w:tab/>
        <w:t>Murilo Hideki Sato – RA: 24.00884-2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ab/>
        <w:tab/>
        <w:t>Pedro Henrique de Paiva Bittencourt – RA: 24.00162-7</w:t>
      </w:r>
    </w:p>
    <w:p>
      <w:pPr>
        <w:rPr>
          <w:rFonts w:ascii="Calibri" w:hAnsi="Calibri" w:cs="Calibri"/>
        </w:rPr>
      </w:pPr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>
      <w:pPr>
        <w:rPr>
          <w:rFonts w:ascii="Calibri" w:hAnsi="Calibri" w:cs="Calibri" w:eastAsia="Times New Roman"/>
          <w:lang w:eastAsia="pt-BR"/>
        </w:rPr>
      </w:pPr>
    </w:p>
    <w:p>
      <w:pPr>
        <w:pStyle w:val="P19"/>
        <w:ind w:left="720"/>
        <w:rPr>
          <w:rFonts w:ascii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 w:themeColor="text1"/>
          <w:sz w:val="24"/>
          <w:szCs w:val="24"/>
        </w:rPr>
        <w:t>Sumário</w:t>
      </w:r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r>
        <w:fldChar w:fldCharType="begin"/>
      </w:r>
      <w:r>
        <w:instrText>TOC \o "1-3" \z \u \h</w:instrText>
      </w:r>
      <w:r>
        <w:fldChar w:fldCharType="separate"/>
      </w:r>
      <w:hyperlink w:anchor="_Toc1666239069">
        <w:r>
          <w:rPr>
            <w:rStyle w:val="C2"/>
          </w:rPr>
          <w:t>1.</w:t>
        </w:r>
        <w:r>
          <w:tab/>
        </w:r>
        <w:r>
          <w:rPr>
            <w:rStyle w:val="C2"/>
          </w:rPr>
          <w:t>DESIGN THINKING / BRAINSTORMING</w:t>
        </w:r>
        <w:r>
          <w:tab/>
        </w:r>
        <w:r>
          <w:fldChar w:fldCharType="begin"/>
        </w:r>
        <w:r>
          <w:instrText>PAGEREF _Toc1666239069 \h</w:instrText>
        </w:r>
        <w:r>
          <w:fldChar w:fldCharType="separate"/>
        </w:r>
        <w:r>
          <w:rPr>
            <w:rStyle w:val="C2"/>
          </w:rPr>
          <w:t>3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1712714278">
        <w:r>
          <w:rPr>
            <w:rStyle w:val="C2"/>
          </w:rPr>
          <w:t>2.</w:t>
        </w:r>
        <w:r>
          <w:tab/>
        </w:r>
        <w:r>
          <w:rPr>
            <w:rStyle w:val="C2"/>
          </w:rPr>
          <w:t>Questionário / Entrevista / Outra Técnica de Extração de Informações do Usuário</w:t>
        </w:r>
        <w:r>
          <w:tab/>
        </w:r>
        <w:r>
          <w:fldChar w:fldCharType="begin"/>
        </w:r>
        <w:r>
          <w:instrText>PAGEREF _Toc1712714278 \h</w:instrText>
        </w:r>
        <w:r>
          <w:fldChar w:fldCharType="separate"/>
        </w:r>
        <w:r>
          <w:rPr>
            <w:rStyle w:val="C2"/>
          </w:rPr>
          <w:t>3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726711315">
        <w:r>
          <w:rPr>
            <w:rStyle w:val="C2"/>
          </w:rPr>
          <w:t>3.</w:t>
        </w:r>
        <w:r>
          <w:tab/>
        </w:r>
        <w:r>
          <w:rPr>
            <w:rStyle w:val="C2"/>
          </w:rPr>
          <w:t>Análise do Questionário / Entrevista / Outra Técnica de Extração de Informações do Usuário</w:t>
        </w:r>
        <w:r>
          <w:tab/>
        </w:r>
        <w:r>
          <w:fldChar w:fldCharType="begin"/>
        </w:r>
        <w:r>
          <w:instrText>PAGEREF _Toc726711315 \h</w:instrText>
        </w:r>
        <w:r>
          <w:fldChar w:fldCharType="separate"/>
        </w:r>
        <w:r>
          <w:rPr>
            <w:rStyle w:val="C2"/>
          </w:rPr>
          <w:t>3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1459457791">
        <w:r>
          <w:rPr>
            <w:rStyle w:val="C2"/>
          </w:rPr>
          <w:t>4.</w:t>
        </w:r>
        <w:r>
          <w:tab/>
        </w:r>
        <w:r>
          <w:rPr>
            <w:rStyle w:val="C2"/>
          </w:rPr>
          <w:t>Persona(s)</w:t>
        </w:r>
        <w:r>
          <w:tab/>
        </w:r>
        <w:r>
          <w:fldChar w:fldCharType="begin"/>
        </w:r>
        <w:r>
          <w:instrText>PAGEREF _Toc1459457791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531014081">
        <w:r>
          <w:rPr>
            <w:rStyle w:val="C2"/>
          </w:rPr>
          <w:t>5.</w:t>
        </w:r>
        <w:r>
          <w:tab/>
        </w:r>
        <w:r>
          <w:rPr>
            <w:rStyle w:val="C2"/>
          </w:rPr>
          <w:t>Design de Interface</w:t>
        </w:r>
        <w:r>
          <w:tab/>
        </w:r>
        <w:r>
          <w:fldChar w:fldCharType="begin"/>
        </w:r>
        <w:r>
          <w:instrText>PAGEREF _Toc531014081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308727379">
        <w:r>
          <w:rPr>
            <w:rStyle w:val="C2"/>
          </w:rPr>
          <w:t>6.</w:t>
        </w:r>
        <w:r>
          <w:tab/>
        </w:r>
        <w:r>
          <w:rPr>
            <w:rStyle w:val="C2"/>
          </w:rPr>
          <w:t>Protótipo de Telas</w:t>
        </w:r>
        <w:r>
          <w:tab/>
        </w:r>
        <w:r>
          <w:fldChar w:fldCharType="begin"/>
        </w:r>
        <w:r>
          <w:instrText>PAGEREF _Toc308727379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45270033">
        <w:r>
          <w:rPr>
            <w:rStyle w:val="C2"/>
          </w:rPr>
          <w:t>7.</w:t>
        </w:r>
        <w:r>
          <w:tab/>
        </w:r>
        <w:r>
          <w:rPr>
            <w:rStyle w:val="C2"/>
          </w:rPr>
          <w:t>Validação do Protótipo</w:t>
        </w:r>
        <w:r>
          <w:tab/>
        </w:r>
        <w:r>
          <w:fldChar w:fldCharType="begin"/>
        </w:r>
        <w:r>
          <w:instrText>PAGEREF _Toc45270033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1481858116">
        <w:r>
          <w:rPr>
            <w:rStyle w:val="C2"/>
          </w:rPr>
          <w:t>8.</w:t>
        </w:r>
        <w:r>
          <w:tab/>
        </w:r>
        <w:r>
          <w:rPr>
            <w:rStyle w:val="C2"/>
          </w:rPr>
          <w:t>Questões Legais</w:t>
        </w:r>
        <w:r>
          <w:tab/>
        </w:r>
        <w:r>
          <w:fldChar w:fldCharType="begin"/>
        </w:r>
        <w:r>
          <w:instrText>PAGEREF _Toc1481858116 \h</w:instrText>
        </w:r>
        <w:r>
          <w:fldChar w:fldCharType="separate"/>
        </w:r>
        <w:r>
          <w:rPr>
            <w:rStyle w:val="C2"/>
          </w:rPr>
          <w:t>4</w:t>
        </w:r>
        <w:r>
          <w:fldChar w:fldCharType="end"/>
        </w:r>
      </w:hyperlink>
    </w:p>
    <w:p>
      <w:pPr>
        <w:pStyle w:val="P20"/>
        <w:tabs>
          <w:tab w:val="left" w:pos="480" w:leader="none"/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258267586">
        <w:r>
          <w:rPr>
            <w:rStyle w:val="C2"/>
          </w:rPr>
          <w:t>9.</w:t>
        </w:r>
        <w:r>
          <w:tab/>
        </w:r>
        <w:r>
          <w:rPr>
            <w:rStyle w:val="C2"/>
          </w:rPr>
          <w:t>Aplicação e Dados Estatísticos</w:t>
        </w:r>
        <w:r>
          <w:tab/>
        </w:r>
        <w:r>
          <w:fldChar w:fldCharType="begin"/>
        </w:r>
        <w:r>
          <w:instrText>PAGEREF _Toc258267586 \h</w:instrText>
        </w:r>
        <w:r>
          <w:fldChar w:fldCharType="separate"/>
        </w:r>
        <w:r>
          <w:rPr>
            <w:rStyle w:val="C2"/>
          </w:rPr>
          <w:t>5</w:t>
        </w:r>
        <w:r>
          <w:fldChar w:fldCharType="end"/>
        </w:r>
      </w:hyperlink>
    </w:p>
    <w:p>
      <w:pPr>
        <w:pStyle w:val="P20"/>
        <w:tabs>
          <w:tab w:val="right" w:pos="8475" w:leader="dot"/>
        </w:tabs>
        <w:rPr>
          <w:rStyle w:val="C2"/>
          <w:noProof w:val="1"/>
          <w:kern w:val="2"/>
          <w:lang w:eastAsia="pt-BR"/>
        </w:rPr>
      </w:pPr>
      <w:hyperlink w:anchor="_Toc1035852851">
        <w:r>
          <w:rPr>
            <w:rStyle w:val="C2"/>
          </w:rPr>
          <w:t>10.</w:t>
        </w:r>
        <w:r>
          <w:tab/>
        </w:r>
        <w:r>
          <w:rPr>
            <w:rStyle w:val="C2"/>
          </w:rPr>
          <w:t>Implementação</w:t>
        </w:r>
        <w:r>
          <w:tab/>
        </w:r>
        <w:r>
          <w:fldChar w:fldCharType="begin"/>
        </w:r>
        <w:r>
          <w:instrText>PAGEREF _Toc1035852851 \h</w:instrText>
        </w:r>
        <w:r>
          <w:fldChar w:fldCharType="separate"/>
        </w:r>
        <w:r>
          <w:rPr>
            <w:rStyle w:val="C2"/>
          </w:rPr>
          <w:t>5</w:t>
        </w:r>
        <w:r>
          <w:fldChar w:fldCharType="end"/>
        </w:r>
      </w:hyperlink>
    </w:p>
    <w:p>
      <w:pPr>
        <w:pStyle w:val="P21"/>
        <w:tabs>
          <w:tab w:val="right" w:pos="8475" w:leader="dot"/>
        </w:tabs>
        <w:rPr>
          <w:rStyle w:val="C2"/>
        </w:rPr>
      </w:pPr>
      <w:hyperlink w:anchor="_Toc438227695">
        <w:r>
          <w:rPr>
            <w:rStyle w:val="C2"/>
          </w:rPr>
          <w:t>Outras Recomendações Gerais:</w:t>
        </w:r>
        <w:r>
          <w:tab/>
        </w:r>
        <w:r>
          <w:fldChar w:fldCharType="begin"/>
        </w:r>
        <w:r>
          <w:instrText>PAGEREF _Toc438227695 \h</w:instrText>
        </w:r>
        <w:r>
          <w:fldChar w:fldCharType="separate"/>
        </w:r>
        <w:r>
          <w:rPr>
            <w:rStyle w:val="C2"/>
          </w:rPr>
          <w:t>6</w:t>
        </w:r>
        <w:r>
          <w:fldChar w:fldCharType="end"/>
        </w:r>
      </w:hyperlink>
      <w:r>
        <w:fldChar w:fldCharType="end"/>
      </w:r>
    </w:p>
    <w:p/>
    <w:p>
      <w:pPr>
        <w:rPr>
          <w:rFonts w:ascii="Calibri" w:hAnsi="Calibri" w:cs="Calibri" w:eastAsia="Times New Roman"/>
          <w:lang w:eastAsia="pt-BR"/>
        </w:rPr>
      </w:pPr>
    </w:p>
    <w:p>
      <w:pPr>
        <w:rPr>
          <w:rFonts w:ascii="Calibri" w:hAnsi="Calibri" w:cs="Calibri" w:eastAsia="Times New Roman"/>
          <w:lang w:eastAsia="pt-BR"/>
        </w:rPr>
      </w:pPr>
    </w:p>
    <w:p>
      <w:pPr>
        <w:rPr>
          <w:rFonts w:ascii="Calibri" w:hAnsi="Calibri" w:cs="Calibri" w:eastAsia="Times New Roman"/>
          <w:lang w:eastAsia="pt-BR"/>
        </w:rPr>
      </w:pPr>
    </w:p>
    <w:p>
      <w:pPr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lang w:eastAsia="pt-BR"/>
        </w:rPr>
        <w:br w:type="page"/>
      </w:r>
    </w:p>
    <w:p>
      <w:pPr>
        <w:rPr>
          <w:rFonts w:ascii="Calibri" w:hAnsi="Calibri" w:cs="Calibri" w:eastAsia="Times New Roman"/>
          <w:lang w:eastAsia="pt-BR"/>
        </w:rPr>
      </w:pPr>
    </w:p>
    <w:p>
      <w:pPr>
        <w:pStyle w:val="P1"/>
        <w:rPr>
          <w:rFonts w:cs="Calibri" w:eastAsia="Calibri"/>
          <w:lang w:eastAsia="pt-BR"/>
        </w:rPr>
      </w:pPr>
      <w:bookmarkStart w:id="0" w:name="_Toc1666239069"/>
      <w:r>
        <w:rPr>
          <w:rFonts w:cs="Calibri" w:eastAsia="Calibri"/>
          <w:lang w:eastAsia="pt-BR"/>
        </w:rPr>
        <w:t>Design Thinking / Brainstorming</w:t>
      </w:r>
      <w:bookmarkEnd w:id="0"/>
    </w:p>
    <w:p>
      <w:pPr>
        <w:pStyle w:val="P13"/>
        <w:numPr>
          <w:ilvl w:val="1"/>
          <w:numId w:val="5"/>
        </w:numPr>
        <w:ind w:left="1080"/>
        <w:rPr>
          <w:rFonts w:ascii="Calibri" w:hAnsi="Calibri" w:cs="Calibri" w:eastAsia="Calibri"/>
          <w:b w:val="1"/>
          <w:bCs w:val="1"/>
          <w:lang w:eastAsia="pt-BR"/>
        </w:rPr>
      </w:pPr>
      <w:r>
        <w:rPr>
          <w:rFonts w:ascii="Calibri" w:hAnsi="Calibri" w:cs="Calibri" w:eastAsia="Calibri"/>
          <w:b w:val="1"/>
          <w:bCs w:val="1"/>
        </w:rPr>
        <w:t xml:space="preserve">Definição de Problemas e Objetivos </w:t>
      </w:r>
    </w:p>
    <w:p>
      <w:pPr>
        <w:pStyle w:val="P13"/>
        <w:numPr>
          <w:ilvl w:val="0"/>
          <w:numId w:val="4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</w:rPr>
        <w:t>Problemas:</w:t>
      </w:r>
      <w:r>
        <w:rPr>
          <w:rFonts w:ascii="Calibri" w:hAnsi="Calibri" w:cs="Calibri" w:eastAsia="Calibri"/>
        </w:rPr>
        <w:t xml:space="preserve"> </w:t>
      </w:r>
      <w:r>
        <w:rPr>
          <w:rFonts w:ascii="Arial" w:hAnsi="Arial" w:cs="Arial" w:eastAsia="Calibri"/>
          <w:lang w:eastAsia="pt-BR"/>
        </w:rPr>
        <w:t xml:space="preserve">O atual site do Passatempo possui diversos problemas, entre eles o que mais se destaca é a má disposição do layout, o qual possui muita informação desorganizada, tonalidades de cor que não combinam e interface não intuitiva e difícil de se utilizar. Além da falta de requisitos, como um formulário para entrar em contato ou fazer uma doação. </w:t>
      </w:r>
    </w:p>
    <w:p>
      <w:pPr>
        <w:pStyle w:val="P13"/>
        <w:numPr>
          <w:ilvl w:val="0"/>
          <w:numId w:val="4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</w:rPr>
        <w:t>Objetivos</w:t>
      </w:r>
      <w:r>
        <w:rPr>
          <w:rFonts w:ascii="Calibri" w:hAnsi="Calibri" w:cs="Calibri" w:eastAsia="Calibri"/>
        </w:rPr>
        <w:t xml:space="preserve">: </w:t>
      </w:r>
      <w:r>
        <w:rPr>
          <w:rFonts w:ascii="Arial" w:hAnsi="Arial" w:cs="Arial" w:eastAsia="Calibri"/>
          <w:lang w:eastAsia="pt-BR"/>
        </w:rPr>
        <w:t>Tendo em vista os problemas do atual site, podemos concluir que o foco de melhora no site deve ser no layout, principalmente na organização da pagina, selecionando apenas as informações necessárias e as organizando da melhor forma possível, outro foco deve ser na tipografia e paleta de cores, tornando o site mais atraente aos olhares do público e de fácil compreensão, além de trazer funções necessárias para o site como um formulário de contato.</w:t>
      </w:r>
    </w:p>
    <w:p>
      <w:pPr>
        <w:pStyle w:val="P13"/>
        <w:numPr>
          <w:ilvl w:val="1"/>
          <w:numId w:val="5"/>
        </w:numPr>
        <w:ind w:left="1080"/>
        <w:rPr>
          <w:rFonts w:ascii="Calibri" w:hAnsi="Calibri" w:cs="Calibri" w:eastAsia="Calibri"/>
          <w:b w:val="1"/>
          <w:bCs w:val="1"/>
          <w:lang w:eastAsia="pt-BR"/>
        </w:rPr>
      </w:pPr>
      <w:r>
        <w:rPr>
          <w:rFonts w:ascii="Calibri" w:hAnsi="Calibri" w:cs="Calibri" w:eastAsia="Calibri"/>
          <w:b w:val="1"/>
          <w:bCs w:val="1"/>
        </w:rPr>
        <w:t xml:space="preserve">Brainstorming Guiado 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 xml:space="preserve">Modernizar o site, trazendo elementos responsivos e interativos, tomando como base o site da Apple. 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 xml:space="preserve">Tomar como base o site do McDonalds, para criar a indentidade visual. 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>Separar o site em três paginas, uma contendo as informações necessárias, outra o conteúdo provido pela ONG e outra para contato.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>Na pagina de catalogo, colocar um mapa mundi mostrando os países que o Passatempo possui os brinquedos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>Na pagina catalogo, colocar uma seleção de países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 xml:space="preserve">Após selecionar o pais, abrir outra tela mostrando os brinquedos daquele determinado pais.  </w:t>
      </w:r>
    </w:p>
    <w:p>
      <w:pPr>
        <w:pStyle w:val="P13"/>
        <w:numPr>
          <w:ilvl w:val="1"/>
          <w:numId w:val="5"/>
        </w:numPr>
        <w:ind w:left="1080"/>
        <w:rPr>
          <w:rFonts w:ascii="Calibri" w:hAnsi="Calibri" w:cs="Calibri" w:eastAsia="Calibri"/>
          <w:b w:val="1"/>
          <w:bCs w:val="1"/>
          <w:lang w:eastAsia="pt-BR"/>
        </w:rPr>
      </w:pPr>
      <w:r>
        <w:rPr>
          <w:rFonts w:ascii="Calibri" w:hAnsi="Calibri" w:cs="Calibri" w:eastAsia="Calibri"/>
          <w:b w:val="1"/>
          <w:bCs w:val="1"/>
        </w:rPr>
        <w:t>Avaliação e Refinamento</w:t>
      </w:r>
    </w:p>
    <w:p>
      <w:pPr>
        <w:pStyle w:val="P13"/>
        <w:numPr>
          <w:ilvl w:val="0"/>
          <w:numId w:val="2"/>
        </w:numPr>
        <w:spacing w:lineRule="auto" w:line="259" w:beforeAutospacing="0" w:afterAutospacing="0"/>
        <w:rPr>
          <w:rFonts w:ascii="Calibri" w:hAnsi="Calibri" w:cs="Calibri" w:eastAsia="Calibri"/>
        </w:rPr>
      </w:pPr>
      <w:r>
        <w:rPr>
          <w:rFonts w:ascii="Arial" w:hAnsi="Arial" w:cs="Arial" w:eastAsia="Calibri"/>
        </w:rPr>
        <w:t>Separar o site em três paginas, uma contendo as informações necessárias, outra o conteúdo provido pela ONG e outra para contato.</w:t>
      </w:r>
    </w:p>
    <w:p>
      <w:pPr>
        <w:pStyle w:val="P13"/>
        <w:numPr>
          <w:ilvl w:val="0"/>
          <w:numId w:val="3"/>
        </w:numPr>
        <w:spacing w:lineRule="auto" w:line="259" w:beforeAutospacing="0" w:afterAutospacing="0"/>
        <w:ind w:left="1068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 xml:space="preserve"> </w:t>
      </w:r>
      <w:r>
        <w:rPr>
          <w:rFonts w:ascii="Arial" w:hAnsi="Arial" w:cs="Arial" w:eastAsia="Calibri"/>
        </w:rPr>
        <w:t>Na pagina de catalogo, colocar um mapa mundi mostrando os países que o Passatempo possui os brinquedos, colocar uma seleção de países e após selecionar o pais, abrir outra tela mostrando os brinquedos daquele determinado pais.</w:t>
      </w:r>
    </w:p>
    <w:p>
      <w:pPr>
        <w:pStyle w:val="P13"/>
        <w:numPr>
          <w:ilvl w:val="0"/>
          <w:numId w:val="2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</w:rPr>
        <w:t>Tomar como base o site do McDonalds, para criar a indentidade visual.</w:t>
      </w:r>
    </w:p>
    <w:p>
      <w:pPr>
        <w:pStyle w:val="P13"/>
        <w:numPr>
          <w:ilvl w:val="0"/>
          <w:numId w:val="2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</w:rPr>
        <w:t>Modernizar o site, trazendo elementos responsivos e interativos, tomando como base o site da Apple.</w:t>
      </w:r>
    </w:p>
    <w:p>
      <w:pPr>
        <w:pStyle w:val="P13"/>
        <w:numPr>
          <w:ilvl w:val="1"/>
          <w:numId w:val="5"/>
        </w:numPr>
        <w:ind w:left="1080"/>
        <w:rPr>
          <w:rFonts w:ascii="Calibri" w:hAnsi="Calibri" w:cs="Calibri" w:eastAsia="Calibri"/>
          <w:b w:val="1"/>
          <w:bCs w:val="1"/>
          <w:lang w:eastAsia="pt-BR"/>
        </w:rPr>
      </w:pPr>
      <w:r>
        <w:rPr>
          <w:rFonts w:ascii="Calibri" w:hAnsi="Calibri" w:cs="Calibri" w:eastAsia="Calibri"/>
          <w:b w:val="1"/>
          <w:bCs w:val="1"/>
        </w:rPr>
        <w:t xml:space="preserve">Próximos Passos </w:t>
      </w:r>
      <w:r>
        <w:rPr>
          <w:rFonts w:ascii="Calibri" w:hAnsi="Calibri" w:cs="Calibri" w:eastAsia="Calibri"/>
        </w:rPr>
        <w:t>.</w:t>
      </w:r>
    </w:p>
    <w:p>
      <w:pPr>
        <w:pStyle w:val="P13"/>
        <w:numPr>
          <w:ilvl w:val="0"/>
          <w:numId w:val="1"/>
        </w:numPr>
        <w:rPr>
          <w:rFonts w:ascii="Calibri" w:hAnsi="Calibri" w:cs="Calibri" w:eastAsia="Calibri"/>
          <w:lang w:eastAsia="pt-BR"/>
        </w:rPr>
      </w:pPr>
      <w:r>
        <w:rPr>
          <w:rFonts w:ascii="Arial" w:hAnsi="Arial" w:cs="Arial" w:eastAsia="Calibri"/>
          <w:lang w:eastAsia="pt-BR"/>
        </w:rPr>
        <w:t xml:space="preserve">Em primeiro lugar, devemos criar um modelo da reformulação do site, com a nova paleta de cores, a disposição do conteúdo e a novo layout das paginas, utilizando o figma; depois criar os primeiros protótipos das paginas; mostrar os protótipos para o parceiros e recolher o feedback; com o feedback em mãos, fazer uma análise dos mesmos; alterar protótipo com base no feedback; desenvolver a versão final do projeto; apresentar para o parceiro. </w:t>
      </w:r>
    </w:p>
    <w:p>
      <w:pPr>
        <w:pStyle w:val="P1"/>
        <w:rPr>
          <w:rFonts w:eastAsia="Times New Roman"/>
          <w:lang w:eastAsia="pt-BR"/>
        </w:rPr>
      </w:pPr>
      <w:bookmarkStart w:id="1" w:name="_Toc1712714278"/>
      <w:r>
        <w:rPr>
          <w:rFonts w:eastAsia="Times New Roman"/>
          <w:lang w:eastAsia="pt-BR"/>
        </w:rPr>
        <w:t>Questionário / Entrevista / Outra Técnica de Extração de Informações do Usuário</w:t>
      </w:r>
      <w:bookmarkEnd w:id="1"/>
    </w:p>
    <w:p>
      <w:pPr>
        <w:numPr>
          <w:ilvl w:val="0"/>
          <w:numId w:val="3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Adicionar Introdução:</w:t>
      </w:r>
      <w:r>
        <w:rPr>
          <w:rFonts w:ascii="Calibri" w:hAnsi="Calibri" w:cs="Calibri" w:eastAsia="Times New Roman"/>
          <w:lang w:eastAsia="pt-BR"/>
        </w:rPr>
        <w:t xml:space="preserve"> </w:t>
      </w:r>
      <w:r>
        <w:rPr>
          <w:rFonts w:ascii="Arial" w:hAnsi="Arial" w:cs="Arial" w:eastAsia="Times New Roman"/>
          <w:lang w:eastAsia="pt-BR"/>
        </w:rPr>
        <w:t>O objetivo do questionário, é obter as informações necessárias para a criação do projeto, ou seja entender qual é o objetivo do parceiro com o site, as suas preferencias em relação ao layout do site e as funções que o site deve ter. Além do questionário para os usuários, que visa entender as preferencias de cor, de disposição layout e de tipografia.</w:t>
      </w:r>
    </w:p>
    <w:p>
      <w:pPr>
        <w:numPr>
          <w:ilvl w:val="0"/>
          <w:numId w:val="3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Formatação do Questionário:</w:t>
      </w:r>
      <w:r>
        <w:rPr>
          <w:rFonts w:ascii="Calibri" w:hAnsi="Calibri" w:cs="Calibri" w:eastAsia="Times New Roman"/>
          <w:lang w:eastAsia="pt-BR"/>
        </w:rPr>
        <w:t xml:space="preserve"> </w:t>
      </w:r>
      <w:r>
        <w:rPr>
          <w:rFonts w:ascii="Arial" w:hAnsi="Arial" w:cs="Arial" w:eastAsia="Times New Roman"/>
          <w:lang w:eastAsia="pt-BR"/>
        </w:rPr>
        <w:t>Perguntas para o questionário: “</w:t>
      </w:r>
      <w:r>
        <w:rPr>
          <w:rFonts w:ascii="Arial" w:hAnsi="Arial" w:cs="Arial" w:eastAsia="Times New Roman"/>
          <w:b w:val="1"/>
          <w:lang w:eastAsia="pt-BR"/>
        </w:rPr>
        <w:t>Você já conhecia o Passatempo Educativo?”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“Quantas vezes por semana você usa o celular/computador?”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“Em uma escala de 1 a 10, o quanto você acha vídeos interessantes para um site?”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“Em uma escala de 1 a 10, o quanto você acha imagens interessantes para um site?”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“Qual é a sua idade?”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”Se tiver, deixe uma opinião para melhorar o site.”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“Em uma escala de 1 a 10, quanto o site atual te ajudou a entender sobre o Passatempo?”</w:t>
      </w:r>
      <w:r>
        <w:rPr>
          <w:rFonts w:ascii="Arial" w:hAnsi="Arial" w:cs="Arial" w:eastAsia="Times New Roman"/>
          <w:lang w:eastAsia="pt-BR"/>
        </w:rPr>
        <w:t xml:space="preserve">, </w:t>
      </w:r>
      <w:r>
        <w:rPr>
          <w:rFonts w:ascii="Arial" w:hAnsi="Arial" w:cs="Arial" w:eastAsia="Times New Roman"/>
          <w:b w:val="1"/>
          <w:lang w:eastAsia="pt-BR"/>
        </w:rPr>
        <w:t>“Você considera que o site atualmente possui: design bonito?; muita informação?; organização?; tamanho da fonte pequena?”</w:t>
      </w:r>
    </w:p>
    <w:p>
      <w:pPr>
        <w:numPr>
          <w:ilvl w:val="0"/>
          <w:numId w:val="3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Detalhamento das Técnicas:</w:t>
      </w:r>
      <w:r>
        <w:rPr>
          <w:rFonts w:ascii="Calibri" w:hAnsi="Calibri" w:cs="Calibri" w:eastAsia="Times New Roman"/>
          <w:lang w:eastAsia="pt-BR"/>
        </w:rPr>
        <w:t xml:space="preserve"> </w:t>
      </w:r>
      <w:r>
        <w:rPr>
          <w:rFonts w:ascii="Arial" w:hAnsi="Arial" w:cs="Arial" w:eastAsia="Times New Roman"/>
          <w:lang w:eastAsia="pt-BR"/>
        </w:rPr>
        <w:t xml:space="preserve">As metodologias utilizadas para a extração de requisitos, foram o questionário online e entrevistas presenciais e online. </w:t>
      </w:r>
    </w:p>
    <w:p>
      <w:pPr>
        <w:pStyle w:val="P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 </w:t>
      </w:r>
      <w:bookmarkStart w:id="2" w:name="_Toc726711315"/>
      <w:r>
        <w:rPr>
          <w:rFonts w:eastAsia="Times New Roman"/>
          <w:lang w:eastAsia="pt-BR"/>
        </w:rPr>
        <w:t>Análise do Questionário / Entrevista / Outra Técnica de Extração de Informações do Usuário</w:t>
      </w:r>
      <w:bookmarkEnd w:id="2"/>
    </w:p>
    <w:p>
      <w:pPr>
        <w:numPr>
          <w:ilvl w:val="0"/>
          <w:numId w:val="34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Estrutura da Análise:</w:t>
      </w:r>
      <w:r>
        <w:rPr>
          <w:rFonts w:ascii="Calibri" w:hAnsi="Calibri" w:cs="Calibri" w:eastAsia="Times New Roman"/>
          <w:lang w:eastAsia="pt-BR"/>
        </w:rPr>
        <w:t xml:space="preserve"> Organize a análise por perguntas e respostas. Use tabelas para apresentar resultados percentuais.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3709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3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70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6803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4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80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3028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5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28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931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6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31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7068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7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06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2078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7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8764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9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6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1583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0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583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2350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1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5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0821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2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82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2242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3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24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19253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4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25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31597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5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59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2599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6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9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Decisões Baseadas em Dados:</w:t>
      </w:r>
      <w:r>
        <w:rPr>
          <w:rFonts w:ascii="Calibri" w:hAnsi="Calibri" w:cs="Calibri" w:eastAsia="Times New Roman"/>
          <w:lang w:eastAsia="pt-BR"/>
        </w:rPr>
        <w:t xml:space="preserve"> </w:t>
      </w:r>
      <w:r>
        <w:rPr>
          <w:rFonts w:ascii="Arial" w:hAnsi="Arial" w:cs="Arial" w:eastAsia="Times New Roman"/>
          <w:lang w:eastAsia="pt-BR"/>
        </w:rPr>
        <w:t xml:space="preserve">Analisando os dados coletados na pesquisa em relação ao design e o layout da pagina do site da Jogoteca, podemos concluir que o design é um dos pontos mais negativos do site, ele é confuso, com muita informação, mal organizado e nada atrativo aos olhos do público. Logo, para melhorarmos a qualidade do site devemos focar na organização do conteúdo, na disposição do Layout e na paleta de cores. Como podemos observar pelo gráfico feito com a opinião dos usuários: 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22599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7"/>
                    <pic:cNvPicPr/>
                  </pic:nvPicPr>
                  <pic:blipFill dpi="0">
                    <a:blip xmlns:r="http://schemas.openxmlformats.org/officeDocument/2006/relationships" r:embed="Relimage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59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1"/>
        <w:rPr>
          <w:rFonts w:eastAsia="Times New Roman"/>
          <w:lang w:eastAsia="pt-BR"/>
        </w:rPr>
      </w:pPr>
      <w:bookmarkStart w:id="3" w:name="_Toc1459457791"/>
      <w:r>
        <w:rPr>
          <w:rFonts w:eastAsia="Times New Roman"/>
          <w:lang w:eastAsia="pt-BR"/>
        </w:rPr>
        <w:t>Persona(s)</w:t>
      </w:r>
      <w:bookmarkEnd w:id="3"/>
    </w:p>
    <w:p>
      <w:pPr>
        <w:rPr>
          <w:lang w:eastAsia="pt-BR"/>
        </w:rPr>
      </w:pPr>
      <w:r>
        <w:rPr>
          <w:noProof w:val="1"/>
          <w:lang w:eastAsia="pt-BR"/>
        </w:rPr>
        <w:drawing>
          <wp:inline xmlns:wp="http://schemas.openxmlformats.org/drawingml/2006/wordprocessingDrawing" distT="0" distB="0" distL="0" distR="0">
            <wp:extent cx="5396230" cy="40138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8"/>
                    <pic:cNvPicPr/>
                  </pic:nvPicPr>
                  <pic:blipFill dpi="0">
                    <a:blip xmlns:r="http://schemas.openxmlformats.org/officeDocument/2006/relationships" r:embed="Relimage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13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pt-BR"/>
        </w:rPr>
      </w:pPr>
    </w:p>
    <w:p>
      <w:pPr>
        <w:rPr>
          <w:lang w:eastAsia="pt-BR"/>
        </w:rPr>
      </w:pPr>
      <w:r>
        <w:rPr>
          <w:noProof w:val="1"/>
        </w:rPr>
        <w:drawing>
          <wp:inline xmlns:wp="http://schemas.openxmlformats.org/drawingml/2006/wordprocessingDrawing" distT="0" distB="0" distL="0" distR="0">
            <wp:extent cx="5396230" cy="3982085"/>
            <wp:effectExtent l="0" t="0" r="0" b="0"/>
            <wp:docPr id="2421951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95112" name="Imagem 1" descr="Tabela&#10;&#10;Descrição gerada automaticamente"/>
                    <pic:cNvPicPr>
                      <a:picLocks noChangeAspect="1" noChangeArrowheads="1"/>
                    </pic:cNvPicPr>
                  </pic:nvPicPr>
                  <pic:blipFill dpi="0">
                    <a:blip xmlns:r="http://schemas.openxmlformats.org/officeDocument/2006/relationships" r:embed="Relimage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820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1"/>
        <w:rPr>
          <w:rFonts w:eastAsia="Times New Roman"/>
          <w:lang w:eastAsia="pt-BR"/>
        </w:rPr>
      </w:pPr>
      <w:bookmarkStart w:id="4" w:name="_Toc531014081"/>
      <w:r>
        <w:rPr>
          <w:rFonts w:eastAsia="Times New Roman"/>
          <w:lang w:eastAsia="pt-BR"/>
        </w:rPr>
        <w:t>Design de Interface</w:t>
      </w:r>
      <w:bookmarkEnd w:id="4"/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5.1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 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m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a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p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a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 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d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e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 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N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a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v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e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g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a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ç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ão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5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.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1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.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1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 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H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o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mepage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</w:pPr>
      <w:r>
        <w:drawing>
          <wp:inline xmlns:wp="http://schemas.openxmlformats.org/drawingml/2006/wordprocessingDrawing" distT="0" distB="0" distL="0" distR="0">
            <wp:extent cx="5396230" cy="2738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dpi="0">
                    <a:blip xmlns:r="http://schemas.openxmlformats.org/officeDocument/2006/relationships" r:embed="Relimage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87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</w:pPr>
      <w:r>
        <w:drawing>
          <wp:inline xmlns:wp="http://schemas.openxmlformats.org/drawingml/2006/wordprocessingDrawing" distT="0" distB="0" distL="0" distR="0">
            <wp:extent cx="5396230" cy="3926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dpi="0">
                    <a:blip xmlns:r="http://schemas.openxmlformats.org/officeDocument/2006/relationships" r:embed="Relimage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2620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5396230" cy="3515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dpi="0">
                    <a:blip xmlns:r="http://schemas.openxmlformats.org/officeDocument/2006/relationships" r:embed="Relimage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15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</w:pPr>
    </w:p>
    <w:p>
      <w:pPr>
        <w:spacing w:before="100" w:after="100" w:beforeAutospacing="1" w:afterAutospacing="1"/>
        <w:ind w:left="720"/>
        <w:jc w:val="both"/>
      </w:pPr>
    </w:p>
    <w:p>
      <w:pPr>
        <w:spacing w:before="100" w:after="100" w:beforeAutospacing="1" w:afterAutospacing="1"/>
        <w:ind w:left="720"/>
        <w:jc w:val="both"/>
      </w:pPr>
      <w:r>
        <w:drawing>
          <wp:inline xmlns:wp="http://schemas.openxmlformats.org/drawingml/2006/wordprocessingDrawing" distT="0" distB="0" distL="0" distR="0">
            <wp:extent cx="5349240" cy="2704465"/>
            <wp:effectExtent l="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5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70446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</w:rPr>
      </w:pPr>
      <w:bookmarkStart w:id="5" w:name="_dx_frag_StartFragment"/>
      <w:bookmarkEnd w:id="5"/>
      <w:r>
        <w:rPr>
          <w:rFonts w:ascii="Calibri" w:hAnsi="Calibri" w:cstheme="minorBidi" w:eastAsiaTheme="minorHAnsi"/>
          <w:noProof w:val="0"/>
          <w:rtl w:val="0"/>
          <w:cs w:val="0"/>
        </w:rPr>
        <w:t xml:space="preserve">• </w:t>
      </w:r>
      <w:r>
        <w:rPr>
          <w:rFonts w:ascii="Calibri" w:hAnsi="Calibri" w:cstheme="minorBidi" w:eastAsiaTheme="minorHAnsi"/>
          <w:b w:val="1"/>
          <w:noProof w:val="0"/>
          <w:rtl w:val="0"/>
          <w:cs w:val="0"/>
        </w:rPr>
        <w:t>Página Inicial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</w:rPr>
      </w:pPr>
      <w:r>
        <w:rPr>
          <w:rFonts w:ascii="Calibri" w:hAnsi="Calibri" w:cstheme="minorBidi" w:eastAsiaTheme="minorHAnsi"/>
          <w:noProof w:val="0"/>
          <w:rtl w:val="0"/>
          <w:cs w:val="0"/>
        </w:rPr>
        <w:t xml:space="preserve">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I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m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agem da intituição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 xml:space="preserve">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com logo e certificados;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</w:pPr>
      <w:r>
        <w:rPr>
          <w:rFonts w:ascii="Calibri" w:hAnsi="Calibri" w:cstheme="minorBidi" w:eastAsiaTheme="minorHAnsi"/>
          <w:noProof w:val="0"/>
          <w:rtl w:val="0"/>
          <w:cs w:val="0"/>
        </w:rPr>
        <w:t xml:space="preserve">•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S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o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b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r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e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 xml:space="preserve">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a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 xml:space="preserve">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J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o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g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o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t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e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c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a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: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</w:pP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Informações sobre o projeto e historia d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a instituição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</w:pPr>
      <w:r>
        <w:rPr>
          <w:rFonts w:ascii="Calibri" w:hAnsi="Calibri" w:cstheme="minorBidi" w:eastAsiaTheme="minorHAnsi"/>
          <w:noProof w:val="0"/>
          <w:rtl w:val="0"/>
          <w:cs w:val="0"/>
        </w:rPr>
        <w:t xml:space="preserve">•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Sala de aula: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</w:rPr>
      </w:pP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Ima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gens das sal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as de aulas e informações sobre brincadeiras e pro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posito;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</w:pPr>
      <w:r>
        <w:rPr>
          <w:rFonts w:ascii="Calibri" w:hAnsi="Calibri" w:cstheme="minorBidi" w:eastAsiaTheme="minorHAnsi"/>
          <w:noProof w:val="0"/>
          <w:rtl w:val="0"/>
          <w:cs w:val="0"/>
        </w:rPr>
        <w:t xml:space="preserve">•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Artes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ãos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: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</w:rPr>
      </w:pP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 xml:space="preserve">Informações sobre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os brinquedos e suas hi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 xml:space="preserve">storias, alem da historia de artesãos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importantes da instituição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</w:pPr>
      <w:r>
        <w:rPr>
          <w:rFonts w:ascii="Calibri" w:hAnsi="Calibri" w:cstheme="minorBidi" w:eastAsiaTheme="minorHAnsi"/>
          <w:noProof w:val="0"/>
          <w:rtl w:val="0"/>
          <w:cs w:val="0"/>
        </w:rPr>
        <w:t>• Rodapé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:</w:t>
      </w:r>
    </w:p>
    <w:p>
      <w:pPr>
        <w:spacing w:before="100" w:after="100" w:beforeAutospacing="1" w:afterAutospacing="1"/>
        <w:ind w:left="720"/>
        <w:jc w:val="both"/>
      </w:pPr>
      <w:bookmarkStart w:id="6" w:name="_dx_frag_StartFragment"/>
      <w:bookmarkEnd w:id="6"/>
      <w:r>
        <w:rPr>
          <w:rFonts w:ascii="Calibri" w:hAnsi="Calibri"/>
          <w:noProof w:val="0"/>
          <w:rtl w:val="0"/>
          <w:cs w:val="0"/>
        </w:rPr>
        <w:t>Ícones de Redes Sociais: Links diretos para as redes sociais (como Facebook, WhatsApp e Instagram), permitindo que o visitante siga e acompanhe a instituição online.</w:t>
      </w:r>
      <w:r>
        <w:t xml:space="preserve"> </w:t>
      </w:r>
      <w:bookmarkStart w:id="7" w:name="_dx_frag_EndFragment"/>
      <w:bookmarkEnd w:id="7"/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1"/>
          <w:noProof w:val="0"/>
          <w:rtl w:val="0"/>
          <w:cs w:val="0"/>
          <w:lang w:val="pt-BR" w:bidi="pt-BR" w:eastAsia="pt-BR"/>
        </w:rPr>
      </w:pPr>
      <w:r>
        <w:rPr>
          <w:rFonts w:ascii="Calibri" w:hAnsi="Calibri" w:cstheme="minorBidi" w:eastAsiaTheme="minorHAnsi"/>
          <w:b w:val="1"/>
          <w:noProof w:val="0"/>
          <w:rtl w:val="0"/>
          <w:cs w:val="0"/>
          <w:lang w:val="pt-BR" w:bidi="pt-BR" w:eastAsia="pt-BR"/>
        </w:rPr>
        <w:t>5.1.2</w:t>
      </w:r>
      <w:r>
        <w:rPr>
          <w:rFonts w:ascii="Calibri" w:hAnsi="Calibri" w:cstheme="minorBidi" w:eastAsiaTheme="minorHAnsi"/>
          <w:b w:val="1"/>
          <w:noProof w:val="0"/>
          <w:rtl w:val="0"/>
          <w:cs w:val="0"/>
          <w:lang w:val="pt-BR" w:bidi="pt-BR" w:eastAsia="pt-BR"/>
        </w:rPr>
        <w:t xml:space="preserve"> Contato</w:t>
      </w:r>
    </w:p>
    <w:p>
      <w:pPr>
        <w:spacing w:before="100" w:after="100" w:beforeAutospacing="1" w:afterAutospacing="1"/>
        <w:ind w:left="720"/>
        <w:jc w:val="both"/>
      </w:pPr>
    </w:p>
    <w:p>
      <w:pPr>
        <w:spacing w:before="100" w:after="100" w:beforeAutospacing="1" w:afterAutospacing="1"/>
        <w:ind w:left="720"/>
        <w:jc w:val="both"/>
      </w:pPr>
    </w:p>
    <w:p>
      <w:pPr>
        <w:spacing w:before="100" w:after="100" w:beforeAutospacing="1" w:afterAutospacing="1"/>
        <w:ind w:left="720"/>
        <w:jc w:val="both"/>
      </w:pPr>
      <w:r>
        <w:drawing>
          <wp:inline xmlns:wp="http://schemas.openxmlformats.org/drawingml/2006/wordprocessingDrawing" distT="0" distB="0" distL="0" distR="0">
            <wp:extent cx="5424805" cy="2701925"/>
            <wp:effectExtent l="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4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27019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1"/>
          <w:noProof w:val="0"/>
          <w:rtl w:val="0"/>
          <w:cs w:val="0"/>
          <w:lang w:val="pt-BR" w:bidi="pt-BR" w:eastAsia="pt-BR"/>
        </w:rPr>
      </w:pPr>
      <w:bookmarkStart w:id="8" w:name="_dx_frag_StartFragment"/>
      <w:bookmarkEnd w:id="8"/>
      <w:r>
        <w:rPr>
          <w:rFonts w:ascii="Calibri" w:hAnsi="Calibri" w:cstheme="minorBidi" w:eastAsiaTheme="minorHAnsi"/>
          <w:noProof w:val="0"/>
          <w:rtl w:val="0"/>
          <w:cs w:val="0"/>
        </w:rPr>
        <w:t xml:space="preserve">• </w:t>
      </w:r>
      <w:r>
        <w:rPr>
          <w:rFonts w:ascii="Calibri" w:hAnsi="Calibri" w:cstheme="minorBidi" w:eastAsiaTheme="minorHAnsi"/>
          <w:b w:val="1"/>
          <w:noProof w:val="0"/>
          <w:rtl w:val="0"/>
          <w:cs w:val="0"/>
          <w:lang w:val="pt-BR" w:bidi="pt-BR" w:eastAsia="pt-BR"/>
        </w:rPr>
        <w:t>P</w:t>
      </w:r>
      <w:r>
        <w:rPr>
          <w:rFonts w:ascii="Calibri" w:hAnsi="Calibri" w:cstheme="minorBidi" w:eastAsiaTheme="minorHAnsi"/>
          <w:b w:val="1"/>
          <w:noProof w:val="0"/>
          <w:rtl w:val="0"/>
          <w:cs w:val="0"/>
          <w:lang w:val="pt-BR" w:bidi="pt-BR" w:eastAsia="pt-BR"/>
        </w:rPr>
        <w:t>ágina de contato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</w:pP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Mapa com a locali</w:t>
      </w: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zação da instituição</w:t>
      </w: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;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</w:pP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Informações como ende</w:t>
      </w: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reço e telefone da inst</w:t>
      </w: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ituição;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</w:pP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Área para colocar dados (</w:t>
      </w: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Nome completo, Email e sua mensagem)</w:t>
      </w: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 xml:space="preserve"> e </w:t>
      </w: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enviar sua mensagem para a ins</w:t>
      </w: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titui</w:t>
      </w:r>
      <w:r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  <w:t>ção;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5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.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1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.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2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 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L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o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g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i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n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 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e cadastro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</w:pPr>
    </w:p>
    <w:p>
      <w:pPr>
        <w:spacing w:before="100" w:after="100" w:beforeAutospacing="1" w:afterAutospacing="1"/>
        <w:ind w:left="708"/>
        <w:jc w:val="both"/>
        <w:rPr>
          <w:rFonts w:ascii="Calibri" w:hAnsi="Calibri" w:cstheme="minorBidi" w:eastAsiaTheme="minorHAnsi"/>
          <w:b w:val="0"/>
          <w:noProof w:val="0"/>
          <w:rtl w:val="0"/>
          <w:cs w:val="0"/>
          <w:lang w:val="pt-BR" w:bidi="pt-BR" w:eastAsia="pt-BR"/>
        </w:rPr>
      </w:pPr>
      <w:r>
        <w:drawing>
          <wp:inline xmlns:wp="http://schemas.openxmlformats.org/drawingml/2006/wordprocessingDrawing" distT="0" distB="0" distL="0" distR="0">
            <wp:extent cx="5396230" cy="34055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dpi="0">
                    <a:blip xmlns:r="http://schemas.openxmlformats.org/officeDocument/2006/relationships" r:embed="Relimage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05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0"/>
          <w:noProof w:val="0"/>
          <w:rtl w:val="0"/>
          <w:cs w:val="0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/>
          <w:noProof w:val="0"/>
          <w:rtl w:val="0"/>
          <w:cs w:val="0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/>
          <w:noProof w:val="0"/>
          <w:rtl w:val="0"/>
          <w:cs w:val="0"/>
          <w:lang w:val="pt-BR" w:bidi="pt-BR" w:eastAsia="pt-BR"/>
        </w:rPr>
      </w:pPr>
      <w:bookmarkStart w:id="9" w:name="_dx_frag_StartFragment"/>
      <w:bookmarkEnd w:id="9"/>
      <w:r>
        <w:rPr>
          <w:rFonts w:ascii="Calibri" w:hAnsi="Calibri"/>
          <w:noProof w:val="0"/>
          <w:rtl w:val="0"/>
          <w:cs w:val="0"/>
        </w:rPr>
        <w:t xml:space="preserve">• </w:t>
      </w:r>
      <w:r>
        <w:rPr>
          <w:rFonts w:ascii="Calibri" w:hAnsi="Calibri"/>
          <w:noProof w:val="0"/>
          <w:rtl w:val="0"/>
          <w:cs w:val="0"/>
          <w:lang w:val="pt-BR" w:bidi="pt-BR" w:eastAsia="pt-BR"/>
        </w:rPr>
        <w:t>Tela de Login</w:t>
      </w:r>
    </w:p>
    <w:p>
      <w:pPr>
        <w:spacing w:before="100" w:after="100" w:beforeAutospacing="1" w:afterAutospacing="1"/>
        <w:ind w:left="720"/>
        <w:jc w:val="both"/>
      </w:pPr>
      <w:r>
        <w:rPr>
          <w:rFonts w:ascii="Calibri" w:hAnsi="Calibri"/>
          <w:noProof w:val="0"/>
          <w:rtl w:val="0"/>
          <w:cs w:val="0"/>
          <w:lang w:val="pt-BR" w:bidi="pt-BR" w:eastAsia="pt-BR"/>
        </w:rPr>
        <w:t>Local para o us</w:t>
      </w:r>
      <w:r>
        <w:rPr>
          <w:rFonts w:ascii="Calibri" w:hAnsi="Calibri"/>
          <w:noProof w:val="0"/>
          <w:rtl w:val="0"/>
          <w:cs w:val="0"/>
          <w:lang w:val="pt-BR" w:bidi="pt-BR" w:eastAsia="pt-BR"/>
        </w:rPr>
        <w:t>uario colocar suas informações e acessar s</w:t>
      </w:r>
      <w:r>
        <w:rPr>
          <w:rFonts w:ascii="Calibri" w:hAnsi="Calibri"/>
          <w:noProof w:val="0"/>
          <w:rtl w:val="0"/>
          <w:cs w:val="0"/>
          <w:lang w:val="pt-BR" w:bidi="pt-BR" w:eastAsia="pt-BR"/>
        </w:rPr>
        <w:t>ua conta.</w:t>
      </w:r>
    </w:p>
    <w:p>
      <w:pPr>
        <w:spacing w:before="100" w:after="100" w:beforeAutospacing="1" w:afterAutospacing="1"/>
        <w:ind w:left="720"/>
        <w:jc w:val="both"/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1"/>
          <w:noProof w:val="0"/>
          <w:rtl w:val="0"/>
          <w:cs w:val="0"/>
        </w:rPr>
      </w:pPr>
    </w:p>
    <w:p>
      <w:pPr>
        <w:numPr>
          <w:ilvl w:val="0"/>
          <w:numId w:val="36"/>
        </w:numPr>
        <w:spacing w:before="100" w:after="100" w:beforeAutospacing="1" w:afterAutospacing="1"/>
        <w:ind w:hanging="72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5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.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2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 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w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i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r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e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f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r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ames</w:t>
      </w:r>
      <w:r>
        <w:drawing>
          <wp:inline xmlns:wp="http://schemas.openxmlformats.org/drawingml/2006/wordprocessingDrawing" distT="0" distB="0" distL="0" distR="0">
            <wp:extent cx="4962525" cy="7553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dpi="0">
                    <a:blip xmlns:r="http://schemas.openxmlformats.org/officeDocument/2006/relationships" r:embed="Relimage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553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Fluxogramas de Interação:</w:t>
      </w:r>
      <w:r>
        <w:rPr>
          <w:rFonts w:ascii="Calibri" w:hAnsi="Calibri" w:cs="Calibri" w:eastAsia="Times New Roman"/>
          <w:lang w:eastAsia="pt-BR"/>
        </w:rPr>
        <w:t xml:space="preserve"> Crie fluxogramas que mostrem as interações do usuário com o sistema.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drawing>
          <wp:inline xmlns:wp="http://schemas.openxmlformats.org/drawingml/2006/wordprocessingDrawing" distT="0" distB="0" distL="0" distR="0">
            <wp:extent cx="5396230" cy="2809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dpi="0">
                    <a:blip xmlns:r="http://schemas.openxmlformats.org/officeDocument/2006/relationships" r:embed="Relimage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9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Estilo Visual:</w:t>
      </w:r>
      <w:r>
        <w:rPr>
          <w:rFonts w:ascii="Calibri" w:hAnsi="Calibri" w:cs="Calibri" w:eastAsia="Times New Roman"/>
          <w:lang w:eastAsia="pt-BR"/>
        </w:rPr>
        <w:t xml:space="preserve"> Especifique estilos de fonte, paleta de cores, e outros elementos visuais com exemplos.</w:t>
      </w:r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rtl w:val="0"/>
          <w:lang w:val="pt-BR" w:bidi="pt-BR" w:eastAsia="pt-BR"/>
        </w:rPr>
        <w:t>Paleta de cores:</w:t>
      </w:r>
    </w:p>
    <w:p>
      <w:pPr>
        <w:spacing w:before="100" w:after="100" w:beforeAutospacing="1" w:afterAutospacing="1"/>
        <w:ind w:left="708"/>
        <w:jc w:val="both"/>
        <w:rPr>
          <w:rFonts w:ascii="Calibri" w:hAnsi="Calibri" w:cs="Calibri" w:eastAsia="Times New Roman"/>
          <w:lang w:eastAsia="pt-BR"/>
        </w:rPr>
      </w:pPr>
      <w:r>
        <w:drawing>
          <wp:inline xmlns:wp="http://schemas.openxmlformats.org/drawingml/2006/wordprocessingDrawing" distT="0" distB="0" distL="0" distR="0">
            <wp:extent cx="5414010" cy="1241425"/>
            <wp:effectExtent l="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9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2414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rtl w:val="0"/>
          <w:lang w:val="pt-BR" w:bidi="pt-BR" w:eastAsia="pt-BR"/>
        </w:rPr>
        <w:t>Estilo de fonte</w:t>
      </w:r>
      <w:r>
        <w:rPr>
          <w:rFonts w:ascii="Calibri" w:hAnsi="Calibri" w:cs="Calibri" w:eastAsia="Times New Roman"/>
          <w:rtl w:val="0"/>
          <w:lang w:val="pt-BR" w:bidi="pt-BR" w:eastAsia="pt-BR"/>
        </w:rPr>
        <w:t xml:space="preserve">: 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rtl w:val="0"/>
          <w:lang w:val="pt-BR" w:bidi="pt-BR" w:eastAsia="pt-BR"/>
        </w:rPr>
      </w:pPr>
      <w:r>
        <w:rPr>
          <w:rFonts w:ascii="Calibri" w:hAnsi="Calibri" w:cs="Calibri" w:eastAsia="Times New Roman"/>
          <w:rtl w:val="0"/>
          <w:lang w:val="pt-BR" w:bidi="pt-BR" w:eastAsia="pt-BR"/>
        </w:rPr>
        <w:t>Roboto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rtl w:val="0"/>
          <w:lang w:val="pt-BR" w:bidi="pt-BR"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rtl w:val="0"/>
          <w:lang w:val="pt-BR" w:bidi="pt-BR"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rtl w:val="0"/>
          <w:lang w:val="pt-BR" w:bidi="pt-BR"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rtl w:val="0"/>
          <w:lang w:val="pt-BR" w:bidi="pt-BR"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rtl w:val="0"/>
          <w:lang w:val="pt-BR" w:bidi="pt-BR"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rtl w:val="0"/>
          <w:lang w:val="pt-BR" w:bidi="pt-BR"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rtl w:val="0"/>
          <w:lang w:val="pt-BR" w:bidi="pt-BR" w:eastAsia="pt-BR"/>
        </w:rPr>
        <w:t>Bot</w:t>
      </w:r>
      <w:r>
        <w:rPr>
          <w:rFonts w:ascii="Calibri" w:hAnsi="Calibri" w:cs="Calibri" w:eastAsia="Times New Roman"/>
          <w:rtl w:val="0"/>
          <w:lang w:val="pt-BR" w:bidi="pt-BR" w:eastAsia="pt-BR"/>
        </w:rPr>
        <w:t>ões: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drawing>
          <wp:inline xmlns:wp="http://schemas.openxmlformats.org/drawingml/2006/wordprocessingDrawing" distT="0" distB="0" distL="0" distR="0">
            <wp:extent cx="5396230" cy="3017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dpi="0">
                    <a:blip xmlns:r="http://schemas.openxmlformats.org/officeDocument/2006/relationships" r:embed="Relimage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rtl w:val="0"/>
          <w:lang w:val="pt-BR" w:bidi="pt-BR" w:eastAsia="pt-BR"/>
        </w:rPr>
        <w:t>Redes s</w:t>
      </w:r>
      <w:r>
        <w:rPr>
          <w:rFonts w:ascii="Calibri" w:hAnsi="Calibri" w:cs="Calibri" w:eastAsia="Times New Roman"/>
          <w:rtl w:val="0"/>
          <w:lang w:val="pt-BR" w:bidi="pt-BR" w:eastAsia="pt-BR"/>
        </w:rPr>
        <w:t>ociais: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r>
        <w:drawing>
          <wp:inline xmlns:wp="http://schemas.openxmlformats.org/drawingml/2006/wordprocessingDrawing" distT="0" distB="0" distL="0" distR="0">
            <wp:extent cx="5396230" cy="908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dpi="0">
                    <a:blip xmlns:r="http://schemas.openxmlformats.org/officeDocument/2006/relationships" r:embed="Relimage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08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</w:p>
    <w:p>
      <w:pPr>
        <w:pStyle w:val="P1"/>
        <w:rPr>
          <w:rFonts w:eastAsia="Times New Roman"/>
          <w:lang w:eastAsia="pt-BR"/>
        </w:rPr>
      </w:pPr>
      <w:bookmarkStart w:id="10" w:name="_Toc308727379"/>
      <w:r>
        <w:rPr>
          <w:rFonts w:eastAsia="Times New Roman"/>
          <w:lang w:eastAsia="pt-BR"/>
        </w:rPr>
        <w:t>Protótipo de Telas</w:t>
      </w:r>
      <w:bookmarkEnd w:id="10"/>
    </w:p>
    <w:p>
      <w:pPr>
        <w:numPr>
          <w:ilvl w:val="0"/>
          <w:numId w:val="37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Ferramentas Recomendadas:</w:t>
      </w:r>
      <w:r>
        <w:rPr>
          <w:rFonts w:ascii="Calibri" w:hAnsi="Calibri" w:cs="Calibri" w:eastAsia="Times New Roman"/>
          <w:lang w:eastAsia="pt-BR"/>
        </w:rPr>
        <w:t xml:space="preserve"> Forneça links para tutoriais das ferramentas recomendadas (Figma, Balsamiq, etc.).</w:t>
      </w:r>
    </w:p>
    <w:p>
      <w:pPr>
        <w:numPr>
          <w:ilvl w:val="0"/>
          <w:numId w:val="37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rtl w:val="0"/>
          <w:lang w:val="pt-BR" w:bidi="pt-BR" w:eastAsia="pt-BR"/>
        </w:rPr>
        <w:t>O link do prototipo das telas pode ser encontrado no figma a seguir: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hyperlink xmlns:r="http://schemas.openxmlformats.org/officeDocument/2006/relationships" r:id="R2">
        <w:r>
          <w:rPr>
            <w:rStyle w:val="C2"/>
            <w:rFonts w:ascii="Calibri" w:hAnsi="Calibri" w:cs="Calibri" w:eastAsia="Times New Roman"/>
            <w:lang w:eastAsia="pt-BR"/>
          </w:rPr>
          <w:t>https://www.figma.com/design/xEjHnQxXRlGDJgKpMcRhkQ?node-id=0-1</w:t>
        </w:r>
      </w:hyperlink>
    </w:p>
    <w:p>
      <w:pPr>
        <w:shd w:val="clear" w:fill="auto"/>
        <w:spacing w:before="0" w:after="160" w:beforeAutospacing="0" w:afterAutospacing="0"/>
        <w:ind w:firstLine="360" w:left="0" w:right="0"/>
        <w:jc w:val="left"/>
        <w:outlineLvl w:val="9"/>
        <w:rPr>
          <w:rFonts w:ascii="Calibri" w:hAnsi="Calibri" w:cs="Calibri" w:eastAsia="Times New Roman"/>
          <w:rtl w:val="0"/>
          <w:lang w:val="pt-BR" w:bidi="pt-BR" w:eastAsia="pt-BR"/>
        </w:rPr>
      </w:pPr>
      <w:bookmarkStart w:id="11" w:name="_dx_frag_StartFragment"/>
      <w:bookmarkEnd w:id="11"/>
      <w:bookmarkStart w:id="12" w:name="_dx_frag_StartFragment"/>
      <w:bookmarkEnd w:id="12"/>
      <w:bookmarkStart w:id="13" w:name="_dx_frag_EndFragment"/>
      <w:bookmarkEnd w:id="13"/>
    </w:p>
    <w:p>
      <w:pPr>
        <w:shd w:val="clear" w:fill="auto"/>
        <w:spacing w:before="0" w:after="160" w:beforeAutospacing="0" w:afterAutospacing="0"/>
        <w:ind w:firstLine="360" w:left="0" w:right="0"/>
        <w:jc w:val="left"/>
        <w:outlineLvl w:val="9"/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</w:pPr>
    </w:p>
    <w:p>
      <w:pPr>
        <w:shd w:val="clear" w:fill="auto"/>
        <w:spacing w:before="0" w:after="160" w:beforeAutospacing="0" w:afterAutospacing="0"/>
        <w:ind w:hanging="0" w:left="0" w:right="0"/>
        <w:jc w:val="left"/>
        <w:outlineLvl w:val="9"/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</w:pPr>
      <w:r>
        <w:rPr>
          <w:rFonts w:ascii="Calibri" w:hAnsi="Calibri" w:cs="Calibri" w:eastAsia="Times New Roman"/>
          <w:b w:val="1"/>
          <w:bCs w:val="1"/>
          <w:noProof w:val="0"/>
          <w:sz w:val="32"/>
          <w:szCs w:val="32"/>
          <w:rtl w:val="0"/>
          <w:cs w:val="0"/>
          <w:lang w:val="pt-BR" w:bidi="pt-BR" w:eastAsia="pt-BR"/>
        </w:rPr>
        <w:t>7. Validação do Prototipo</w:t>
      </w:r>
    </w:p>
    <w:p>
      <w:pPr>
        <w:shd w:val="clear" w:fill="auto"/>
        <w:spacing w:before="0" w:after="160" w:beforeAutospacing="0" w:afterAutospacing="0"/>
        <w:ind w:hanging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7.1. </w:t>
      </w:r>
      <w:r>
        <w:rPr>
          <w:rFonts w:ascii="Calibri" w:hAnsi="Calibri" w:cs="Calibri" w:eastAsia="Times New Roman"/>
          <w:b w:val="1"/>
          <w:bCs w:val="1"/>
          <w:lang w:eastAsia="pt-BR"/>
        </w:rPr>
        <w:t>Plano de Teste:</w:t>
      </w:r>
      <w:bookmarkStart w:id="14" w:name="_dx_frag_StartFragment"/>
      <w:bookmarkEnd w:id="14"/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 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O plano de avaliação de usabilidade será elaborado para medir a eficiência, eficácia e satisfação dos usuários ao interagirem com o protótipo do site do Passatempo Educativo. As fases do processo de validação serão as seguintes: 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bidi="pt-BR" w:eastAsia="pt-BR"/>
        </w:rPr>
        <w:t>7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.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bidi="pt-BR" w:eastAsia="pt-BR"/>
        </w:rPr>
        <w:t>1.1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 xml:space="preserve"> Objetivos: 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Analisar a facilidade de acesso e a precisão das informações em seções cruciais do site, como as doações, brinquedos e cadastro.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Assegurar que o design seja de fácil compreensão para os variados grupos de usuários, incluindo jovens, pais e idosos. 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bidi="pt-BR" w:eastAsia="pt-BR"/>
        </w:rPr>
        <w:t>7.1.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2. Tarefas a serem realizadas pelos usuários: 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Acessar o Instagram do Passatempo Educativo.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Achar a sessão de informações sobre os artesãos.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Entrar em contato com a instituição.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Fazer cadastro e login.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Selecionar um brinquedo de sua escolha no catálogo. 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bidi="pt-BR" w:eastAsia="pt-BR"/>
        </w:rPr>
        <w:t>7.1.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3. Métricas a serem coletadas: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Tempo de execução: O período necessário para os usuários concluírem cada atividade. 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Taxa de sucesso: O percentual de usuários que conseguem finalizar as atividades sem auxílio. 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Satisfação do usuário: Obtida através de questionários realizados após o teste, avaliando a experiência geral, a facilidade de uso e a satisfação com o projeto. 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bidi="pt-BR" w:eastAsia="pt-BR"/>
        </w:rPr>
        <w:t>7.1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.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  <w:lang w:val="pt-BR" w:bidi="pt-BR" w:eastAsia="pt-BR"/>
        </w:rPr>
        <w:t>4</w:t>
      </w: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 xml:space="preserve"> Resultado das métricas sobre as tarefas: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Tempo de execução: 3/5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Taxa de sucesso: 5/5 </w:t>
      </w:r>
    </w:p>
    <w:p>
      <w:p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Satisfação do usuário: 4/5</w:t>
      </w: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 </w:t>
      </w:r>
      <w:bookmarkStart w:id="15" w:name="_dx_frag_EndFragment"/>
      <w:bookmarkEnd w:id="15"/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7.2. </w:t>
      </w:r>
      <w:r>
        <w:rPr>
          <w:rFonts w:ascii="Calibri" w:hAnsi="Calibri" w:cs="Calibri" w:eastAsia="Times New Roman"/>
          <w:b w:val="1"/>
          <w:bCs w:val="1"/>
          <w:lang w:eastAsia="pt-BR"/>
        </w:rPr>
        <w:t>Resultados e Ajustes:</w:t>
      </w:r>
      <w:r>
        <w:rPr>
          <w:rFonts w:ascii="Calibri" w:hAnsi="Calibri" w:cs="Calibri" w:eastAsia="Times New Roman"/>
          <w:lang w:eastAsia="pt-BR"/>
        </w:rPr>
        <w:t xml:space="preserve"> </w:t>
      </w:r>
      <w:bookmarkStart w:id="16" w:name="_dx_frag_StartFragment"/>
      <w:bookmarkEnd w:id="16"/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Segoe UI" w:hAnsi="Segoe UI" w:cs="Segoe UI" w:eastAsia="Segoe UI"/>
          <w:b w:val="0"/>
          <w:i w:val="0"/>
          <w:color w:val="000000"/>
          <w:sz w:val="18"/>
        </w:rPr>
      </w:pP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Resultados: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 maioria dos usuários conseguiram encontrar as redes sociais e informações nos textos sem dificuldades.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Houve dificuldades para navegar entre as sessões do site e encontrar informações sobre os brinquedos desejados na sessão de “Catálogos”.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Houve reclamações quanto ao Desing da página de cadastro e login apesar da facilidade em navegá-la e utilizá-la.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 maioria dos usuários não tiveram dificuldade em encontrar a sessão de contato, porém tiveram alguns questionamentos sobre a sua funcionalidade e facilidade.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 Ajustes: </w:t>
      </w:r>
    </w:p>
    <w:p>
      <w:pPr>
        <w:shd w:val="clear" w:fill="auto"/>
        <w:spacing w:before="0" w:after="160" w:beforeAutospacing="0" w:afterAutospacing="0"/>
        <w:ind w:firstLine="0" w:left="0" w:right="0"/>
        <w:jc w:val="left"/>
        <w:outlineLvl w:val="9"/>
        <w:rPr>
          <w:rFonts w:ascii="Calibri" w:hAnsi="Calibri" w:cs="Aptos" w:eastAsia="Aptos"/>
          <w:b w:val="0"/>
          <w:i w:val="0"/>
          <w:noProof w:val="0"/>
          <w:color w:val="000000"/>
          <w:sz w:val="18"/>
          <w:rtl w:val="0"/>
          <w:cs w:val="0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A partir dos testes e levantamentos com os usuários foi identificado um desconforto quanto as cores e formas utilizadas nas sessões de “Catálogo” e “Cadastro”. Como ajuste as formas foram simplificadas para algo mais minimalista e com cores menos intensas. </w:t>
      </w:r>
    </w:p>
    <w:p>
      <w:p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Aptos" w:eastAsia="Aptos"/>
          <w:b w:val="0"/>
          <w:i w:val="0"/>
          <w:noProof w:val="0"/>
          <w:color w:val="000000"/>
          <w:sz w:val="24"/>
          <w:szCs w:val="24"/>
          <w:rtl w:val="0"/>
          <w:cs w:val="0"/>
        </w:rPr>
        <w:t>Os testes também revelaram uma dificuldade para correlacionar a sessão de “catálogo” com sua real funcionalidade sobre as informações dos brinquedos. Como ajuste a sessão de “Catálogo” foi renomeada para “Brinquedos” e seu menu de navegação foi simplificado.</w:t>
      </w:r>
      <w:r>
        <w:rPr>
          <w:rFonts w:ascii="Aptos" w:hAnsi="Aptos" w:cs="Aptos" w:eastAsia="Aptos"/>
          <w:b w:val="0"/>
          <w:i w:val="0"/>
          <w:color w:val="000000"/>
          <w:sz w:val="24"/>
          <w:szCs w:val="24"/>
        </w:rPr>
        <w:t> </w:t>
      </w:r>
      <w:bookmarkStart w:id="17" w:name="_dx_frag_EndFragment"/>
      <w:bookmarkEnd w:id="17"/>
    </w:p>
    <w:p>
      <w:pPr>
        <w:pStyle w:val="P1"/>
        <w:numPr>
          <w:ilvl w:val="0"/>
          <w:numId w:val="0"/>
        </w:numPr>
        <w:ind w:left="360"/>
        <w:rPr>
          <w:rFonts w:eastAsia="Times New Roman"/>
          <w:lang w:eastAsia="pt-BR"/>
        </w:rPr>
      </w:pPr>
      <w:bookmarkStart w:id="18" w:name="_Toc1481858116"/>
      <w:r>
        <w:rPr>
          <w:rFonts w:eastAsia="Times New Roman"/>
          <w:rtl w:val="0"/>
          <w:lang w:val="pt-BR" w:bidi="pt-BR" w:eastAsia="pt-BR"/>
        </w:rPr>
        <w:t xml:space="preserve">8. </w:t>
      </w:r>
      <w:r>
        <w:rPr>
          <w:rFonts w:eastAsia="Times New Roman"/>
          <w:lang w:eastAsia="pt-BR"/>
        </w:rPr>
        <w:t>Questões Legais</w:t>
      </w:r>
      <w:bookmarkEnd w:id="18"/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  <w:bookmarkStart w:id="19" w:name="_dx_frag_StartFragment"/>
      <w:bookmarkEnd w:id="19"/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>8.1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. </w:t>
      </w:r>
      <w:r>
        <w:rPr>
          <w:rFonts w:ascii="Calibri" w:hAnsi="Calibri" w:cs="Calibri" w:eastAsia="Times New Roman"/>
          <w:b w:val="1"/>
          <w:bCs w:val="1"/>
          <w:lang w:eastAsia="pt-BR"/>
        </w:rPr>
        <w:t>Legislação Relevante:</w:t>
      </w:r>
      <w:r>
        <w:rPr>
          <w:rFonts w:ascii="Calibri" w:hAnsi="Calibri" w:cs="Calibri" w:eastAsia="Times New Roman"/>
          <w:lang w:eastAsia="pt-BR"/>
        </w:rPr>
        <w:t xml:space="preserve"> </w:t>
      </w:r>
    </w:p>
    <w:p>
      <w:pPr>
        <w:rPr>
          <w:rFonts w:ascii="Calibri" w:hAnsi="Calibri" w:cstheme="minorBidi" w:eastAsiaTheme="minorHAnsi"/>
          <w:noProof w:val="0"/>
          <w:rtl w:val="0"/>
          <w:cs w:val="0"/>
          <w:lang w:eastAsia="pt-BR"/>
        </w:rPr>
      </w:pPr>
      <w:bookmarkStart w:id="20" w:name="_dx_frag_StartFragment"/>
      <w:bookmarkEnd w:id="20"/>
      <w:r>
        <w:rPr>
          <w:rFonts w:ascii="Calibri" w:hAnsi="Calibri" w:cstheme="minorBidi" w:eastAsiaTheme="minorHAnsi"/>
          <w:noProof w:val="0"/>
          <w:rtl w:val="0"/>
          <w:cs w:val="0"/>
        </w:rPr>
        <w:t>O projeto precisa cumprir várias leis e normas, destacando-se as seguintes:</w:t>
      </w:r>
      <w:bookmarkStart w:id="21" w:name="_dx_frag_EndFragment"/>
      <w:bookmarkEnd w:id="21"/>
      <w:bookmarkStart w:id="22" w:name="_dx_frag_StartFragment"/>
      <w:bookmarkEnd w:id="22"/>
    </w:p>
    <w:p>
      <w:pPr>
        <w:numPr>
          <w:ilvl w:val="0"/>
          <w:numId w:val="39"/>
        </w:numPr>
        <w:spacing w:before="100" w:after="100" w:beforeAutospacing="1" w:afterAutospacing="1"/>
        <w:jc w:val="both"/>
        <w:rPr>
          <w:rFonts w:ascii="Calibri" w:hAnsi="Calibri" w:cstheme="minorBidi" w:eastAsiaTheme="minorHAnsi"/>
          <w:noProof w:val="0"/>
          <w:rtl w:val="0"/>
          <w:cs w:val="0"/>
          <w:lang w:eastAsia="pt-BR"/>
        </w:rPr>
      </w:pPr>
      <w:bookmarkStart w:id="23" w:name="_dx_frag_StartFragment"/>
      <w:bookmarkEnd w:id="23"/>
      <w:r>
        <w:rPr>
          <w:rFonts w:ascii="Calibri" w:hAnsi="Calibri" w:cstheme="minorBidi" w:eastAsiaTheme="minorHAnsi"/>
          <w:noProof w:val="0"/>
          <w:rtl w:val="0"/>
          <w:cs w:val="0"/>
        </w:rPr>
        <w:t>Lei Geral de Proteção de Dados Pessoais (LGPD) - Lei nº 13.709/2018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  <w:lang w:eastAsia="pt-BR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</w:rPr>
      </w:pPr>
      <w:r>
        <w:rPr>
          <w:rFonts w:ascii="Calibri" w:hAnsi="Calibri" w:cstheme="minorBidi" w:eastAsiaTheme="minorHAnsi"/>
          <w:noProof w:val="0"/>
          <w:rtl w:val="0"/>
          <w:cs w:val="0"/>
        </w:rPr>
        <w:t xml:space="preserve"> A LGPD estabelece normas claras para o tratamento de dados pessoais, estabelecendo diretrizes precisas para a coleta, armazenamento, compartilhamento e remoção de informações dos usuários. O projeto precisará obedecer às orientações definidas nos artigos 7º e 8º, que abordam a exigência de consentimento explícito do proprietário dos dados, e no artigo 18º, que assegura o direito dos usuários de acessar, corrigir ou pedir a eliminação de seus dados.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</w:rPr>
      </w:pP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  <w:lang w:eastAsia="pt-BR"/>
        </w:rPr>
      </w:pPr>
      <w:r>
        <w:rPr>
          <w:rFonts w:ascii="Calibri" w:hAnsi="Calibri" w:cstheme="minorBidi" w:eastAsiaTheme="minorHAnsi"/>
          <w:noProof w:val="0"/>
          <w:rtl w:val="0"/>
          <w:cs w:val="0"/>
        </w:rPr>
        <w:t xml:space="preserve"> Exemplo de aplicação: O site do </w:t>
      </w:r>
      <w:r>
        <w:rPr>
          <w:rFonts w:ascii="Calibri" w:hAnsi="Calibri" w:cstheme="minorBidi" w:eastAsiaTheme="minorHAnsi"/>
          <w:noProof w:val="0"/>
          <w:rtl w:val="0"/>
          <w:cs w:val="0"/>
          <w:lang w:val="pt-BR" w:bidi="pt-BR" w:eastAsia="pt-BR"/>
        </w:rPr>
        <w:t>Passatempo Educativo</w:t>
      </w:r>
      <w:r>
        <w:rPr>
          <w:rFonts w:ascii="Calibri" w:hAnsi="Calibri" w:cstheme="minorBidi" w:eastAsiaTheme="minorHAnsi"/>
          <w:noProof w:val="0"/>
          <w:rtl w:val="0"/>
          <w:cs w:val="0"/>
        </w:rPr>
        <w:t xml:space="preserve"> precisa obter o consentimento explícito dos usuários ao coletar informações relevantes através de além de disponibilizar uma política de privacidade. </w:t>
      </w:r>
      <w:bookmarkStart w:id="24" w:name="_dx_frag_EndFragment"/>
      <w:bookmarkEnd w:id="24"/>
    </w:p>
    <w:p>
      <w:pPr>
        <w:spacing w:before="100" w:after="100" w:beforeAutospacing="1" w:afterAutospacing="1"/>
        <w:ind w:left="0"/>
        <w:jc w:val="both"/>
        <w:rPr>
          <w:rFonts w:ascii="Calibri" w:hAnsi="Calibri" w:cs="Calibri" w:eastAsia="Times New Roman"/>
          <w:lang w:eastAsia="pt-BR"/>
        </w:rPr>
      </w:pPr>
      <w:bookmarkStart w:id="25" w:name="_dx_frag_StartFragment"/>
      <w:bookmarkEnd w:id="25"/>
      <w:bookmarkStart w:id="26" w:name="_dx_frag_StartFragment"/>
      <w:bookmarkEnd w:id="26"/>
    </w:p>
    <w:p>
      <w:pPr>
        <w:spacing w:before="100" w:after="100" w:beforeAutospacing="1" w:afterAutospacing="1"/>
        <w:ind w:firstLine="360" w:left="36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8.2. </w:t>
      </w:r>
      <w:r>
        <w:rPr>
          <w:rFonts w:ascii="Calibri" w:hAnsi="Calibri" w:cs="Calibri" w:eastAsia="Times New Roman"/>
          <w:b w:val="1"/>
          <w:bCs w:val="1"/>
          <w:lang w:eastAsia="pt-BR"/>
        </w:rPr>
        <w:t>Acessibilidade:</w:t>
      </w:r>
      <w:r>
        <w:rPr>
          <w:rFonts w:ascii="Calibri" w:hAnsi="Calibri" w:cs="Calibri" w:eastAsia="Times New Roman"/>
          <w:lang w:eastAsia="pt-BR"/>
        </w:rPr>
        <w:t xml:space="preserve"> 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</w:p>
    <w:p>
      <w:pPr>
        <w:spacing w:before="100" w:after="100" w:beforeAutospacing="1" w:afterAutospacing="1"/>
        <w:ind w:left="360"/>
        <w:jc w:val="both"/>
        <w:rPr>
          <w:rFonts w:ascii="Calibri" w:hAnsi="Calibri"/>
          <w:noProof w:val="0"/>
          <w:rtl w:val="0"/>
          <w:cs w:val="0"/>
        </w:rPr>
      </w:pPr>
      <w:bookmarkStart w:id="27" w:name="_dx_frag_StartFragment"/>
      <w:bookmarkEnd w:id="27"/>
      <w:r>
        <w:rPr>
          <w:rFonts w:ascii="Calibri" w:hAnsi="Calibri"/>
          <w:noProof w:val="0"/>
          <w:rtl w:val="0"/>
          <w:cs w:val="0"/>
        </w:rPr>
        <w:t xml:space="preserve">O projeto também precisa por conta da legislação (constituição e direito à acessibilidade definidas pelas Web Content Accessibility Guidelines (WCAG 2.1). Essas diretrizes têm como objetivo assegurar um acesso igualitário para todos os usuários, sem considerar suas habilidades. No Brasil, o Decreto Nº </w:t>
      </w:r>
      <w:r>
        <w:rPr>
          <w:rFonts w:ascii="Calibri" w:hAnsi="Calibri"/>
          <w:noProof w:val="0"/>
          <w:rtl w:val="0"/>
          <w:cs w:val="0"/>
        </w:rPr>
        <w:t xml:space="preserve"> 5.296/2004, que regulamenta a Lei Nº 10.098/2000, reforça essas diretrizes, sendo elas:</w:t>
      </w:r>
      <w:bookmarkStart w:id="28" w:name="_dx_frag_EndFragment"/>
      <w:bookmarkEnd w:id="28"/>
    </w:p>
    <w:p>
      <w:pPr>
        <w:spacing w:before="100" w:after="100" w:beforeAutospacing="1" w:afterAutospacing="1"/>
        <w:ind w:left="708"/>
        <w:jc w:val="both"/>
        <w:rPr>
          <w:rFonts w:ascii="Calibri" w:hAnsi="Calibri"/>
          <w:noProof w:val="0"/>
          <w:rtl w:val="0"/>
          <w:cs w:val="0"/>
        </w:rPr>
      </w:pPr>
    </w:p>
    <w:p>
      <w:pPr>
        <w:spacing w:before="100" w:after="100" w:beforeAutospacing="1" w:afterAutospacing="1"/>
        <w:ind w:left="360"/>
        <w:jc w:val="both"/>
        <w:rPr>
          <w:rFonts w:ascii="Calibri" w:hAnsi="Calibri"/>
          <w:noProof w:val="0"/>
          <w:rtl w:val="0"/>
          <w:cs w:val="0"/>
        </w:rPr>
      </w:pPr>
      <w:bookmarkStart w:id="29" w:name="_dx_frag_StartFragment"/>
      <w:bookmarkEnd w:id="29"/>
      <w:r>
        <w:rPr>
          <w:rFonts w:ascii="Calibri" w:hAnsi="Calibri"/>
          <w:b w:val="1"/>
          <w:noProof w:val="0"/>
          <w:rtl w:val="0"/>
          <w:cs w:val="0"/>
        </w:rPr>
        <w:t>Contraste e cores:</w:t>
      </w:r>
      <w:r>
        <w:rPr>
          <w:rFonts w:ascii="Calibri" w:hAnsi="Calibri"/>
          <w:noProof w:val="0"/>
          <w:rtl w:val="0"/>
          <w:cs w:val="0"/>
        </w:rPr>
        <w:t xml:space="preserve"> Em conformidade com a orientação de mínimo contraste (Critério 1.4.3 da WCAG 2.1), asseguramos que os textos sejam compreensíveis para usuários com visão reduzida. </w:t>
      </w:r>
    </w:p>
    <w:p>
      <w:pPr>
        <w:spacing w:before="100" w:after="100" w:beforeAutospacing="1" w:afterAutospacing="1"/>
        <w:ind w:left="708"/>
        <w:jc w:val="both"/>
        <w:rPr>
          <w:rFonts w:ascii="Calibri" w:hAnsi="Calibri"/>
          <w:noProof w:val="0"/>
          <w:rtl w:val="0"/>
          <w:cs w:val="0"/>
        </w:rPr>
      </w:pPr>
    </w:p>
    <w:p>
      <w:pPr>
        <w:spacing w:before="100" w:after="100" w:beforeAutospacing="1" w:afterAutospacing="1"/>
        <w:ind w:left="360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/>
          <w:b w:val="1"/>
          <w:noProof w:val="0"/>
          <w:rtl w:val="0"/>
          <w:cs w:val="0"/>
        </w:rPr>
        <w:t>Leitores de tela:</w:t>
      </w:r>
      <w:r>
        <w:rPr>
          <w:rFonts w:ascii="Calibri" w:hAnsi="Calibri"/>
          <w:noProof w:val="0"/>
          <w:rtl w:val="0"/>
          <w:cs w:val="0"/>
        </w:rPr>
        <w:t xml:space="preserve"> De acordo com o Critério 1.1.1 (Texto alternativo) da WCAG, o site será compatível com leitores de tela, possibilitando a descrição inteira do site por meio de voz e, também, por libras.</w:t>
      </w:r>
      <w:bookmarkStart w:id="30" w:name="_dx_frag_EndFragment"/>
      <w:bookmarkEnd w:id="30"/>
    </w:p>
    <w:p>
      <w:pPr>
        <w:pStyle w:val="P1"/>
        <w:numPr>
          <w:ilvl w:val="0"/>
          <w:numId w:val="0"/>
        </w:numPr>
        <w:ind w:left="360"/>
        <w:rPr>
          <w:rFonts w:eastAsia="Times New Roman"/>
          <w:lang w:eastAsia="pt-BR"/>
        </w:rPr>
      </w:pPr>
      <w:bookmarkStart w:id="31" w:name="_Toc258267586"/>
      <w:r>
        <w:rPr>
          <w:rFonts w:eastAsia="Times New Roman"/>
          <w:rtl w:val="0"/>
          <w:lang w:val="pt-BR" w:bidi="pt-BR" w:eastAsia="pt-BR"/>
        </w:rPr>
        <w:t xml:space="preserve">9. </w:t>
      </w:r>
      <w:r>
        <w:rPr>
          <w:rFonts w:eastAsia="Times New Roman"/>
          <w:lang w:eastAsia="pt-BR"/>
        </w:rPr>
        <w:t>Aplicação e Dados Estatísticos</w:t>
      </w:r>
      <w:bookmarkEnd w:id="31"/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</w:pP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9.1 </w:t>
      </w:r>
      <w:r>
        <w:rPr>
          <w:rFonts w:ascii="Calibri" w:hAnsi="Calibri" w:cs="Calibri" w:eastAsia="Times New Roman"/>
          <w:b w:val="1"/>
          <w:bCs w:val="1"/>
          <w:lang w:eastAsia="pt-BR"/>
        </w:rPr>
        <w:t>Análise de Dados</w:t>
      </w:r>
      <w:r>
        <w:rPr>
          <w:rFonts w:ascii="Calibri" w:hAnsi="Calibri" w:cs="Calibri" w:eastAsia="Times New Roman"/>
          <w:b w:val="1"/>
          <w:bCs w:val="1"/>
          <w:rtl w:val="0"/>
          <w:lang w:val="pt-BR" w:bidi="pt-BR" w:eastAsia="pt-BR"/>
        </w:rPr>
        <w:t xml:space="preserve">: 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noProof w:val="0"/>
          <w:rtl w:val="0"/>
          <w:cs w:val="0"/>
          <w:lang w:eastAsia="pt-BR"/>
        </w:rPr>
      </w:pPr>
      <w:bookmarkStart w:id="32" w:name="_dx_frag_StartFragment"/>
      <w:bookmarkEnd w:id="32"/>
      <w:r>
        <w:rPr>
          <w:rFonts w:ascii="Calibri" w:hAnsi="Calibri" w:cstheme="minorBidi" w:eastAsiaTheme="minorHAnsi"/>
          <w:noProof w:val="0"/>
          <w:rtl w:val="0"/>
          <w:cs w:val="0"/>
        </w:rPr>
        <w:t>Para a análise dos dados coletados no questionário e na entrevista com os usuários e funcionários, serão usadas técnicas estatísticas descritivas.</w:t>
      </w:r>
      <w:bookmarkStart w:id="33" w:name="_dx_frag_EndFragment"/>
      <w:bookmarkEnd w:id="33"/>
    </w:p>
    <w:p>
      <w:pPr>
        <w:numPr>
          <w:ilvl w:val="0"/>
          <w:numId w:val="40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b w:val="1"/>
          <w:noProof w:val="0"/>
          <w:sz w:val="24"/>
          <w:rtl w:val="0"/>
          <w:cs w:val="0"/>
          <w:lang w:eastAsia="pt-BR"/>
        </w:rPr>
      </w:pPr>
      <w:r>
        <w:rPr>
          <w:rFonts w:ascii="Calibri" w:hAnsi="Calibri" w:cs="Calibri" w:eastAsia="Times New Roman"/>
          <w:b w:val="1"/>
          <w:noProof w:val="0"/>
          <w:sz w:val="24"/>
          <w:rtl w:val="0"/>
          <w:cs w:val="0"/>
          <w:lang w:val="pt-BR" w:bidi="pt-BR" w:eastAsia="pt-BR"/>
        </w:rPr>
        <w:t>9.1.1</w:t>
      </w:r>
      <w:r>
        <w:rPr>
          <w:rFonts w:ascii="Calibri" w:hAnsi="Calibri" w:cs="Calibri" w:eastAsia="Times New Roman"/>
          <w:b w:val="1"/>
          <w:noProof w:val="0"/>
          <w:sz w:val="24"/>
          <w:rtl w:val="0"/>
          <w:cs w:val="0"/>
          <w:lang w:val="pt-BR" w:bidi="pt-BR" w:eastAsia="pt-BR"/>
        </w:rPr>
        <w:t xml:space="preserve"> An</w:t>
      </w:r>
      <w:r>
        <w:rPr>
          <w:rFonts w:ascii="Calibri" w:hAnsi="Calibri" w:cs="Calibri" w:eastAsia="Times New Roman"/>
          <w:b w:val="1"/>
          <w:noProof w:val="0"/>
          <w:sz w:val="24"/>
          <w:rtl w:val="0"/>
          <w:cs w:val="0"/>
          <w:lang w:val="pt-BR" w:bidi="pt-BR" w:eastAsia="pt-BR"/>
        </w:rPr>
        <w:t>á</w:t>
      </w:r>
      <w:r>
        <w:rPr>
          <w:rFonts w:ascii="Calibri" w:hAnsi="Calibri" w:cs="Calibri" w:eastAsia="Times New Roman"/>
          <w:b w:val="1"/>
          <w:noProof w:val="0"/>
          <w:sz w:val="24"/>
          <w:rtl w:val="0"/>
          <w:cs w:val="0"/>
          <w:lang w:val="pt-BR" w:bidi="pt-BR" w:eastAsia="pt-BR"/>
        </w:rPr>
        <w:t>lise de frequ</w:t>
      </w:r>
      <w:r>
        <w:rPr>
          <w:rFonts w:ascii="Calibri" w:hAnsi="Calibri" w:cs="Calibri" w:eastAsia="Times New Roman"/>
          <w:b w:val="1"/>
          <w:noProof w:val="0"/>
          <w:sz w:val="24"/>
          <w:rtl w:val="0"/>
          <w:cs w:val="0"/>
          <w:lang w:val="pt-BR" w:bidi="pt-BR" w:eastAsia="pt-BR"/>
        </w:rPr>
        <w:t>e</w:t>
      </w:r>
      <w:r>
        <w:rPr>
          <w:rFonts w:ascii="Calibri" w:hAnsi="Calibri" w:cs="Calibri" w:eastAsia="Times New Roman"/>
          <w:b w:val="1"/>
          <w:noProof w:val="0"/>
          <w:sz w:val="24"/>
          <w:rtl w:val="0"/>
          <w:cs w:val="0"/>
          <w:lang w:val="pt-BR" w:bidi="pt-BR" w:eastAsia="pt-BR"/>
        </w:rPr>
        <w:t>ncia</w:t>
      </w:r>
      <w:r>
        <w:rPr>
          <w:rFonts w:ascii="Calibri" w:hAnsi="Calibri" w:cs="Calibri" w:eastAsia="Times New Roman"/>
          <w:b w:val="1"/>
          <w:noProof w:val="0"/>
          <w:sz w:val="24"/>
          <w:rtl w:val="0"/>
          <w:cs w:val="0"/>
          <w:lang w:val="pt-BR" w:bidi="pt-BR" w:eastAsia="pt-BR"/>
        </w:rPr>
        <w:t>:</w:t>
      </w:r>
    </w:p>
    <w:p>
      <w:pPr>
        <w:spacing w:before="100" w:after="100" w:beforeAutospacing="1" w:afterAutospacing="1"/>
        <w:ind w:left="720"/>
        <w:jc w:val="both"/>
      </w:pPr>
      <w:bookmarkStart w:id="34" w:name="_dx_frag_StartFragment"/>
      <w:bookmarkEnd w:id="34"/>
      <w:r>
        <w:rPr>
          <w:rFonts w:ascii="Calibri" w:hAnsi="Calibri"/>
          <w:noProof w:val="0"/>
          <w:rtl w:val="0"/>
          <w:cs w:val="0"/>
        </w:rPr>
        <w:t>Frequência absoluta e relativa das respostas, como a preferência por métodos de doação, frequências de navegação na internet e redes sociais mais utilizadas. Isso ajudará a identificar o comportamento e preferências do público-alvo</w:t>
      </w:r>
      <w:r>
        <w:t xml:space="preserve">. </w:t>
      </w:r>
      <w:bookmarkStart w:id="35" w:name="_dx_frag_EndFragment"/>
      <w:bookmarkEnd w:id="35"/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</w:p>
    <w:p>
      <w:pPr>
        <w:numPr>
          <w:ilvl w:val="0"/>
          <w:numId w:val="40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b w:val="1"/>
          <w:noProof w:val="0"/>
          <w:rtl w:val="0"/>
          <w:cs w:val="0"/>
          <w:lang w:eastAsia="pt-BR"/>
        </w:rPr>
      </w:pPr>
      <w:r>
        <w:rPr>
          <w:rFonts w:ascii="Calibri" w:hAnsi="Calibri" w:cs="Calibri" w:eastAsia="Times New Roman"/>
          <w:b w:val="1"/>
          <w:noProof w:val="0"/>
          <w:rtl w:val="0"/>
          <w:cs w:val="0"/>
          <w:lang w:val="pt-BR" w:bidi="pt-BR" w:eastAsia="pt-BR"/>
        </w:rPr>
        <w:t>9.1.2</w:t>
      </w:r>
      <w:r>
        <w:rPr>
          <w:rFonts w:ascii="Calibri" w:hAnsi="Calibri" w:cs="Calibri" w:eastAsia="Times New Roman"/>
          <w:b w:val="1"/>
          <w:noProof w:val="0"/>
          <w:rtl w:val="0"/>
          <w:cs w:val="0"/>
          <w:lang w:val="pt-BR" w:bidi="pt-BR" w:eastAsia="pt-BR"/>
        </w:rPr>
        <w:t xml:space="preserve"> Média e Moda</w:t>
      </w:r>
      <w:r>
        <w:rPr>
          <w:rFonts w:ascii="Calibri" w:hAnsi="Calibri" w:cs="Calibri" w:eastAsia="Times New Roman"/>
          <w:b w:val="1"/>
          <w:noProof w:val="0"/>
          <w:rtl w:val="0"/>
          <w:cs w:val="0"/>
          <w:lang w:val="pt-BR" w:bidi="pt-BR" w:eastAsia="pt-BR"/>
        </w:rPr>
        <w:t>: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0"/>
          <w:noProof w:val="0"/>
          <w:rtl w:val="0"/>
          <w:cs w:val="0"/>
          <w:lang w:eastAsia="pt-BR"/>
        </w:rPr>
      </w:pPr>
      <w:bookmarkStart w:id="36" w:name="_dx_frag_StartFragment"/>
      <w:bookmarkEnd w:id="36"/>
      <w:r>
        <w:rPr>
          <w:rFonts w:ascii="Calibri" w:hAnsi="Calibri" w:cstheme="minorBidi" w:eastAsiaTheme="minorHAnsi"/>
          <w:b w:val="0"/>
          <w:noProof w:val="0"/>
          <w:rtl w:val="0"/>
          <w:cs w:val="0"/>
        </w:rPr>
        <w:t xml:space="preserve">A média será usada para variáveis como faixa etária, enquanto a moda ajudará a destacar a opção mais escolhida, como a rede social mais usada ou a forma de doação preferida. </w:t>
      </w:r>
      <w:bookmarkStart w:id="37" w:name="_dx_frag_EndFragment"/>
      <w:bookmarkEnd w:id="37"/>
    </w:p>
    <w:p>
      <w:pPr>
        <w:spacing w:before="100" w:after="100" w:beforeAutospacing="1" w:afterAutospacing="1"/>
        <w:ind w:left="0"/>
        <w:jc w:val="both"/>
        <w:rPr>
          <w:rFonts w:ascii="Calibri" w:hAnsi="Calibri" w:cs="Calibri" w:eastAsia="Times New Roman"/>
          <w:b w:val="1"/>
          <w:noProof w:val="0"/>
          <w:rtl w:val="0"/>
          <w:cs w:val="0"/>
          <w:lang w:eastAsia="pt-BR"/>
        </w:rPr>
      </w:pPr>
    </w:p>
    <w:p>
      <w:pPr>
        <w:numPr>
          <w:ilvl w:val="0"/>
          <w:numId w:val="40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b w:val="1"/>
          <w:noProof w:val="0"/>
          <w:rtl w:val="0"/>
          <w:cs w:val="0"/>
          <w:lang w:eastAsia="pt-BR"/>
        </w:rPr>
      </w:pPr>
      <w:r>
        <w:rPr>
          <w:rFonts w:ascii="Calibri" w:hAnsi="Calibri" w:cs="Calibri" w:eastAsia="Times New Roman"/>
          <w:b w:val="1"/>
          <w:noProof w:val="0"/>
          <w:rtl w:val="0"/>
          <w:cs w:val="0"/>
          <w:lang w:val="pt-BR" w:bidi="pt-BR" w:eastAsia="pt-BR"/>
        </w:rPr>
        <w:t>9.1.3</w:t>
      </w:r>
      <w:r>
        <w:rPr>
          <w:rFonts w:ascii="Calibri" w:hAnsi="Calibri" w:cs="Calibri" w:eastAsia="Times New Roman"/>
          <w:b w:val="1"/>
          <w:noProof w:val="0"/>
          <w:rtl w:val="0"/>
          <w:cs w:val="0"/>
          <w:lang w:val="pt-BR" w:bidi="pt-BR" w:eastAsia="pt-BR"/>
        </w:rPr>
        <w:t xml:space="preserve"> Análise </w:t>
      </w:r>
      <w:r>
        <w:rPr>
          <w:rFonts w:ascii="Calibri" w:hAnsi="Calibri" w:cs="Calibri" w:eastAsia="Times New Roman"/>
          <w:b w:val="1"/>
          <w:noProof w:val="0"/>
          <w:rtl w:val="0"/>
          <w:cs w:val="0"/>
          <w:lang w:val="pt-BR" w:bidi="pt-BR" w:eastAsia="pt-BR"/>
        </w:rPr>
        <w:t>de Correlação</w:t>
      </w:r>
      <w:r>
        <w:rPr>
          <w:rFonts w:ascii="Calibri" w:hAnsi="Calibri" w:cs="Calibri" w:eastAsia="Times New Roman"/>
          <w:b w:val="1"/>
          <w:noProof w:val="0"/>
          <w:rtl w:val="0"/>
          <w:cs w:val="0"/>
          <w:lang w:val="pt-BR" w:bidi="pt-BR" w:eastAsia="pt-BR"/>
        </w:rPr>
        <w:t>:</w:t>
      </w:r>
    </w:p>
    <w:p>
      <w:pPr>
        <w:spacing w:before="100" w:after="100" w:beforeAutospacing="1" w:afterAutospacing="1"/>
        <w:ind w:left="720"/>
        <w:jc w:val="both"/>
        <w:rPr>
          <w:rFonts w:ascii="Calibri" w:hAnsi="Calibri" w:cstheme="minorBidi" w:eastAsiaTheme="minorHAnsi"/>
          <w:b w:val="0"/>
          <w:noProof w:val="0"/>
          <w:rtl w:val="0"/>
          <w:cs w:val="0"/>
          <w:lang w:eastAsia="pt-BR"/>
        </w:rPr>
      </w:pPr>
      <w:bookmarkStart w:id="38" w:name="_dx_frag_StartFragment"/>
      <w:bookmarkEnd w:id="38"/>
      <w:r>
        <w:rPr>
          <w:rFonts w:ascii="Calibri" w:hAnsi="Calibri" w:cstheme="minorBidi" w:eastAsiaTheme="minorHAnsi"/>
          <w:b w:val="0"/>
          <w:noProof w:val="0"/>
          <w:rtl w:val="0"/>
          <w:cs w:val="0"/>
        </w:rPr>
        <w:t xml:space="preserve">Identificar relações entre variáveis, como a preferência por métodos de doação e a faixa etária ou experiência com tecnologia. Isso pode ajudar a entender se determinados grupos preferem certos tipos de interação com o site. </w:t>
      </w:r>
      <w:bookmarkStart w:id="39" w:name="_dx_frag_EndFragment"/>
      <w:bookmarkEnd w:id="39"/>
    </w:p>
    <w:p>
      <w:pPr>
        <w:spacing w:before="100" w:after="100" w:beforeAutospacing="1" w:afterAutospacing="1"/>
        <w:ind w:left="720"/>
        <w:jc w:val="both"/>
        <w:rPr>
          <w:rFonts w:ascii="Calibri" w:hAnsi="Calibri" w:cs="Calibri" w:eastAsia="Times New Roman"/>
          <w:lang w:eastAsia="pt-BR"/>
        </w:rPr>
      </w:pPr>
    </w:p>
    <w:p>
      <w:pPr>
        <w:numPr>
          <w:ilvl w:val="0"/>
          <w:numId w:val="40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Gráficos e Tabelas:</w:t>
      </w:r>
      <w:r>
        <w:rPr>
          <w:rFonts w:ascii="Calibri" w:hAnsi="Calibri" w:cs="Calibri" w:eastAsia="Times New Roman"/>
          <w:lang w:eastAsia="pt-BR"/>
        </w:rPr>
        <w:t xml:space="preserve"> Utilize gráficos e tabelas para apresentar os dados estatísticos de forma clara.</w:t>
      </w:r>
    </w:p>
    <w:p>
      <w:pPr>
        <w:pStyle w:val="P1"/>
        <w:numPr>
          <w:ilvl w:val="0"/>
          <w:numId w:val="0"/>
        </w:numPr>
        <w:ind w:left="360"/>
        <w:rPr>
          <w:rFonts w:eastAsia="Times New Roman"/>
          <w:lang w:eastAsia="pt-BR"/>
        </w:rPr>
      </w:pPr>
      <w:bookmarkStart w:id="40" w:name="_Toc1035852851"/>
      <w:r>
        <w:rPr>
          <w:rFonts w:eastAsia="Times New Roman"/>
          <w:rtl w:val="0"/>
          <w:lang w:val="pt-BR" w:bidi="pt-BR" w:eastAsia="pt-BR"/>
        </w:rPr>
        <w:t>10</w:t>
      </w:r>
      <w:r>
        <w:rPr>
          <w:rFonts w:eastAsia="Times New Roman"/>
          <w:rtl w:val="0"/>
          <w:lang w:val="pt-BR" w:bidi="pt-BR" w:eastAsia="pt-BR"/>
        </w:rPr>
        <w:t xml:space="preserve">. </w:t>
      </w:r>
      <w:r>
        <w:rPr>
          <w:rFonts w:eastAsia="Times New Roman"/>
          <w:lang w:eastAsia="pt-BR"/>
        </w:rPr>
        <w:t>Implementação</w:t>
      </w:r>
      <w:bookmarkEnd w:id="40"/>
    </w:p>
    <w:p>
      <w:pPr>
        <w:numPr>
          <w:ilvl w:val="0"/>
          <w:numId w:val="42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Link de Repositório:</w:t>
      </w:r>
      <w:r>
        <w:rPr>
          <w:rFonts w:ascii="Calibri" w:hAnsi="Calibri" w:cs="Calibri" w:eastAsia="Times New Roman"/>
          <w:lang w:eastAsia="pt-BR"/>
        </w:rPr>
        <w:t xml:space="preserve"> Forneça um link direto para o repositório do código fonte, com instruções claras de como acessar e testar o projeto.</w:t>
      </w:r>
    </w:p>
    <w:p>
      <w:pPr>
        <w:numPr>
          <w:ilvl w:val="0"/>
          <w:numId w:val="42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Documentação Técnica:</w:t>
      </w:r>
      <w:r>
        <w:rPr>
          <w:rFonts w:ascii="Calibri" w:hAnsi="Calibri" w:cs="Calibri" w:eastAsia="Times New Roman"/>
          <w:lang w:eastAsia="pt-BR"/>
        </w:rPr>
        <w:t xml:space="preserve"> Inclua uma documentação técnica detalhada do código, explicando a estrutura do projeto e as tecnologias usadas.</w:t>
      </w:r>
    </w:p>
    <w:p>
      <w:pPr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lang w:eastAsia="pt-BR"/>
        </w:rPr>
        <w:br w:type="page"/>
      </w:r>
    </w:p>
    <w:p>
      <w:pPr>
        <w:numPr>
          <w:ilvl w:val="0"/>
          <w:numId w:val="42"/>
        </w:numPr>
        <w:spacing w:before="100" w:after="100" w:beforeAutospacing="1" w:afterAutospacing="1"/>
        <w:rPr>
          <w:rFonts w:ascii="Calibri" w:hAnsi="Calibri" w:cs="Calibri" w:eastAsia="Times New Roman"/>
          <w:lang w:eastAsia="pt-BR"/>
        </w:rPr>
      </w:pPr>
    </w:p>
    <w:p>
      <w:pPr>
        <w:spacing w:before="100" w:after="100" w:beforeAutospacing="1" w:afterAutospacing="1"/>
        <w:outlineLvl w:val="2"/>
        <w:rPr>
          <w:rFonts w:ascii="Calibri" w:hAnsi="Calibri" w:cs="Calibri" w:eastAsia="Times New Roman"/>
          <w:b w:val="1"/>
          <w:bCs w:val="1"/>
          <w:sz w:val="36"/>
          <w:szCs w:val="36"/>
          <w:lang w:eastAsia="pt-BR"/>
        </w:rPr>
      </w:pPr>
      <w:bookmarkStart w:id="41" w:name="_Toc438227695"/>
      <w:r>
        <w:rPr>
          <w:rFonts w:ascii="Calibri" w:hAnsi="Calibri" w:cs="Calibri" w:eastAsia="Times New Roman"/>
          <w:b w:val="1"/>
          <w:bCs w:val="1"/>
          <w:sz w:val="36"/>
          <w:szCs w:val="36"/>
          <w:lang w:eastAsia="pt-BR"/>
        </w:rPr>
        <w:t>Outras Recomendações Gerais:</w:t>
      </w:r>
      <w:bookmarkEnd w:id="41"/>
    </w:p>
    <w:p>
      <w:pPr>
        <w:numPr>
          <w:ilvl w:val="0"/>
          <w:numId w:val="4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Consistência de Formatação:</w:t>
      </w:r>
      <w:r>
        <w:rPr>
          <w:rFonts w:ascii="Calibri" w:hAnsi="Calibri" w:cs="Calibri" w:eastAsia="Times New Roman"/>
          <w:lang w:eastAsia="pt-BR"/>
        </w:rPr>
        <w:t xml:space="preserve"> Assegure-se de que toda a documentação use uma formatação consistente, com estilos de fonte, tamanhos, e espaçamento uniformes.</w:t>
      </w:r>
    </w:p>
    <w:p>
      <w:pPr>
        <w:numPr>
          <w:ilvl w:val="0"/>
          <w:numId w:val="4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Revisão Ortográfica e Gramatical:</w:t>
      </w:r>
      <w:r>
        <w:rPr>
          <w:rFonts w:ascii="Calibri" w:hAnsi="Calibri" w:cs="Calibri" w:eastAsia="Times New Roman"/>
          <w:lang w:eastAsia="pt-BR"/>
        </w:rPr>
        <w:t xml:space="preserve"> Revise a documentação para corrigir erros ortográficos e gramaticais.</w:t>
      </w:r>
    </w:p>
    <w:p>
      <w:pPr>
        <w:numPr>
          <w:ilvl w:val="0"/>
          <w:numId w:val="43"/>
        </w:num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r>
        <w:rPr>
          <w:rFonts w:ascii="Calibri" w:hAnsi="Calibri" w:cs="Calibri" w:eastAsia="Times New Roman"/>
          <w:b w:val="1"/>
          <w:bCs w:val="1"/>
          <w:lang w:eastAsia="pt-BR"/>
        </w:rPr>
        <w:t>Índice Detalhado:</w:t>
      </w:r>
      <w:r>
        <w:rPr>
          <w:rFonts w:ascii="Calibri" w:hAnsi="Calibri" w:cs="Calibri" w:eastAsia="Times New Roman"/>
          <w:lang w:eastAsia="pt-BR"/>
        </w:rPr>
        <w:t xml:space="preserve"> Atualize o índice detalhado para refletir todas as seções e subseções, com links clicáveis para facilitar a navegação.</w:t>
      </w:r>
    </w:p>
    <w:p>
      <w:pPr>
        <w:spacing w:before="100" w:after="100" w:beforeAutospacing="1" w:afterAutospacing="1"/>
        <w:jc w:val="both"/>
        <w:rPr>
          <w:rFonts w:ascii="Calibri" w:hAnsi="Calibri" w:cs="Calibri" w:eastAsia="Times New Roman"/>
          <w:lang w:eastAsia="pt-BR"/>
        </w:rPr>
      </w:pPr>
      <w:bookmarkStart w:id="42" w:name="_dx_frag_StartFragment"/>
      <w:bookmarkEnd w:id="42"/>
      <w:r>
        <w:rPr>
          <w:rFonts w:ascii="Roboto" w:hAnsi="Roboto" w:cs="Roboto" w:eastAsia="Roboto"/>
          <w:b w:val="0"/>
          <w:i w:val="0"/>
          <w:vanish w:val="0"/>
          <w:color w:val="212529"/>
          <w:sz w:val="36"/>
          <w:szCs w:val="36"/>
          <w:shd w:val="clear" w:color="auto" w:fill="FFFFFF"/>
        </w:rPr>
        <w:t> </w:t>
      </w:r>
      <w:bookmarkStart w:id="43" w:name="_dx_frag_EndFragment"/>
      <w:bookmarkEnd w:id="43"/>
    </w:p>
    <w:p>
      <w:pPr>
        <w:rPr>
          <w:rFonts w:ascii="Calibri" w:hAnsi="Calibri" w:cs="Calibri"/>
        </w:rPr>
      </w:pP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erReference xmlns:r="http://schemas.openxmlformats.org/officeDocument/2006/relationships" w:type="even" r:id="RelFtr2"/>
      <w:footnotePr/>
      <w:endnotePr/>
      <w:type w:val="nextPage"/>
      <w:pgSz w:w="11900" w:h="16840" w:code="0"/>
      <w:pgMar w:left="1701" w:right="1701" w:top="1417" w:bottom="1417" w:header="708" w:footer="708" w:gutter="0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8"/>
      <w:framePr w:wrap="none" w:vAnchor="text" w:hAnchor="margin" w:x="0" w:y="1"/>
      <w:rPr>
        <w:rStyle w:val="C21"/>
      </w:rPr>
    </w:pPr>
    <w:r>
      <w:rPr>
        <w:rStyle w:val="C21"/>
      </w:rPr>
      <w:fldChar w:fldCharType="begin"/>
    </w:r>
    <w:r>
      <w:rPr>
        <w:rStyle w:val="C21"/>
      </w:rPr>
      <w:instrText xml:space="preserve"> PAGE </w:instrText>
    </w:r>
    <w:r>
      <w:rPr>
        <w:rStyle w:val="C21"/>
      </w:rPr>
      <w:fldChar w:fldCharType="separate"/>
    </w:r>
    <w:r>
      <w:rPr>
        <w:rStyle w:val="C21"/>
      </w:rPr>
      <w:t>#</w:t>
    </w:r>
    <w:r>
      <w:rPr>
        <w:rStyle w:val="C21"/>
      </w:rPr>
      <w:fldChar w:fldCharType="end"/>
    </w:r>
  </w:p>
  <w:p>
    <w:pPr>
      <w:pStyle w:val="P18"/>
      <w:ind w:left="-1134" w:right="-7"/>
      <w:jc w:val="center"/>
      <w:rPr>
        <w:sz w:val="20"/>
        <w:szCs w:val="20"/>
      </w:rPr>
    </w:pPr>
    <w:r>
      <w:rPr>
        <w:sz w:val="20"/>
        <w:szCs w:val="20"/>
      </w:rPr>
      <w:t>Documentação de um Produto de Software – Autora do Modelo: Profa. Dra. Ana Paula Gonçalves Serra</w:t>
    </w:r>
  </w:p>
  <w:p>
    <w:pPr>
      <w:pStyle w:val="P18"/>
    </w:pP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8"/>
      <w:framePr w:wrap="none" w:vAnchor="text" w:hAnchor="margin" w:x="0" w:y="1"/>
      <w:rPr>
        <w:rStyle w:val="C21"/>
      </w:rPr>
    </w:pPr>
    <w:r>
      <w:rPr>
        <w:rStyle w:val="C21"/>
      </w:rPr>
      <w:fldChar w:fldCharType="begin"/>
    </w:r>
    <w:r>
      <w:rPr>
        <w:rStyle w:val="C21"/>
      </w:rPr>
      <w:instrText xml:space="preserve"> PAGE </w:instrText>
    </w:r>
    <w:r>
      <w:rPr>
        <w:rStyle w:val="C21"/>
      </w:rPr>
      <w:fldChar w:fldCharType="separate"/>
    </w:r>
    <w:r>
      <w:rPr>
        <w:rStyle w:val="C21"/>
      </w:rPr>
      <w:t>#</w:t>
    </w:r>
    <w:r>
      <w:rPr>
        <w:rStyle w:val="C21"/>
      </w:rPr>
      <w:fldChar w:fldCharType="end"/>
    </w:r>
  </w:p>
  <w:p>
    <w:pPr>
      <w:pStyle w:val="P18"/>
      <w:ind w:right="36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7"/>
      <w:jc w:val="center"/>
    </w:pPr>
    <w:r>
      <w:fldChar w:fldCharType="begin"/>
    </w:r>
    <w:r>
      <w:instrText xml:space="preserve"> INCLUDEPICTURE "https://maua.br/images/logo-IMT.png" \* MERGEFORMATINET </w:instrText>
    </w:r>
    <w:r>
      <w:fldChar w:fldCharType="separate"/>
    </w:r>
    <w:r>
      <w:rPr>
        <w:noProof w:val="1"/>
      </w:rPr>
      <w:drawing>
        <wp:inline xmlns:wp="http://schemas.openxmlformats.org/drawingml/2006/wordprocessingDrawing" distT="0" distB="0" distL="0" distR="0">
          <wp:extent cx="1461135" cy="681355"/>
          <wp:effectExtent l="0" t="0" r="0" b="4445"/>
          <wp:docPr id="132708567" name="Imagem 1" descr="Instituto Mauá de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nstituto Mauá de Tecnologia"/>
                  <pic:cNvPicPr>
                    <a:picLocks noChangeAspect="1" noChangeArrowheads="1"/>
                  </pic:cNvPicPr>
                </pic:nvPicPr>
                <pic:blipFill dpi="0">
                  <a:blip xmlns:r="http://schemas.openxmlformats.org/officeDocument/2006/relationships" r:embed="Relimage28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3098" cy="752071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  <w:p>
    <w:pPr>
      <w:pStyle w:val="P17"/>
      <w:jc w:val="center"/>
    </w:pPr>
  </w:p>
  <w:p>
    <w:pPr>
      <w:pStyle w:val="P17"/>
      <w:jc w:val="center"/>
    </w:pPr>
    <w:r>
      <w:t>Documentação de Produto de Software dos cursos de TI</w:t>
    </w:r>
  </w:p>
  <w:p>
    <w:pPr>
      <w:pStyle w:val="P17"/>
      <w:jc w:val="center"/>
    </w:pPr>
    <w:r>
      <w:t>2024</w:t>
    </w:r>
  </w:p>
  <w:p>
    <w:pPr>
      <w:pStyle w:val="P17"/>
    </w:pPr>
  </w:p>
</w:hdr>
</file>

<file path=word/numbering.xml><?xml version="1.0" encoding="utf-8"?>
<w:numbering xmlns:w="http://schemas.openxmlformats.org/wordprocessingml/2006/main">
  <w:abstractNum w:abstractNumId="0">
    <w:nsid w:val="048F0739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1">
    <w:nsid w:val="08A49CAA"/>
    <w:multiLevelType w:val="hybridMultilevel"/>
    <w:lvl w:ilvl="0" w:tplc="F2F2DC8A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2438F4F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7D2C76E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534E565E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E66AFCC6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DFC65C18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47E2302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897CF0B2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5B16B846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2">
    <w:nsid w:val="09802EEB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3">
    <w:nsid w:val="0A534284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">
    <w:nsid w:val="0D6B6AC8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5">
    <w:nsid w:val="0FC257C5"/>
    <w:multiLevelType w:val="hybridMultilevel"/>
    <w:lvl w:ilvl="0" w:tplc="12DE3A04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FAE272BE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415CF4F8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63E238A4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2EA07FA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3BF49172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49F0C928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B83AFAC0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5D44653A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6">
    <w:nsid w:val="1094297B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7">
    <w:nsid w:val="12F39C84"/>
    <w:multiLevelType w:val="hybridMultilevel"/>
    <w:lvl w:ilvl="0" w:tplc="C8F04B56">
      <w:start w:val="1"/>
      <w:numFmt w:val="bullet"/>
      <w:suff w:val="tab"/>
      <w:lvlText w:val=""/>
      <w:lvlJc w:val="left"/>
      <w:pPr>
        <w:ind w:hanging="360" w:left="1068"/>
      </w:pPr>
      <w:rPr>
        <w:rFonts w:ascii="Symbol" w:hAnsi="Symbol" w:hint="default"/>
      </w:rPr>
    </w:lvl>
    <w:lvl w:ilvl="1" w:tplc="A1BC2FC4">
      <w:start w:val="1"/>
      <w:numFmt w:val="bullet"/>
      <w:suff w:val="tab"/>
      <w:lvlText w:val="o"/>
      <w:lvlJc w:val="left"/>
      <w:pPr>
        <w:ind w:hanging="360" w:left="1788"/>
      </w:pPr>
      <w:rPr>
        <w:rFonts w:ascii="Courier New" w:hAnsi="Courier New" w:hint="default"/>
      </w:rPr>
    </w:lvl>
    <w:lvl w:ilvl="2" w:tplc="E60C063A">
      <w:start w:val="1"/>
      <w:numFmt w:val="bullet"/>
      <w:suff w:val="tab"/>
      <w:lvlText w:val=""/>
      <w:lvlJc w:val="left"/>
      <w:pPr>
        <w:ind w:hanging="360" w:left="2508"/>
      </w:pPr>
      <w:rPr>
        <w:rFonts w:ascii="Wingdings" w:hAnsi="Wingdings" w:hint="default"/>
      </w:rPr>
    </w:lvl>
    <w:lvl w:ilvl="3" w:tplc="226AC220">
      <w:start w:val="1"/>
      <w:numFmt w:val="bullet"/>
      <w:suff w:val="tab"/>
      <w:lvlText w:val=""/>
      <w:lvlJc w:val="left"/>
      <w:pPr>
        <w:ind w:hanging="360" w:left="3228"/>
      </w:pPr>
      <w:rPr>
        <w:rFonts w:ascii="Symbol" w:hAnsi="Symbol" w:hint="default"/>
      </w:rPr>
    </w:lvl>
    <w:lvl w:ilvl="4" w:tplc="B62E9F06">
      <w:start w:val="1"/>
      <w:numFmt w:val="bullet"/>
      <w:suff w:val="tab"/>
      <w:lvlText w:val="o"/>
      <w:lvlJc w:val="left"/>
      <w:pPr>
        <w:ind w:hanging="360" w:left="3948"/>
      </w:pPr>
      <w:rPr>
        <w:rFonts w:ascii="Courier New" w:hAnsi="Courier New" w:hint="default"/>
      </w:rPr>
    </w:lvl>
    <w:lvl w:ilvl="5" w:tplc="425C549A">
      <w:start w:val="1"/>
      <w:numFmt w:val="bullet"/>
      <w:suff w:val="tab"/>
      <w:lvlText w:val=""/>
      <w:lvlJc w:val="left"/>
      <w:pPr>
        <w:ind w:hanging="360" w:left="4668"/>
      </w:pPr>
      <w:rPr>
        <w:rFonts w:ascii="Wingdings" w:hAnsi="Wingdings" w:hint="default"/>
      </w:rPr>
    </w:lvl>
    <w:lvl w:ilvl="6" w:tplc="23B08918">
      <w:start w:val="1"/>
      <w:numFmt w:val="bullet"/>
      <w:suff w:val="tab"/>
      <w:lvlText w:val=""/>
      <w:lvlJc w:val="left"/>
      <w:pPr>
        <w:ind w:hanging="360" w:left="5388"/>
      </w:pPr>
      <w:rPr>
        <w:rFonts w:ascii="Symbol" w:hAnsi="Symbol" w:hint="default"/>
      </w:rPr>
    </w:lvl>
    <w:lvl w:ilvl="7" w:tplc="F5B824D2">
      <w:start w:val="1"/>
      <w:numFmt w:val="bullet"/>
      <w:suff w:val="tab"/>
      <w:lvlText w:val="o"/>
      <w:lvlJc w:val="left"/>
      <w:pPr>
        <w:ind w:hanging="360" w:left="6108"/>
      </w:pPr>
      <w:rPr>
        <w:rFonts w:ascii="Courier New" w:hAnsi="Courier New" w:hint="default"/>
      </w:rPr>
    </w:lvl>
    <w:lvl w:ilvl="8" w:tplc="D54693F0">
      <w:start w:val="1"/>
      <w:numFmt w:val="bullet"/>
      <w:suff w:val="tab"/>
      <w:lvlText w:val=""/>
      <w:lvlJc w:val="left"/>
      <w:pPr>
        <w:ind w:hanging="360" w:left="6828"/>
      </w:pPr>
      <w:rPr>
        <w:rFonts w:ascii="Wingdings" w:hAnsi="Wingdings" w:hint="default"/>
      </w:rPr>
    </w:lvl>
  </w:abstractNum>
  <w:abstractNum w:abstractNumId="8">
    <w:nsid w:val="1A086A33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9">
    <w:nsid w:val="1C5A5ED4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10">
    <w:nsid w:val="1E596D95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1">
    <w:nsid w:val="291D78F8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2">
    <w:nsid w:val="30E74857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num" w:pos="720" w:leader="none"/>
        </w:tabs>
      </w:pPr>
      <w:rPr/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num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num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num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num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num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num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num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num" w:pos="6480" w:leader="none"/>
        </w:tabs>
      </w:pPr>
      <w:rPr/>
    </w:lvl>
  </w:abstractNum>
  <w:abstractNum w:abstractNumId="13">
    <w:nsid w:val="326E254A"/>
    <w:multiLevelType w:val="hybridMultilevel"/>
    <w:lvl w:ilvl="0" w:tplc="55B2FBF4">
      <w:start w:val="1"/>
      <w:numFmt w:val="bullet"/>
      <w:suff w:val="tab"/>
      <w:lvlText w:val=""/>
      <w:lvlJc w:val="left"/>
      <w:pPr>
        <w:ind w:hanging="360" w:left="1068"/>
      </w:pPr>
      <w:rPr>
        <w:rFonts w:ascii="Symbol" w:hAnsi="Symbol" w:hint="default"/>
      </w:rPr>
    </w:lvl>
    <w:lvl w:ilvl="1" w:tplc="70D2AA04">
      <w:start w:val="1"/>
      <w:numFmt w:val="bullet"/>
      <w:suff w:val="tab"/>
      <w:lvlText w:val="o"/>
      <w:lvlJc w:val="left"/>
      <w:pPr>
        <w:ind w:hanging="360" w:left="1788"/>
      </w:pPr>
      <w:rPr>
        <w:rFonts w:ascii="Courier New" w:hAnsi="Courier New" w:hint="default"/>
      </w:rPr>
    </w:lvl>
    <w:lvl w:ilvl="2" w:tplc="C7C800A6">
      <w:start w:val="1"/>
      <w:numFmt w:val="bullet"/>
      <w:suff w:val="tab"/>
      <w:lvlText w:val=""/>
      <w:lvlJc w:val="left"/>
      <w:pPr>
        <w:ind w:hanging="360" w:left="2508"/>
      </w:pPr>
      <w:rPr>
        <w:rFonts w:ascii="Wingdings" w:hAnsi="Wingdings" w:hint="default"/>
      </w:rPr>
    </w:lvl>
    <w:lvl w:ilvl="3" w:tplc="1BC6C0E8">
      <w:start w:val="1"/>
      <w:numFmt w:val="bullet"/>
      <w:suff w:val="tab"/>
      <w:lvlText w:val=""/>
      <w:lvlJc w:val="left"/>
      <w:pPr>
        <w:ind w:hanging="360" w:left="3228"/>
      </w:pPr>
      <w:rPr>
        <w:rFonts w:ascii="Symbol" w:hAnsi="Symbol" w:hint="default"/>
      </w:rPr>
    </w:lvl>
    <w:lvl w:ilvl="4" w:tplc="FD44BE6A">
      <w:start w:val="1"/>
      <w:numFmt w:val="bullet"/>
      <w:suff w:val="tab"/>
      <w:lvlText w:val="o"/>
      <w:lvlJc w:val="left"/>
      <w:pPr>
        <w:ind w:hanging="360" w:left="3948"/>
      </w:pPr>
      <w:rPr>
        <w:rFonts w:ascii="Courier New" w:hAnsi="Courier New" w:hint="default"/>
      </w:rPr>
    </w:lvl>
    <w:lvl w:ilvl="5" w:tplc="813087FA">
      <w:start w:val="1"/>
      <w:numFmt w:val="bullet"/>
      <w:suff w:val="tab"/>
      <w:lvlText w:val=""/>
      <w:lvlJc w:val="left"/>
      <w:pPr>
        <w:ind w:hanging="360" w:left="4668"/>
      </w:pPr>
      <w:rPr>
        <w:rFonts w:ascii="Wingdings" w:hAnsi="Wingdings" w:hint="default"/>
      </w:rPr>
    </w:lvl>
    <w:lvl w:ilvl="6" w:tplc="29FC2230">
      <w:start w:val="1"/>
      <w:numFmt w:val="bullet"/>
      <w:suff w:val="tab"/>
      <w:lvlText w:val=""/>
      <w:lvlJc w:val="left"/>
      <w:pPr>
        <w:ind w:hanging="360" w:left="5388"/>
      </w:pPr>
      <w:rPr>
        <w:rFonts w:ascii="Symbol" w:hAnsi="Symbol" w:hint="default"/>
      </w:rPr>
    </w:lvl>
    <w:lvl w:ilvl="7" w:tplc="D9761792">
      <w:start w:val="1"/>
      <w:numFmt w:val="bullet"/>
      <w:suff w:val="tab"/>
      <w:lvlText w:val="o"/>
      <w:lvlJc w:val="left"/>
      <w:pPr>
        <w:ind w:hanging="360" w:left="6108"/>
      </w:pPr>
      <w:rPr>
        <w:rFonts w:ascii="Courier New" w:hAnsi="Courier New" w:hint="default"/>
      </w:rPr>
    </w:lvl>
    <w:lvl w:ilvl="8" w:tplc="BF965486">
      <w:start w:val="1"/>
      <w:numFmt w:val="bullet"/>
      <w:suff w:val="tab"/>
      <w:lvlText w:val=""/>
      <w:lvlJc w:val="left"/>
      <w:pPr>
        <w:ind w:hanging="360" w:left="6828"/>
      </w:pPr>
      <w:rPr>
        <w:rFonts w:ascii="Wingdings" w:hAnsi="Wingdings" w:hint="default"/>
      </w:rPr>
    </w:lvl>
  </w:abstractNum>
  <w:abstractNum w:abstractNumId="14">
    <w:nsid w:val="36BA47B8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5">
    <w:nsid w:val="3ABF6AF4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6">
    <w:nsid w:val="3CBF2956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7">
    <w:nsid w:val="435720BC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8">
    <w:nsid w:val="470D0482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9">
    <w:nsid w:val="47BF2708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0">
    <w:nsid w:val="485A6660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1">
    <w:nsid w:val="4A8F063E"/>
    <w:multiLevelType w:val="multilevel"/>
    <w:lvl w:ilvl="0">
      <w:start w:val="1"/>
      <w:numFmt w:val="bullet"/>
      <w:suff w:val="tab"/>
      <w:lvlText w:val=""/>
      <w:lvlJc w:val="left"/>
      <w:pPr>
        <w:ind w:hanging="360" w:left="360"/>
        <w:tabs>
          <w:tab w:val="num" w:pos="36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080"/>
        <w:tabs>
          <w:tab w:val="num" w:pos="108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1800"/>
        <w:tabs>
          <w:tab w:val="num" w:pos="180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520"/>
        <w:tabs>
          <w:tab w:val="num" w:pos="252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240"/>
        <w:tabs>
          <w:tab w:val="num" w:pos="324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3960"/>
        <w:tabs>
          <w:tab w:val="num" w:pos="396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4680"/>
        <w:tabs>
          <w:tab w:val="num" w:pos="468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400"/>
        <w:tabs>
          <w:tab w:val="num" w:pos="540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120"/>
        <w:tabs>
          <w:tab w:val="num" w:pos="6120" w:leader="none"/>
        </w:tabs>
      </w:pPr>
      <w:rPr>
        <w:rFonts w:ascii="Wingdings" w:hAnsi="Wingdings" w:hint="default"/>
        <w:sz w:val="20"/>
      </w:rPr>
    </w:lvl>
  </w:abstractNum>
  <w:abstractNum w:abstractNumId="22">
    <w:nsid w:val="4C407B71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3">
    <w:nsid w:val="4C74400D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4">
    <w:nsid w:val="4D0C7EF3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5">
    <w:nsid w:val="50A46581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6">
    <w:nsid w:val="51A97B20"/>
    <w:multiLevelType w:val="multilevel"/>
    <w:lvl w:ilvl="0">
      <w:start w:val="1"/>
      <w:numFmt w:val="bullet"/>
      <w:suff w:val="tab"/>
      <w:lvlText w:val=""/>
      <w:lvlJc w:val="left"/>
      <w:pPr>
        <w:ind w:hanging="360" w:left="360"/>
        <w:tabs>
          <w:tab w:val="num" w:pos="36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080"/>
        <w:tabs>
          <w:tab w:val="num" w:pos="108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1800"/>
        <w:tabs>
          <w:tab w:val="num" w:pos="180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520"/>
        <w:tabs>
          <w:tab w:val="num" w:pos="252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240"/>
        <w:tabs>
          <w:tab w:val="num" w:pos="324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3960"/>
        <w:tabs>
          <w:tab w:val="num" w:pos="396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4680"/>
        <w:tabs>
          <w:tab w:val="num" w:pos="468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400"/>
        <w:tabs>
          <w:tab w:val="num" w:pos="540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120"/>
        <w:tabs>
          <w:tab w:val="num" w:pos="6120" w:leader="none"/>
        </w:tabs>
      </w:pPr>
      <w:rPr>
        <w:rFonts w:ascii="Wingdings" w:hAnsi="Wingdings" w:hint="default"/>
        <w:sz w:val="20"/>
      </w:rPr>
    </w:lvl>
  </w:abstractNum>
  <w:abstractNum w:abstractNumId="27">
    <w:nsid w:val="55E4500F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28">
    <w:nsid w:val="58545DA0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9">
    <w:nsid w:val="591F3440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0">
    <w:nsid w:val="596E2714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1">
    <w:nsid w:val="59D17F35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2">
    <w:nsid w:val="5A8748E6"/>
    <w:multiLevelType w:val="multilevel"/>
    <w:lvl w:ilvl="0">
      <w:start w:val="1"/>
      <w:numFmt w:val="decimal"/>
      <w:suff w:val="tab"/>
      <w:lvlText w:val="%1."/>
      <w:lvlJc w:val="left"/>
      <w:pPr>
        <w:ind w:hanging="400" w:left="400"/>
      </w:pPr>
      <w:rPr>
        <w:rFonts w:hint="default"/>
      </w:rPr>
    </w:lvl>
    <w:lvl w:ilvl="1">
      <w:start w:val="1"/>
      <w:numFmt w:val="decimal"/>
      <w:suff w:val="tab"/>
      <w:lvlText w:val="%1.%2."/>
      <w:lvlJc w:val="left"/>
      <w:pPr>
        <w:ind w:hanging="720" w:left="1429"/>
      </w:pPr>
      <w:rPr>
        <w:rFonts w:hint="default"/>
      </w:rPr>
    </w:lvl>
    <w:lvl w:ilvl="2">
      <w:start w:val="1"/>
      <w:numFmt w:val="decimal"/>
      <w:suff w:val="tab"/>
      <w:lvlText w:val="%1.%2.%3."/>
      <w:lvlJc w:val="left"/>
      <w:pPr>
        <w:ind w:hanging="720" w:left="2138"/>
      </w:pPr>
      <w:rPr>
        <w:rFonts w:hint="default"/>
      </w:rPr>
    </w:lvl>
    <w:lvl w:ilvl="3">
      <w:start w:val="1"/>
      <w:numFmt w:val="decimal"/>
      <w:suff w:val="tab"/>
      <w:lvlText w:val="%1.%2.%3.%4."/>
      <w:lvlJc w:val="left"/>
      <w:pPr>
        <w:ind w:hanging="1080" w:left="3207"/>
      </w:pPr>
      <w:rPr>
        <w:rFonts w:hint="default"/>
      </w:rPr>
    </w:lvl>
    <w:lvl w:ilvl="4">
      <w:start w:val="1"/>
      <w:numFmt w:val="decimal"/>
      <w:suff w:val="tab"/>
      <w:lvlText w:val="%1.%2.%3.%4.%5."/>
      <w:lvlJc w:val="left"/>
      <w:pPr>
        <w:ind w:hanging="1080" w:left="3916"/>
      </w:pPr>
      <w:rPr>
        <w:rFonts w:hint="default"/>
      </w:rPr>
    </w:lvl>
    <w:lvl w:ilvl="5">
      <w:start w:val="1"/>
      <w:numFmt w:val="decimal"/>
      <w:suff w:val="tab"/>
      <w:lvlText w:val="%1.%2.%3.%4.%5.%6."/>
      <w:lvlJc w:val="left"/>
      <w:pPr>
        <w:ind w:hanging="1440" w:left="4985"/>
      </w:pPr>
      <w:rPr>
        <w:rFonts w:hint="default"/>
      </w:rPr>
    </w:lvl>
    <w:lvl w:ilvl="6">
      <w:start w:val="1"/>
      <w:numFmt w:val="decimal"/>
      <w:suff w:val="tab"/>
      <w:lvlText w:val="%1.%2.%3.%4.%5.%6.%7."/>
      <w:lvlJc w:val="left"/>
      <w:pPr>
        <w:ind w:hanging="1440" w:left="5694"/>
      </w:pPr>
      <w:rPr>
        <w:rFonts w:hint="default"/>
      </w:rPr>
    </w:lvl>
    <w:lvl w:ilvl="7">
      <w:start w:val="1"/>
      <w:numFmt w:val="decimal"/>
      <w:suff w:val="tab"/>
      <w:lvlText w:val="%1.%2.%3.%4.%5.%6.%7.%8."/>
      <w:lvlJc w:val="left"/>
      <w:pPr>
        <w:ind w:hanging="1800" w:left="6763"/>
      </w:pPr>
      <w:rPr>
        <w:rFonts w:hint="default"/>
      </w:rPr>
    </w:lvl>
    <w:lvl w:ilvl="8">
      <w:start w:val="1"/>
      <w:numFmt w:val="decimal"/>
      <w:suff w:val="tab"/>
      <w:lvlText w:val="%1.%2.%3.%4.%5.%6.%7.%8.%9."/>
      <w:lvlJc w:val="left"/>
      <w:pPr>
        <w:ind w:hanging="2160" w:left="7832"/>
      </w:pPr>
      <w:rPr>
        <w:rFonts w:hint="default"/>
      </w:rPr>
    </w:lvl>
  </w:abstractNum>
  <w:abstractNum w:abstractNumId="33">
    <w:nsid w:val="5AD437D4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4">
    <w:nsid w:val="5BE06CC8"/>
    <w:multiLevelType w:val="hybridMultilevel"/>
    <w:lvl w:ilvl="0" w:tplc="E6C2348A">
      <w:start w:val="1"/>
      <w:numFmt w:val="bullet"/>
      <w:suff w:val="tab"/>
      <w:lvlText w:val=""/>
      <w:lvlJc w:val="left"/>
      <w:pPr>
        <w:ind w:hanging="360" w:left="1068"/>
      </w:pPr>
      <w:rPr>
        <w:rFonts w:ascii="Symbol" w:hAnsi="Symbol" w:hint="default"/>
      </w:rPr>
    </w:lvl>
    <w:lvl w:ilvl="1" w:tplc="02CEF548">
      <w:start w:val="1"/>
      <w:numFmt w:val="bullet"/>
      <w:suff w:val="tab"/>
      <w:lvlText w:val="o"/>
      <w:lvlJc w:val="left"/>
      <w:pPr>
        <w:ind w:hanging="360" w:left="1788"/>
      </w:pPr>
      <w:rPr>
        <w:rFonts w:ascii="Courier New" w:hAnsi="Courier New" w:hint="default"/>
      </w:rPr>
    </w:lvl>
    <w:lvl w:ilvl="2" w:tplc="5E569C16">
      <w:start w:val="1"/>
      <w:numFmt w:val="bullet"/>
      <w:suff w:val="tab"/>
      <w:lvlText w:val=""/>
      <w:lvlJc w:val="left"/>
      <w:pPr>
        <w:ind w:hanging="360" w:left="2508"/>
      </w:pPr>
      <w:rPr>
        <w:rFonts w:ascii="Wingdings" w:hAnsi="Wingdings" w:hint="default"/>
      </w:rPr>
    </w:lvl>
    <w:lvl w:ilvl="3" w:tplc="7FB23E48">
      <w:start w:val="1"/>
      <w:numFmt w:val="bullet"/>
      <w:suff w:val="tab"/>
      <w:lvlText w:val=""/>
      <w:lvlJc w:val="left"/>
      <w:pPr>
        <w:ind w:hanging="360" w:left="3228"/>
      </w:pPr>
      <w:rPr>
        <w:rFonts w:ascii="Symbol" w:hAnsi="Symbol" w:hint="default"/>
      </w:rPr>
    </w:lvl>
    <w:lvl w:ilvl="4" w:tplc="E1F40628">
      <w:start w:val="1"/>
      <w:numFmt w:val="bullet"/>
      <w:suff w:val="tab"/>
      <w:lvlText w:val="o"/>
      <w:lvlJc w:val="left"/>
      <w:pPr>
        <w:ind w:hanging="360" w:left="3948"/>
      </w:pPr>
      <w:rPr>
        <w:rFonts w:ascii="Courier New" w:hAnsi="Courier New" w:hint="default"/>
      </w:rPr>
    </w:lvl>
    <w:lvl w:ilvl="5" w:tplc="796C9886">
      <w:start w:val="1"/>
      <w:numFmt w:val="bullet"/>
      <w:suff w:val="tab"/>
      <w:lvlText w:val=""/>
      <w:lvlJc w:val="left"/>
      <w:pPr>
        <w:ind w:hanging="360" w:left="4668"/>
      </w:pPr>
      <w:rPr>
        <w:rFonts w:ascii="Wingdings" w:hAnsi="Wingdings" w:hint="default"/>
      </w:rPr>
    </w:lvl>
    <w:lvl w:ilvl="6" w:tplc="BB345A4C">
      <w:start w:val="1"/>
      <w:numFmt w:val="bullet"/>
      <w:suff w:val="tab"/>
      <w:lvlText w:val=""/>
      <w:lvlJc w:val="left"/>
      <w:pPr>
        <w:ind w:hanging="360" w:left="5388"/>
      </w:pPr>
      <w:rPr>
        <w:rFonts w:ascii="Symbol" w:hAnsi="Symbol" w:hint="default"/>
      </w:rPr>
    </w:lvl>
    <w:lvl w:ilvl="7" w:tplc="820C6486">
      <w:start w:val="1"/>
      <w:numFmt w:val="bullet"/>
      <w:suff w:val="tab"/>
      <w:lvlText w:val="o"/>
      <w:lvlJc w:val="left"/>
      <w:pPr>
        <w:ind w:hanging="360" w:left="6108"/>
      </w:pPr>
      <w:rPr>
        <w:rFonts w:ascii="Courier New" w:hAnsi="Courier New" w:hint="default"/>
      </w:rPr>
    </w:lvl>
    <w:lvl w:ilvl="8" w:tplc="DB504FDE">
      <w:start w:val="1"/>
      <w:numFmt w:val="bullet"/>
      <w:suff w:val="tab"/>
      <w:lvlText w:val=""/>
      <w:lvlJc w:val="left"/>
      <w:pPr>
        <w:ind w:hanging="360" w:left="6828"/>
      </w:pPr>
      <w:rPr>
        <w:rFonts w:ascii="Wingdings" w:hAnsi="Wingdings" w:hint="default"/>
      </w:rPr>
    </w:lvl>
  </w:abstractNum>
  <w:abstractNum w:abstractNumId="35">
    <w:nsid w:val="5DEC74A8"/>
    <w:multiLevelType w:val="hybridMultilevel"/>
    <w:lvl w:ilvl="0" w:tplc="0416000F">
      <w:start w:val="1"/>
      <w:numFmt w:val="decimal"/>
      <w:suff w:val="tab"/>
      <w:lvlText w:val="%1."/>
      <w:lvlJc w:val="left"/>
      <w:pPr>
        <w:ind w:hanging="360" w:left="720"/>
      </w:pPr>
      <w:rPr>
        <w:rFonts w:hint="default"/>
      </w:rPr>
    </w:lvl>
    <w:lvl w:ilvl="1" w:tplc="0416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6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6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6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6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6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6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6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36">
    <w:nsid w:val="5F1F77D4"/>
    <w:multiLevelType w:val="hybridMultilevel"/>
    <w:lvl w:ilvl="0" w:tplc="0416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16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 w:cs="Courier New" w:hint="default"/>
      </w:rPr>
    </w:lvl>
    <w:lvl w:ilvl="2" w:tplc="0416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16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416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 w:cs="Courier New" w:hint="default"/>
      </w:rPr>
    </w:lvl>
    <w:lvl w:ilvl="5" w:tplc="0416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416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416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 w:cs="Courier New" w:hint="default"/>
      </w:rPr>
    </w:lvl>
    <w:lvl w:ilvl="8" w:tplc="0416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37">
    <w:nsid w:val="5F92324D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8">
    <w:nsid w:val="61554177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9">
    <w:nsid w:val="64043AB0"/>
    <w:multiLevelType w:val="hybridMultilevel"/>
    <w:lvl w:ilvl="0" w:tplc="E9C85390">
      <w:start w:val="1"/>
      <w:numFmt w:val="decimal"/>
      <w:pStyle w:val="P1"/>
      <w:suff w:val="tab"/>
      <w:lvlText w:val="%1."/>
      <w:lvlJc w:val="left"/>
      <w:pPr>
        <w:ind w:hanging="360" w:left="720"/>
      </w:pPr>
      <w:rPr/>
    </w:lvl>
    <w:lvl w:ilvl="1" w:tplc="0416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6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6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6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6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6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6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6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40">
    <w:nsid w:val="686C3D27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1">
    <w:nsid w:val="686E11E0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2">
    <w:nsid w:val="79AC19FF"/>
    <w:multiLevelType w:val="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3">
    <w:nsid w:val="7B61C38E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</w:pPr>
      <w:rPr/>
    </w:lvl>
    <w:lvl w:ilvl="1">
      <w:start w:val="1"/>
      <w:numFmt w:val="decimal"/>
      <w:suff w:val="tab"/>
      <w:lvlText w:val="%1.%2."/>
      <w:lvlJc w:val="left"/>
      <w:pPr>
        <w:ind w:hanging="360" w:left="1440"/>
      </w:pPr>
      <w:rPr/>
    </w:lvl>
    <w:lvl w:ilvl="2">
      <w:start w:val="1"/>
      <w:numFmt w:val="decimal"/>
      <w:suff w:val="tab"/>
      <w:lvlText w:val="%1.%2.%3."/>
      <w:lvlJc w:val="left"/>
      <w:pPr>
        <w:ind w:hanging="180" w:left="2160"/>
      </w:pPr>
      <w:rPr/>
    </w:lvl>
    <w:lvl w:ilvl="3">
      <w:start w:val="1"/>
      <w:numFmt w:val="decimal"/>
      <w:suff w:val="tab"/>
      <w:lvlText w:val="%1.%2.%3.%4."/>
      <w:lvlJc w:val="left"/>
      <w:pPr>
        <w:ind w:hanging="360" w:left="2880"/>
      </w:pPr>
      <w:rPr/>
    </w:lvl>
    <w:lvl w:ilvl="4">
      <w:start w:val="1"/>
      <w:numFmt w:val="decimal"/>
      <w:suff w:val="tab"/>
      <w:lvlText w:val="%1.%2.%3.%4.%5."/>
      <w:lvlJc w:val="left"/>
      <w:pPr>
        <w:ind w:hanging="360" w:left="3600"/>
      </w:pPr>
      <w:rPr/>
    </w:lvl>
    <w:lvl w:ilvl="5">
      <w:start w:val="1"/>
      <w:numFmt w:val="decimal"/>
      <w:suff w:val="tab"/>
      <w:lvlText w:val="%1.%2.%3.%4.%5.%6."/>
      <w:lvlJc w:val="left"/>
      <w:pPr>
        <w:ind w:hanging="180" w:left="4320"/>
      </w:pPr>
      <w:rPr/>
    </w:lvl>
    <w:lvl w:ilvl="6">
      <w:start w:val="1"/>
      <w:numFmt w:val="decimal"/>
      <w:suff w:val="tab"/>
      <w:lvlText w:val="%1.%2.%3.%4.%5.%6.%7."/>
      <w:lvlJc w:val="left"/>
      <w:pPr>
        <w:ind w:hanging="360" w:left="5040"/>
      </w:pPr>
      <w:rPr/>
    </w:lvl>
    <w:lvl w:ilvl="7">
      <w:start w:val="1"/>
      <w:numFmt w:val="decimal"/>
      <w:suff w:val="tab"/>
      <w:lvlText w:val="%1.%2.%3.%4.%5.%6.%7.%8."/>
      <w:lvlJc w:val="left"/>
      <w:pPr>
        <w:ind w:hanging="360" w:left="5760"/>
      </w:pPr>
      <w:rPr/>
    </w:lvl>
    <w:lvl w:ilvl="8">
      <w:start w:val="1"/>
      <w:numFmt w:val="decimal"/>
      <w:suff w:val="tab"/>
      <w:lvlText w:val="%1.%2.%3.%4.%5.%6.%7.%8.%9."/>
      <w:lvlJc w:val="left"/>
      <w:pPr>
        <w:ind w:hanging="180" w:left="6480"/>
      </w:pPr>
      <w:rPr/>
    </w:lvl>
  </w:abstractNum>
  <w:abstractNum w:abstractNumId="44">
    <w:nsid w:val="4CCAB027"/>
    <w:multiLevelType w:val="hybridMultilevel"/>
    <w:lvl w:ilvl="0" w:tplc="51C5BBF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 w:cs="Symbol" w:eastAsia="Symbol"/>
      </w:rPr>
    </w:lvl>
    <w:lvl w:ilvl="1" w:tplc="082EF789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CF2C20B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2AB15C7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BAAC4A0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7DA0A29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2C60EDBD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83BB1A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1646B968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num w:numId="1">
    <w:abstractNumId w:val="7"/>
  </w:num>
  <w:num w:numId="2">
    <w:abstractNumId w:val="34"/>
  </w:num>
  <w:num w:numId="3">
    <w:abstractNumId w:val="1"/>
  </w:num>
  <w:num w:numId="4">
    <w:abstractNumId w:val="13"/>
  </w:num>
  <w:num w:numId="5">
    <w:abstractNumId w:val="43"/>
  </w:num>
  <w:num w:numId="6">
    <w:abstractNumId w:val="5"/>
  </w:num>
  <w:num w:numId="7">
    <w:abstractNumId w:val="12"/>
  </w:num>
  <w:num w:numId="8">
    <w:abstractNumId w:val="23"/>
  </w:num>
  <w:num w:numId="9">
    <w:abstractNumId w:val="29"/>
  </w:num>
  <w:num w:numId="10">
    <w:abstractNumId w:val="30"/>
  </w:num>
  <w:num w:numId="11">
    <w:abstractNumId w:val="14"/>
  </w:num>
  <w:num w:numId="12">
    <w:abstractNumId w:val="28"/>
  </w:num>
  <w:num w:numId="13">
    <w:abstractNumId w:val="26"/>
  </w:num>
  <w:num w:numId="14">
    <w:abstractNumId w:val="21"/>
  </w:num>
  <w:num w:numId="15">
    <w:abstractNumId w:val="18"/>
  </w:num>
  <w:num w:numId="16">
    <w:abstractNumId w:val="8"/>
  </w:num>
  <w:num w:numId="17">
    <w:abstractNumId w:val="41"/>
  </w:num>
  <w:num w:numId="18">
    <w:abstractNumId w:val="31"/>
  </w:num>
  <w:num w:numId="19">
    <w:abstractNumId w:val="33"/>
  </w:num>
  <w:num w:numId="20">
    <w:abstractNumId w:val="11"/>
  </w:num>
  <w:num w:numId="21">
    <w:abstractNumId w:val="40"/>
  </w:num>
  <w:num w:numId="22">
    <w:abstractNumId w:val="22"/>
  </w:num>
  <w:num w:numId="23">
    <w:abstractNumId w:val="38"/>
  </w:num>
  <w:num w:numId="24">
    <w:abstractNumId w:val="10"/>
  </w:num>
  <w:num w:numId="25">
    <w:abstractNumId w:val="0"/>
  </w:num>
  <w:num w:numId="26">
    <w:abstractNumId w:val="35"/>
  </w:num>
  <w:num w:numId="27">
    <w:abstractNumId w:val="9"/>
  </w:num>
  <w:num w:numId="28">
    <w:abstractNumId w:val="2"/>
  </w:num>
  <w:num w:numId="29">
    <w:abstractNumId w:val="6"/>
  </w:num>
  <w:num w:numId="30">
    <w:abstractNumId w:val="32"/>
  </w:num>
  <w:num w:numId="31">
    <w:abstractNumId w:val="27"/>
  </w:num>
  <w:num w:numId="32">
    <w:abstractNumId w:val="36"/>
  </w:num>
  <w:num w:numId="33">
    <w:abstractNumId w:val="24"/>
  </w:num>
  <w:num w:numId="34">
    <w:abstractNumId w:val="15"/>
  </w:num>
  <w:num w:numId="35">
    <w:abstractNumId w:val="17"/>
  </w:num>
  <w:num w:numId="36">
    <w:abstractNumId w:val="4"/>
  </w:num>
  <w:num w:numId="37">
    <w:abstractNumId w:val="37"/>
  </w:num>
  <w:num w:numId="38">
    <w:abstractNumId w:val="3"/>
  </w:num>
  <w:num w:numId="39">
    <w:abstractNumId w:val="42"/>
  </w:num>
  <w:num w:numId="40">
    <w:abstractNumId w:val="25"/>
  </w:num>
  <w:num w:numId="41">
    <w:abstractNumId w:val="16"/>
  </w:num>
  <w:num w:numId="42">
    <w:abstractNumId w:val="19"/>
  </w:num>
  <w:num w:numId="43">
    <w:abstractNumId w:val="20"/>
  </w:num>
  <w:num w:numId="44">
    <w:abstractNumId w:val="39"/>
  </w:num>
  <w:num w:numId="45">
    <w:abstractNumId w:val="44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hyphenationZone w:val="425"/>
  <w:evenAndOddHeaders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HAnsi"/>
        <w:sz w:val="24"/>
        <w:szCs w:val="24"/>
        <w:lang w:val="pt-BR" w:bidi="ar-SA" w:eastAsia="en-US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0" w:left="0" w:right="0"/>
        <w:contextualSpacing w:val="0"/>
        <w:bidi w:val="0"/>
        <w:jc w:val="left"/>
        <w:outlineLvl w:val="9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next w:val="P0"/>
    <w:link w:val="C3"/>
    <w:qFormat/>
    <w:pPr>
      <w:keepNext w:val="1"/>
      <w:keepLines w:val="1"/>
      <w:numPr>
        <w:numId w:val="44"/>
      </w:numPr>
      <w:spacing w:before="360" w:after="80" w:beforeAutospacing="0" w:afterAutospacing="0"/>
      <w:outlineLvl w:val="0"/>
    </w:pPr>
    <w:rPr>
      <w:rFonts w:ascii="Calibri" w:hAnsi="Calibri" w:cs="Times New Roman (Títulos CS)" w:eastAsiaTheme="majorEastAsia"/>
      <w:b w:val="1"/>
      <w:color w:val="000000" w:themeColor="text1"/>
      <w:sz w:val="32"/>
      <w:szCs w:val="40"/>
    </w:rPr>
  </w:style>
  <w:style w:type="paragraph" w:styleId="P2">
    <w:name w:val="Heading 2"/>
    <w:basedOn w:val="P0"/>
    <w:next w:val="P0"/>
    <w:link w:val="C4"/>
    <w:qFormat/>
    <w:pPr>
      <w:keepNext w:val="1"/>
      <w:keepLines w:val="1"/>
      <w:spacing w:before="160" w:after="80" w:beforeAutospacing="0" w:afterAutospacing="0"/>
      <w:outlineLvl w:val="1"/>
    </w:pPr>
    <w:rPr>
      <w:rFonts w:asciiTheme="majorHAnsi" w:hAnsiTheme="majorHAnsi" w:cstheme="majorBidi" w:eastAsiaTheme="majorEastAsia"/>
      <w:color w:val="104861" w:themeColor="accent1" w:themeShade="BF"/>
      <w:sz w:val="32"/>
      <w:szCs w:val="32"/>
    </w:rPr>
  </w:style>
  <w:style w:type="paragraph" w:styleId="P3">
    <w:name w:val="Heading 3"/>
    <w:basedOn w:val="P0"/>
    <w:next w:val="P0"/>
    <w:link w:val="C5"/>
    <w:qFormat/>
    <w:pPr>
      <w:keepNext w:val="1"/>
      <w:keepLines w:val="1"/>
      <w:spacing w:before="160" w:after="80" w:beforeAutospacing="0" w:afterAutospacing="0"/>
      <w:outlineLvl w:val="2"/>
    </w:pPr>
    <w:rPr>
      <w:rFonts w:cstheme="majorBidi" w:eastAsiaTheme="majorEastAsia"/>
      <w:color w:val="104861" w:themeColor="accent1" w:themeShade="BF"/>
      <w:sz w:val="28"/>
      <w:szCs w:val="28"/>
    </w:rPr>
  </w:style>
  <w:style w:type="paragraph" w:styleId="P4">
    <w:name w:val="Heading 4"/>
    <w:basedOn w:val="P0"/>
    <w:next w:val="P0"/>
    <w:link w:val="C6"/>
    <w:semiHidden/>
    <w:qFormat/>
    <w:pPr>
      <w:keepNext w:val="1"/>
      <w:keepLines w:val="1"/>
      <w:spacing w:before="80" w:after="40" w:beforeAutospacing="0" w:afterAutospacing="0"/>
      <w:outlineLvl w:val="3"/>
    </w:pPr>
    <w:rPr>
      <w:rFonts w:cstheme="majorBidi" w:eastAsiaTheme="majorEastAsia"/>
      <w:i w:val="1"/>
      <w:iCs w:val="1"/>
      <w:color w:val="104861" w:themeColor="accent1" w:themeShade="BF"/>
    </w:rPr>
  </w:style>
  <w:style w:type="paragraph" w:styleId="P5">
    <w:name w:val="Heading 5"/>
    <w:basedOn w:val="P0"/>
    <w:next w:val="P0"/>
    <w:link w:val="C7"/>
    <w:semiHidden/>
    <w:qFormat/>
    <w:pPr>
      <w:keepNext w:val="1"/>
      <w:keepLines w:val="1"/>
      <w:spacing w:before="80" w:after="40" w:beforeAutospacing="0" w:afterAutospacing="0"/>
      <w:outlineLvl w:val="4"/>
    </w:pPr>
    <w:rPr>
      <w:rFonts w:cstheme="majorBidi" w:eastAsiaTheme="majorEastAsia"/>
      <w:color w:val="104861" w:themeColor="accent1" w:themeShade="BF"/>
    </w:rPr>
  </w:style>
  <w:style w:type="paragraph" w:styleId="P6">
    <w:name w:val="Heading 6"/>
    <w:basedOn w:val="P0"/>
    <w:next w:val="P0"/>
    <w:link w:val="C8"/>
    <w:semiHidden/>
    <w:qFormat/>
    <w:pPr>
      <w:keepNext w:val="1"/>
      <w:keepLines w:val="1"/>
      <w:spacing w:before="40" w:beforeAutospacing="0" w:afterAutospacing="0"/>
      <w:outlineLvl w:val="5"/>
    </w:pPr>
    <w:rPr>
      <w:rFonts w:cstheme="majorBidi" w:eastAsiaTheme="majorEastAsia"/>
      <w:i w:val="1"/>
      <w:iCs w:val="1"/>
      <w:color w:val="595959" w:themeColor="text1" w:themeTint="A6"/>
    </w:rPr>
  </w:style>
  <w:style w:type="paragraph" w:styleId="P7">
    <w:name w:val="Heading 7"/>
    <w:basedOn w:val="P0"/>
    <w:next w:val="P0"/>
    <w:link w:val="C9"/>
    <w:semiHidden/>
    <w:qFormat/>
    <w:pPr>
      <w:keepNext w:val="1"/>
      <w:keepLines w:val="1"/>
      <w:spacing w:before="40" w:beforeAutospacing="0" w:afterAutospacing="0"/>
      <w:outlineLvl w:val="6"/>
    </w:pPr>
    <w:rPr>
      <w:rFonts w:cstheme="majorBidi" w:eastAsiaTheme="majorEastAsia"/>
      <w:color w:val="595959" w:themeColor="text1" w:themeTint="A6"/>
    </w:rPr>
  </w:style>
  <w:style w:type="paragraph" w:styleId="P8">
    <w:name w:val="Heading 8"/>
    <w:basedOn w:val="P0"/>
    <w:next w:val="P0"/>
    <w:link w:val="C10"/>
    <w:semiHidden/>
    <w:qFormat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D8"/>
    </w:rPr>
  </w:style>
  <w:style w:type="paragraph" w:styleId="P9">
    <w:name w:val="Heading 9"/>
    <w:basedOn w:val="P0"/>
    <w:next w:val="P0"/>
    <w:link w:val="C11"/>
    <w:semiHidden/>
    <w:qFormat/>
    <w:pPr>
      <w:keepNext w:val="1"/>
      <w:keepLines w:val="1"/>
      <w:outlineLvl w:val="8"/>
    </w:pPr>
    <w:rPr>
      <w:rFonts w:cstheme="majorBidi" w:eastAsiaTheme="majorEastAsia"/>
      <w:color w:val="272727" w:themeColor="text1" w:themeTint="D8"/>
    </w:rPr>
  </w:style>
  <w:style w:type="paragraph" w:styleId="P10">
    <w:name w:val="Title"/>
    <w:basedOn w:val="P0"/>
    <w:next w:val="P0"/>
    <w:link w:val="C12"/>
    <w:qFormat/>
    <w:pPr>
      <w:spacing w:after="80" w:beforeAutospacing="0" w:afterAutospacing="0"/>
      <w:contextualSpacing w:val="1"/>
    </w:pPr>
    <w:rPr>
      <w:rFonts w:asciiTheme="majorHAnsi" w:hAnsiTheme="majorHAnsi" w:cstheme="majorBidi" w:eastAsiaTheme="majorEastAsia"/>
      <w:sz w:val="56"/>
      <w:szCs w:val="56"/>
      <w:spacing w:val="-10"/>
      <w:kern w:val="28"/>
    </w:rPr>
  </w:style>
  <w:style w:type="paragraph" w:styleId="P11">
    <w:name w:val="Subtitle"/>
    <w:basedOn w:val="P0"/>
    <w:next w:val="P0"/>
    <w:link w:val="C13"/>
    <w:qFormat/>
    <w:pPr>
      <w:spacing w:after="160" w:beforeAutospacing="0" w:afterAutospacing="0"/>
    </w:pPr>
    <w:rPr>
      <w:rFonts w:cstheme="majorBidi" w:eastAsiaTheme="majorEastAsia"/>
      <w:color w:val="595959" w:themeColor="text1" w:themeTint="A6"/>
      <w:sz w:val="28"/>
      <w:szCs w:val="28"/>
      <w:spacing w:val="15"/>
    </w:rPr>
  </w:style>
  <w:style w:type="paragraph" w:styleId="P12">
    <w:name w:val="Quote"/>
    <w:basedOn w:val="P0"/>
    <w:next w:val="P0"/>
    <w:link w:val="C14"/>
    <w:qFormat/>
    <w:pPr>
      <w:spacing w:before="160" w:after="160" w:beforeAutospacing="0" w:afterAutospacing="0"/>
      <w:jc w:val="center"/>
    </w:pPr>
    <w:rPr>
      <w:i w:val="1"/>
      <w:iCs w:val="1"/>
      <w:color w:val="404040" w:themeColor="text1" w:themeTint="BF"/>
    </w:rPr>
  </w:style>
  <w:style w:type="paragraph" w:styleId="P13">
    <w:name w:val="List Paragraph"/>
    <w:basedOn w:val="P0"/>
    <w:qFormat/>
    <w:pPr>
      <w:ind w:left="720"/>
      <w:contextualSpacing w:val="1"/>
    </w:pPr>
    <w:rPr/>
  </w:style>
  <w:style w:type="paragraph" w:styleId="P14">
    <w:name w:val="Intense Quote"/>
    <w:basedOn w:val="P0"/>
    <w:next w:val="P0"/>
    <w:link w:val="C16"/>
    <w:qFormat/>
    <w:pPr>
      <w:pBdr>
        <w:top w:val="single" w:sz="4" w:space="10" w:shadow="0" w:frame="0" w:color="104861" w:themeColor="accent1" w:themeShade="BF"/>
        <w:left w:val="none" w:sz="0" w:space="0" w:shadow="0" w:frame="0" w:color="auto"/>
        <w:bottom w:val="single" w:sz="4" w:space="10" w:shadow="0" w:frame="0" w:color="104861" w:themeColor="accent1" w:themeShade="BF"/>
        <w:right w:val="none" w:sz="0" w:space="0" w:shadow="0" w:frame="0" w:color="auto"/>
        <w:between w:val="none" w:sz="0" w:space="0" w:shadow="0" w:frame="0" w:color="auto"/>
      </w:pBdr>
      <w:spacing w:before="360" w:after="360" w:beforeAutospacing="0" w:afterAutospacing="0"/>
      <w:ind w:left="864" w:right="864"/>
      <w:jc w:val="center"/>
    </w:pPr>
    <w:rPr>
      <w:i w:val="1"/>
      <w:iCs w:val="1"/>
      <w:color w:val="104861" w:themeColor="accent1" w:themeShade="BF"/>
    </w:rPr>
  </w:style>
  <w:style w:type="paragraph" w:styleId="P15">
    <w:name w:val="Normal (Web)"/>
    <w:basedOn w:val="P0"/>
    <w:semiHidden/>
    <w:pPr>
      <w:spacing w:before="100" w:after="100" w:beforeAutospacing="1" w:afterAutospacing="1"/>
    </w:pPr>
    <w:rPr>
      <w:rFonts w:ascii="Times New Roman" w:hAnsi="Times New Roman" w:cs="Times New Roman" w:eastAsia="Times New Roman"/>
      <w:lang w:eastAsia="pt-BR"/>
    </w:rPr>
  </w:style>
  <w:style w:type="paragraph" w:styleId="P16">
    <w:name w:val="P2"/>
    <w:basedOn w:val="P0"/>
    <w:pPr>
      <w:spacing w:before="120" w:beforeAutospacing="0" w:afterAutospacing="0"/>
      <w:ind w:left="720"/>
      <w:jc w:val="both"/>
    </w:pPr>
    <w:rPr>
      <w:rFonts w:ascii="Times New Roman" w:hAnsi="Times New Roman" w:cs="Times New Roman" w:eastAsia="Times New Roman"/>
      <w:sz w:val="20"/>
      <w:szCs w:val="20"/>
      <w:lang w:eastAsia="pt-BR"/>
    </w:rPr>
  </w:style>
  <w:style w:type="paragraph" w:styleId="P17">
    <w:name w:val="Header"/>
    <w:basedOn w:val="P0"/>
    <w:link w:val="C19"/>
    <w:pPr>
      <w:tabs>
        <w:tab w:val="center" w:pos="4252" w:leader="none"/>
        <w:tab w:val="right" w:pos="8504" w:leader="none"/>
      </w:tabs>
    </w:pPr>
    <w:rPr/>
  </w:style>
  <w:style w:type="paragraph" w:styleId="P18">
    <w:name w:val="Footer"/>
    <w:basedOn w:val="P0"/>
    <w:link w:val="C20"/>
    <w:pPr>
      <w:tabs>
        <w:tab w:val="center" w:pos="4252" w:leader="none"/>
        <w:tab w:val="right" w:pos="8504" w:leader="none"/>
      </w:tabs>
    </w:pPr>
    <w:rPr/>
  </w:style>
  <w:style w:type="paragraph" w:styleId="P19">
    <w:name w:val="TOC Heading"/>
    <w:basedOn w:val="P1"/>
    <w:next w:val="P0"/>
    <w:qFormat/>
    <w:pPr>
      <w:numPr>
        <w:numId w:val="0"/>
      </w:numPr>
      <w:spacing w:lineRule="auto" w:line="276" w:before="480" w:after="0" w:beforeAutospacing="0" w:afterAutospacing="0"/>
      <w:outlineLvl w:val="9"/>
    </w:pPr>
    <w:rPr>
      <w:rFonts w:asciiTheme="majorHAnsi" w:hAnsiTheme="majorHAnsi" w:cstheme="majorBidi"/>
      <w:bCs w:val="1"/>
      <w:color w:val="104861" w:themeColor="accent1" w:themeShade="BF"/>
      <w:sz w:val="28"/>
      <w:szCs w:val="28"/>
      <w:lang w:eastAsia="pt-BR"/>
    </w:rPr>
  </w:style>
  <w:style w:type="paragraph" w:styleId="P20">
    <w:name w:val="TOC 1"/>
    <w:basedOn w:val="P0"/>
    <w:next w:val="P0"/>
    <w:autoRedefine w:val="1"/>
    <w:pPr>
      <w:spacing w:before="120" w:beforeAutospacing="0" w:afterAutospacing="0"/>
    </w:pPr>
    <w:rPr>
      <w:b w:val="1"/>
      <w:i w:val="1"/>
      <w:bCs w:val="1"/>
      <w:iCs w:val="1"/>
    </w:rPr>
  </w:style>
  <w:style w:type="paragraph" w:styleId="P21">
    <w:name w:val="TOC 3"/>
    <w:basedOn w:val="P0"/>
    <w:next w:val="P0"/>
    <w:autoRedefine w:val="1"/>
    <w:pPr>
      <w:ind w:left="480"/>
    </w:pPr>
    <w:rPr>
      <w:sz w:val="20"/>
      <w:szCs w:val="20"/>
    </w:rPr>
  </w:style>
  <w:style w:type="paragraph" w:styleId="P22">
    <w:name w:val="TOC 2"/>
    <w:basedOn w:val="P0"/>
    <w:next w:val="P0"/>
    <w:autoRedefine w:val="1"/>
    <w:semiHidden/>
    <w:pPr>
      <w:spacing w:before="120" w:beforeAutospacing="0" w:afterAutospacing="0"/>
      <w:ind w:left="240"/>
    </w:pPr>
    <w:rPr>
      <w:b w:val="1"/>
      <w:bCs w:val="1"/>
      <w:sz w:val="22"/>
      <w:szCs w:val="22"/>
    </w:rPr>
  </w:style>
  <w:style w:type="paragraph" w:styleId="P23">
    <w:name w:val="TOC 4"/>
    <w:basedOn w:val="P0"/>
    <w:next w:val="P0"/>
    <w:autoRedefine w:val="1"/>
    <w:semiHidden/>
    <w:pPr>
      <w:ind w:left="720"/>
    </w:pPr>
    <w:rPr>
      <w:sz w:val="20"/>
      <w:szCs w:val="20"/>
    </w:rPr>
  </w:style>
  <w:style w:type="paragraph" w:styleId="P24">
    <w:name w:val="TOC 5"/>
    <w:basedOn w:val="P0"/>
    <w:next w:val="P0"/>
    <w:autoRedefine w:val="1"/>
    <w:semiHidden/>
    <w:pPr>
      <w:ind w:left="960"/>
    </w:pPr>
    <w:rPr>
      <w:sz w:val="20"/>
      <w:szCs w:val="20"/>
    </w:rPr>
  </w:style>
  <w:style w:type="paragraph" w:styleId="P25">
    <w:name w:val="TOC 6"/>
    <w:basedOn w:val="P0"/>
    <w:next w:val="P0"/>
    <w:autoRedefine w:val="1"/>
    <w:semiHidden/>
    <w:pPr>
      <w:ind w:left="1200"/>
    </w:pPr>
    <w:rPr>
      <w:sz w:val="20"/>
      <w:szCs w:val="20"/>
    </w:rPr>
  </w:style>
  <w:style w:type="paragraph" w:styleId="P26">
    <w:name w:val="TOC 7"/>
    <w:basedOn w:val="P0"/>
    <w:next w:val="P0"/>
    <w:autoRedefine w:val="1"/>
    <w:semiHidden/>
    <w:pPr>
      <w:ind w:left="1440"/>
    </w:pPr>
    <w:rPr>
      <w:sz w:val="20"/>
      <w:szCs w:val="20"/>
    </w:rPr>
  </w:style>
  <w:style w:type="paragraph" w:styleId="P27">
    <w:name w:val="TOC 8"/>
    <w:basedOn w:val="P0"/>
    <w:next w:val="P0"/>
    <w:autoRedefine w:val="1"/>
    <w:semiHidden/>
    <w:pPr>
      <w:ind w:left="1680"/>
    </w:pPr>
    <w:rPr>
      <w:sz w:val="20"/>
      <w:szCs w:val="20"/>
    </w:rPr>
  </w:style>
  <w:style w:type="paragraph" w:styleId="P28">
    <w:name w:val="TOC 9"/>
    <w:basedOn w:val="P0"/>
    <w:next w:val="P0"/>
    <w:autoRedefine w:val="1"/>
    <w:semiHidden/>
    <w:pPr>
      <w:ind w:left="1920"/>
    </w:pPr>
    <w:rPr>
      <w:sz w:val="20"/>
      <w:szCs w:val="20"/>
    </w:rPr>
  </w:style>
  <w:style w:type="paragraph" w:styleId="P29">
    <w:name w:val="Footnote Text"/>
    <w:link w:val="C23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30">
    <w:name w:val="Endnote Text"/>
    <w:link w:val="C25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467886" w:themeColor="hyperlink"/>
      <w:u w:val="single"/>
    </w:rPr>
  </w:style>
  <w:style w:type="character" w:styleId="C3">
    <w:name w:val="Título 1 Char"/>
    <w:basedOn w:val="C0"/>
    <w:link w:val="P1"/>
    <w:rPr>
      <w:rFonts w:ascii="Calibri" w:hAnsi="Calibri" w:cs="Times New Roman (Títulos CS)" w:eastAsiaTheme="majorEastAsia"/>
      <w:b w:val="1"/>
      <w:color w:val="000000" w:themeColor="text1"/>
      <w:sz w:val="32"/>
      <w:szCs w:val="40"/>
    </w:rPr>
  </w:style>
  <w:style w:type="character" w:styleId="C4">
    <w:name w:val="Título 2 Char"/>
    <w:basedOn w:val="C0"/>
    <w:link w:val="P2"/>
    <w:rPr>
      <w:rFonts w:asciiTheme="majorHAnsi" w:hAnsiTheme="majorHAnsi" w:cstheme="majorBidi" w:eastAsiaTheme="majorEastAsia"/>
      <w:color w:val="104861" w:themeColor="accent1" w:themeShade="BF"/>
      <w:sz w:val="32"/>
      <w:szCs w:val="32"/>
    </w:rPr>
  </w:style>
  <w:style w:type="character" w:styleId="C5">
    <w:name w:val="Título 3 Char"/>
    <w:basedOn w:val="C0"/>
    <w:link w:val="P3"/>
    <w:rPr>
      <w:rFonts w:cstheme="majorBidi" w:eastAsiaTheme="majorEastAsia"/>
      <w:color w:val="104861" w:themeColor="accent1" w:themeShade="BF"/>
      <w:sz w:val="28"/>
      <w:szCs w:val="28"/>
    </w:rPr>
  </w:style>
  <w:style w:type="character" w:styleId="C6">
    <w:name w:val="Título 4 Char"/>
    <w:basedOn w:val="C0"/>
    <w:link w:val="P4"/>
    <w:semiHidden/>
    <w:rPr>
      <w:rFonts w:cstheme="majorBidi" w:eastAsiaTheme="majorEastAsia"/>
      <w:i w:val="1"/>
      <w:iCs w:val="1"/>
      <w:color w:val="104861" w:themeColor="accent1" w:themeShade="BF"/>
    </w:rPr>
  </w:style>
  <w:style w:type="character" w:styleId="C7">
    <w:name w:val="Título 5 Char"/>
    <w:basedOn w:val="C0"/>
    <w:link w:val="P5"/>
    <w:semiHidden/>
    <w:rPr>
      <w:rFonts w:cstheme="majorBidi" w:eastAsiaTheme="majorEastAsia"/>
      <w:color w:val="104861" w:themeColor="accent1" w:themeShade="BF"/>
    </w:rPr>
  </w:style>
  <w:style w:type="character" w:styleId="C8">
    <w:name w:val="Título 6 Char"/>
    <w:basedOn w:val="C0"/>
    <w:link w:val="P6"/>
    <w:semiHidden/>
    <w:rPr>
      <w:rFonts w:cstheme="majorBidi" w:eastAsiaTheme="majorEastAsia"/>
      <w:i w:val="1"/>
      <w:iCs w:val="1"/>
      <w:color w:val="595959" w:themeColor="text1" w:themeTint="A6"/>
    </w:rPr>
  </w:style>
  <w:style w:type="character" w:styleId="C9">
    <w:name w:val="Título 7 Char"/>
    <w:basedOn w:val="C0"/>
    <w:link w:val="P7"/>
    <w:semiHidden/>
    <w:rPr>
      <w:rFonts w:cstheme="majorBidi" w:eastAsiaTheme="majorEastAsia"/>
      <w:color w:val="595959" w:themeColor="text1" w:themeTint="A6"/>
    </w:rPr>
  </w:style>
  <w:style w:type="character" w:styleId="C10">
    <w:name w:val="Título 8 Char"/>
    <w:basedOn w:val="C0"/>
    <w:link w:val="P8"/>
    <w:semiHidden/>
    <w:rPr>
      <w:rFonts w:cstheme="majorBidi" w:eastAsiaTheme="majorEastAsia"/>
      <w:i w:val="1"/>
      <w:iCs w:val="1"/>
      <w:color w:val="272727" w:themeColor="text1" w:themeTint="D8"/>
    </w:rPr>
  </w:style>
  <w:style w:type="character" w:styleId="C11">
    <w:name w:val="Título 9 Char"/>
    <w:basedOn w:val="C0"/>
    <w:link w:val="P9"/>
    <w:semiHidden/>
    <w:rPr>
      <w:rFonts w:cstheme="majorBidi" w:eastAsiaTheme="majorEastAsia"/>
      <w:color w:val="272727" w:themeColor="text1" w:themeTint="D8"/>
    </w:rPr>
  </w:style>
  <w:style w:type="character" w:styleId="C12">
    <w:name w:val="Título Char"/>
    <w:basedOn w:val="C0"/>
    <w:link w:val="P10"/>
    <w:rPr>
      <w:rFonts w:asciiTheme="majorHAnsi" w:hAnsiTheme="majorHAnsi" w:cstheme="majorBidi" w:eastAsiaTheme="majorEastAsia"/>
      <w:sz w:val="56"/>
      <w:szCs w:val="56"/>
      <w:spacing w:val="-10"/>
      <w:kern w:val="28"/>
    </w:rPr>
  </w:style>
  <w:style w:type="character" w:styleId="C13">
    <w:name w:val="Subtítulo Char"/>
    <w:basedOn w:val="C0"/>
    <w:link w:val="P11"/>
    <w:rPr>
      <w:rFonts w:cstheme="majorBidi" w:eastAsiaTheme="majorEastAsia"/>
      <w:color w:val="595959" w:themeColor="text1" w:themeTint="A6"/>
      <w:sz w:val="28"/>
      <w:szCs w:val="28"/>
      <w:spacing w:val="15"/>
    </w:rPr>
  </w:style>
  <w:style w:type="character" w:styleId="C14">
    <w:name w:val="Citação Char"/>
    <w:basedOn w:val="C0"/>
    <w:link w:val="P12"/>
    <w:rPr>
      <w:i w:val="1"/>
      <w:iCs w:val="1"/>
      <w:color w:val="404040" w:themeColor="text1" w:themeTint="BF"/>
    </w:rPr>
  </w:style>
  <w:style w:type="character" w:styleId="C15">
    <w:name w:val="Intense Emphasis"/>
    <w:basedOn w:val="C0"/>
    <w:qFormat/>
    <w:rPr>
      <w:i w:val="1"/>
      <w:iCs w:val="1"/>
      <w:color w:val="104861" w:themeColor="accent1" w:themeShade="BF"/>
    </w:rPr>
  </w:style>
  <w:style w:type="character" w:styleId="C16">
    <w:name w:val="Citação Intensa Char"/>
    <w:basedOn w:val="C0"/>
    <w:link w:val="P14"/>
    <w:rPr>
      <w:i w:val="1"/>
      <w:iCs w:val="1"/>
      <w:color w:val="104861" w:themeColor="accent1" w:themeShade="BF"/>
    </w:rPr>
  </w:style>
  <w:style w:type="character" w:styleId="C17">
    <w:name w:val="Intense Reference1"/>
    <w:basedOn w:val="C0"/>
    <w:qFormat/>
    <w:rPr>
      <w:b w:val="1"/>
      <w:bCs w:val="1"/>
      <w:smallCaps w:val="1"/>
      <w:color w:val="104861" w:themeColor="accent1" w:themeShade="BF"/>
      <w:spacing w:val="5"/>
    </w:rPr>
  </w:style>
  <w:style w:type="character" w:styleId="C18">
    <w:name w:val="Strong"/>
    <w:basedOn w:val="C0"/>
    <w:qFormat/>
    <w:rPr>
      <w:b w:val="1"/>
      <w:bCs w:val="1"/>
    </w:rPr>
  </w:style>
  <w:style w:type="character" w:styleId="C19">
    <w:name w:val="Cabeçalho Char"/>
    <w:basedOn w:val="C0"/>
    <w:link w:val="P17"/>
    <w:rPr/>
  </w:style>
  <w:style w:type="character" w:styleId="C20">
    <w:name w:val="Rodapé Char"/>
    <w:basedOn w:val="C0"/>
    <w:link w:val="P18"/>
    <w:rPr/>
  </w:style>
  <w:style w:type="character" w:styleId="C21">
    <w:name w:val="Page Number"/>
    <w:basedOn w:val="C0"/>
    <w:rPr/>
  </w:style>
  <w:style w:type="character" w:styleId="C22">
    <w:name w:val="Footnote Reference"/>
    <w:semiHidden/>
    <w:rPr>
      <w:vertAlign w:val="superscript"/>
    </w:rPr>
  </w:style>
  <w:style w:type="character" w:styleId="C23">
    <w:name w:val="Footnote Text Char"/>
    <w:link w:val="P29"/>
    <w:semiHidden/>
    <w:rPr>
      <w:sz w:val="20"/>
      <w:szCs w:val="20"/>
    </w:rPr>
  </w:style>
  <w:style w:type="character" w:styleId="C24">
    <w:name w:val="Endnote Reference"/>
    <w:semiHidden/>
    <w:rPr>
      <w:vertAlign w:val="superscript"/>
    </w:rPr>
  </w:style>
  <w:style w:type="character" w:styleId="C25">
    <w:name w:val="Endnote Text Char"/>
    <w:link w:val="P30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image14" Type="http://schemas.openxmlformats.org/officeDocument/2006/relationships/image" Target="/media/image14.png" /><Relationship Id="Relimage15" Type="http://schemas.openxmlformats.org/officeDocument/2006/relationships/image" Target="/media/image15.png" /><Relationship Id="Relimage16" Type="http://schemas.openxmlformats.org/officeDocument/2006/relationships/image" Target="/media/image16.jpg" /><Relationship Id="Relimage17" Type="http://schemas.openxmlformats.org/officeDocument/2006/relationships/image" Target="/media/image17.png" /><Relationship Id="Relimage18" Type="http://schemas.openxmlformats.org/officeDocument/2006/relationships/image" Target="/media/image18.png" /><Relationship Id="Relimage19" Type="http://schemas.openxmlformats.org/officeDocument/2006/relationships/image" Target="/media/image19.png" /><Relationship Id="Relimage20" Type="http://schemas.openxmlformats.org/officeDocument/2006/relationships/image" Target="/media/image20.png" /><Relationship Id="Relimage21" Type="http://schemas.openxmlformats.org/officeDocument/2006/relationships/image" Target="/media/image21.png" /><Relationship Id="Relimage22" Type="http://schemas.openxmlformats.org/officeDocument/2006/relationships/image" Target="/media/image22.png" /><Relationship Id="Relimage23" Type="http://schemas.openxmlformats.org/officeDocument/2006/relationships/image" Target="/media/image23.png" /><Relationship Id="Relimage24" Type="http://schemas.openxmlformats.org/officeDocument/2006/relationships/image" Target="/media/image24.png" /><Relationship Id="Relimage25" Type="http://schemas.openxmlformats.org/officeDocument/2006/relationships/image" Target="/media/image25.png" /><Relationship Id="Relimage26" Type="http://schemas.openxmlformats.org/officeDocument/2006/relationships/image" Target="/media/image26.png" /><Relationship Id="Relimage27" Type="http://schemas.openxmlformats.org/officeDocument/2006/relationships/image" Target="/media/image27.png" /><Relationship Id="R2" Type="http://schemas.openxmlformats.org/officeDocument/2006/relationships/hyperlink" Target="https://www.figma.com/design/xEjHnQxXRlGDJgKpMcRhkQ?node-id=0-1" TargetMode="External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Relationship Id="RelItem1" Type="http://schemas.openxmlformats.org/officeDocument/2006/relationships/customXml" Target="../customXml/item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er2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><Relationship Id="Relimage28" Type="http://schemas.openxmlformats.org/officeDocument/2006/relationships/image" Target="/media/image28.pn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292717-edb9-4ed3-b88f-b1a382b8a51b}">
  <ds:schemaRefs>
    <ds:schemaRef ds:uri="http://schemas.microsoft.com/vsto/samples"/>
  </ds:schemaRefs>
</ds:datastoreItem>
</file>

<file path=docProps/app.xml><?xml version="1.0" encoding="utf-8"?>
<Properties xmlns="http://schemas.openxmlformats.org/officeDocument/2006/extended-properties">
  <Application>DevExpress Office File API/23.1.4.0</Application>
  <AppVersion>23.1</AppVersion>
  <Template>Normal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ARTHUR TRINDADE DE SOUZA</dc:creator>
  <dcterms:created xsi:type="dcterms:W3CDTF">2024-11-17T18:50:59Z</dcterms:created>
  <cp:lastModifiedBy>Pedro Paiva</cp:lastModifiedBy>
  <dcterms:modified xsi:type="dcterms:W3CDTF">2024-11-17T18:50:59Z</dcterms:modified>
  <cp:revision>2</cp:revision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fa727fa8-9629-429e-ad1d-c50f37dfd2ea_Enabled">
    <vt:lpwstr>true</vt:lpwstr>
  </property>
  <property fmtid="{D5CDD505-2E9C-101B-9397-08002B2CF9AE}" pid="3" name="MSIP_Label_fa727fa8-9629-429e-ad1d-c50f37dfd2ea_SetDate">
    <vt:lpwstr>2024-08-01T14:09:02Z</vt:lpwstr>
  </property>
  <property fmtid="{D5CDD505-2E9C-101B-9397-08002B2CF9AE}" pid="4" name="MSIP_Label_fa727fa8-9629-429e-ad1d-c50f37dfd2ea_Method">
    <vt:lpwstr>Privileged</vt:lpwstr>
  </property>
  <property fmtid="{D5CDD505-2E9C-101B-9397-08002B2CF9AE}" pid="5" name="MSIP_Label_fa727fa8-9629-429e-ad1d-c50f37dfd2ea_Name">
    <vt:lpwstr>defa4170-0d19-0005-0000-bc88714345d2</vt:lpwstr>
  </property>
  <property fmtid="{D5CDD505-2E9C-101B-9397-08002B2CF9AE}" pid="6" name="MSIP_Label_fa727fa8-9629-429e-ad1d-c50f37dfd2ea_SiteId">
    <vt:lpwstr>eabe64c5-68f5-4a76-8301-9577a679e449</vt:lpwstr>
  </property>
  <property fmtid="{D5CDD505-2E9C-101B-9397-08002B2CF9AE}" pid="7" name="MSIP_Label_fa727fa8-9629-429e-ad1d-c50f37dfd2ea_ActionId">
    <vt:lpwstr>c8343c2a-390c-46bd-911e-8e8576c2a4c2</vt:lpwstr>
  </property>
  <property fmtid="{D5CDD505-2E9C-101B-9397-08002B2CF9AE}" pid="8" name="MSIP_Label_fa727fa8-9629-429e-ad1d-c50f37dfd2ea_ContentBits">
    <vt:lpwstr>0</vt:lpwstr>
  </property>
</Properties>
</file>