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Вопросы к Светлане</w:t>
        <w:br/>
      </w:r>
      <w:r>
        <w:rPr>
          <w:color w:val="8C5D14"/>
          <w:sz w:val="32"/>
        </w:rPr>
        <w:t>Miss Lana’s Fairy-Tale Theater</w:t>
      </w:r>
    </w:p>
    <w:p>
      <w:pPr>
        <w:jc w:val="center"/>
      </w:pPr>
      <w:r>
        <w:rPr>
          <w:i/>
          <w:color w:val="685F54"/>
        </w:rPr>
        <w:t>Рабочий опросник для закрытия контента, формы бронирования, цен, доверия и запуска сайта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EE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b/>
              </w:rPr>
              <w:t xml:space="preserve">Как использовать: </w:t>
            </w:r>
            <w:r>
              <w:t>пройти вопросы по порядку. Сначала закрыть разделы 1–5 — они напрямую блокируют форму, цены, тексты и запуск. Если ответа пока нет, написать «решить позже», а не угадывать.</w:t>
            </w:r>
          </w:p>
        </w:tc>
      </w:tr>
    </w:tbl>
    <w:p/>
    <w:p>
      <w:pPr>
        <w:pStyle w:val="Heading1"/>
      </w:pPr>
      <w:r>
        <w:t>1. Контакты и обработка заявок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Какой номер телефона должен быть основным на сайте?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Что делать со вторым номером: оставить как резервный, подписать по функции или убрать с сайта?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Какой email должен принимать заявки с сайта?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клиентам писать SMS на основной номер?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Используется ли WhatsApp для клиентов?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Какой способ связи предпочтителен: SMS, email, телефон или WhatsApp?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Кто отвечает на входящие заявки и кто подменяет, если основной человек занят?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Через какое реальное время вы обычно можете ответить клиенту в рабочие дни?</w:t>
      </w:r>
      <w:r>
        <w:rPr>
          <w:i/>
          <w:color w:val="685F54"/>
        </w:rPr>
        <w:t xml:space="preserve">  Не обещать на сайте скорость, которую невозможно соблюдать.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В какие часы можно звонить и писать?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Нужно ли автоматически отправлять клиенту копию заявки и подтверждение получения?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2. Формат спектакля и что получает клиент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Сколько артистов обычно приезжает на одно выступление?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Всегда ли состав одинаковый или зависит от спектакля?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Что входит в стандартный заказ: спектакль, интерактив, пузыри, реквизит, декорации, звук, фото?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Какова точная типовая длительность: сколько минут спектакль и сколько интерактив?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варианты интерактива есть кроме шоу мыльных пузырей?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фото с персонажами после выступления и сколько оно длится?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персонализировать выступление под имя именинника или название школы?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Участвует ли именинник в сюжете или финале?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отдельный формат только с персонажами без полного спектакля?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дополнительные услуги, которые можно продавать отдельно?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3. Логистика и требования к площадке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Сколько времени нужно на установку до начала шоу?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Сколько времени занимает демонтаж после шоу?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Какое минимальное свободное пространство требуется?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Нужна ли обычная электрическая розетка?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Используется ли собственная звуковая система?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Нужен ли доступ к месту выступления для разгрузки машины?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Нужна ли бесплатная парковка или парковку оплачивает клиент?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ограничения по лестницам, лифтам и длинному пути от машины?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проводить спектакль на улице?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условия обязательны для outdoor-шоу: тень, ровная площадка, отсутствие ветра, доступ к электричеству?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Что происходит при дожде, сильном ветре или экстремальной жаре?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выступать в небольшом доме, classroom, backyard, park, community hall?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4. Цены, аудитория и доплата за расстояние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Подтверждаем ли публичную стартовую цену “Starting at $350”?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Подтверждаем ли ориентиры по числу детей: до ~15, около 40, 50, 60?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Цена зависит только от числа детей или также от спектакля, состава артистов и длительности?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Какой бесплатный радиус выезда от вашей базы в Лос-Анджелесе?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От какой точки считать расстояние: ZIP code, район или конкретный адрес базы?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 рассчитывать доплату за Orange County?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 рассчитывать выезд в San Diego?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Sacramento и San Jose оставляем как реальные зоны обслуживания или только “available by custom quote”?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Кто оплачивает парковку, toll roads и другие дорожные расходы?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минимальная цена для дальнего выезда?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отдельная цена на два последовательных выступления в одном месте?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Нужны ли скидки для повторных заказов preschool/школ?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5. Бронирование, депозит и отмена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Нужен ли депозит для подтверждения даты?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Какой размер депозита: фиксированная сумма или процент?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Какими способами принимается оплата?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Когда оплачивается остаток?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Возвращается ли депозит при отмене?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За сколько дней клиент может отменить заказ без полной потери оплаты?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 работает перенос даты по болезни ребёнка или артиста?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Что происходит при отмене outdoor-шоу из-за погоды?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Что происходит, если клиент опаздывает или площадка не готова?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менять выбранный спектакль после бронирования?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Что происходит, если фактическое число детей заметно выше заявленного?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Нужен ли письменный договор или достаточно invoice/confirmation?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6. Безопасность, документы и работа со школами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general liability insurance?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предоставить Certificate of Insurance по запросу школы?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W-9?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background checks у артистов?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Live Scan или другие проверки, которые требуют школы в Калифорнии?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выставлять invoice организациям?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сроки оплаты допустимы для школ: сразу, Net 15, Net 30?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зарегистрированное юридическое имя бизнеса?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Какое имя должно стоять в договорах и счетах?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ограничения по физическому контакту артистов с детьми?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Нужно ли присутствие педагогов/родителей во время выступления?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Разрешено ли фотографировать детей во время шоу и кто получает согласие?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7. Репертуар и возраст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Подтвердить окончательные английские названия всех 8 спектаклей.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Что делаем с названием Morozko: The Winter’s Gift, Father Frost или меняем спектакль?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Подтвердить публичное название Little Red Riding Hood.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Оставляем ли The Magic Castle как название отдельного спектакля?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спектакли полностью костюмированные, какие кукольные, какие гибридные?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Какой лучший возраст для каждого спектакля, а не общий диапазон 2–10?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спектакли лучше подходят детям 2–4 лет?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спектакли подходят детям 7–10 лет?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в отдельных шоу громкие звуки, злодеи или сцены, способные напугать чувствительных детей?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Какой интерактив используется в каждом конкретном спектакле?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3–4 спектакля являются самыми популярными и должны быть на главной?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сезонные спектакли: winter, Halloween, spring, Easter?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8. Дни рождения и персонализация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Что именно получает именинник сверх обычного спектакля?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обратиться к ребёнку по имени во время шоу?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дать имениннику небольшую роль?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специальное поздравление в финале?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фото с героями после шоу?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выбрать любимого персонажа?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заказать дополнительного персонажа?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небольшой подарок, сертификат или реквизит для именинника?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ограничения по максимальному числу детей на birthday party?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Нужно ли отдельное время после шоу на торт и фото или театр сразу уезжает?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9. Команда и история театра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Подтвердить: Svitlana Grygoryshyna — это Светлана/владелец/директор?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 правильно публично писать имя и фамилию каждого участника?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Какова точная роль каждого из четырёх артистов?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Сколько лет каждый работает в театре?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театры, постановки, образование или профессиональные достижения можно назвать?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 правильно описать историю театра «Теремок» в Украине?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С какого года команда работает в Калифорнии?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публично говорить “30+ years of experience” как об опыте труппы?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награды, дипломы, фестивали, публикации или известные площадки?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Какую личную историю Miss Lana можно рассказать на странице About?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10. Отзывы и доказательства доверия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Согласны ли вы теперь добавить отзывы на сайт?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сохранённые отзывы родителей, садов или школ?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использовать старые отзывы из Украины с честной подписью города и периода?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англоязычные клиенты в Калифорнии, которым можно написать за отзывом?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публиковать название preschool/школы?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фотографии или видео, к которым получено разрешение на публикацию?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организации уже приглашали театр в California?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показать логотипы клиентов или только текстовые названия?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Кто может дать первый официальный отзыв от имени educator/director?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Готовы ли вы после каждого выступления просить Google review?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11. Фото, видео и материалы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Где сейчас хранятся все фото и видео?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оригиналы без сжатия и водяных знаков?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фото точно разрешено использовать на сайте?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согласия родителей на публикацию лиц детей?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хорошие общие планы, где видны сцена, декорации и несколько артистов?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видео реакции детей?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материал для короткого трейлера 45–75 секунд?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отдельные фото каждого участника команды?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фото backstage, setup и декораций?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Кто сможет регулярно снимать новые выступления после запуска?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12. География, бренд и онлайн-профили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Какой район или ZIP code считать базой театра?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Какие районы LA являются приоритетными?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Нужно ли явно перечислять Glendale, Burbank, Pasadena, Santa Monica, Beverly Hills, San Fernando Valley?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уже Google Business Profile под старым или новым названием?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Yelp, Facebook, Instagram, TikTok, YouTube?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Дать точные ссылки на все действующие соцсети.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Кто имеет логины и доступы к домену, хостингу, Google и соцсетям?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Оплачен ли старый домен magic-castle-puppet-theater.com и до какой даты?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Подтверждаем ли использование misslanatheater.com как основного домена?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Запущен ли trademark-clearance по названию Miss Lana’s Fairy-Tale Theater?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pStyle w:val="Heading1"/>
      </w:pPr>
      <w:r>
        <w:t>13. Государственные школы и дальнейший рост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Насколько приоритетен выход в государственные школы в ближайшие 6 месяцев?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Готовы ли вы оформлять документы поставщика и проходить vendor registration?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опыт выступлений в public schools?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Какой максимальный размер аудитории реально обслужить?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Можно ли проводить два или три выступления подряд в одной школе?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программа, которую можно связать с SEL, kindness, friendship, teamwork?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Готовы ли вы создать teacher guide и discussion questions?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Есть ли контакты директоров, PTA/PTO или учителей для первого пилота?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Какой бюджетный диапазон приемлем для school assembly?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pPr>
        <w:spacing w:after="60"/>
      </w:pPr>
      <w:r>
        <w:rPr>
          <w:rFonts w:ascii="DejaVu Sans" w:hAnsi="DejaVu Sans"/>
          <w:sz w:val="21"/>
        </w:rPr>
        <w:t xml:space="preserve">☐ </w:t>
      </w:r>
      <w:r>
        <w:rPr>
          <w:b w:val="0"/>
        </w:rPr>
        <w:t>Готовы ли вы дать специальную цену для первого пилотного выступления ради кейса и отзыва?</w:t>
      </w:r>
    </w:p>
    <w:p>
      <w:pPr>
        <w:spacing w:after="120"/>
        <w:ind w:left="317"/>
      </w:pPr>
      <w:r>
        <w:rPr>
          <w:b/>
          <w:color w:val="41702C"/>
        </w:rPr>
        <w:t xml:space="preserve">Ответ Светланы: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Что нужно закрыть в первую очередь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1702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Приоритет</w:t>
            </w:r>
          </w:p>
        </w:tc>
        <w:tc>
          <w:tcPr>
            <w:tcW w:type="dxa" w:w="3360"/>
            <w:shd w:fill="41702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Разделы</w:t>
            </w:r>
          </w:p>
        </w:tc>
        <w:tc>
          <w:tcPr>
            <w:tcW w:type="dxa" w:w="3360"/>
            <w:shd w:fill="41702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Что разблокирует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BE4E0"/>
          </w:tcPr>
          <w:p>
            <w:r>
              <w:t>BLOCKER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1–5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Контакты, форма, цены, логистика, бронирование и публичный запуск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BEBBF"/>
          </w:tcPr>
          <w:p>
            <w:r>
              <w:t>HIGH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6–10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Доверие, школы, страницы спектаклей, birthdays, отзывы и About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E2EDF3"/>
          </w:tcPr>
          <w:p>
            <w:r>
              <w:t>MEDIUM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11–12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Фото/видео, локальное SEO, Google Business и миграция домена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E6F2E1"/>
          </w:tcPr>
          <w:p>
            <w:r>
              <w:t>GROWTH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Выход в государственные школы и системный B2B-рост</w:t>
            </w:r>
          </w:p>
        </w:tc>
      </w:tr>
    </w:tbl>
    <w:p/>
    <w:p>
      <w:pPr>
        <w:pStyle w:val="Callout"/>
      </w:pPr>
      <w:r>
        <w:rPr>
          <w:b/>
        </w:rPr>
        <w:t xml:space="preserve">Правило проекта: </w:t>
      </w:r>
      <w:r>
        <w:t>если ответа нет, фиксируем это как открытый вопрос. Не публикуем предполагаемые цены, страховку, background checks, условия отмены или доплату за расстояние без подтверждения Светланы.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25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170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C5D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25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4170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color w:val="685F5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