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1A1A"/>
        </w:rPr>
        <w:t>Privacy Policy — Woody</w:t>
      </w:r>
    </w:p>
    <w:p>
      <w:r>
        <w:rPr>
          <w:i/>
          <w:color w:val="888888"/>
        </w:rPr>
        <w:t>Last updated: 2026-05-12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C2C2C"/>
        </w:rPr>
        <w:t>O'ZBEK</w:t>
      </w:r>
    </w:p>
    <w:p>
      <w:pPr>
        <w:pStyle w:val="Heading3"/>
      </w:pPr>
      <w:r>
        <w:t>Maxfiylik Siyosati</w:t>
      </w:r>
    </w:p>
    <w:p>
      <w:r>
        <w:t>Ushbu maxfiylik siyosati Woody ilovasining foydalanuvchi ma'lumotlarini qanday yig'ish, ishlatish va himoya qilishini tushuntiradi.</w:t>
      </w:r>
    </w:p>
    <w:p>
      <w:pPr>
        <w:pStyle w:val="Heading3"/>
      </w:pPr>
      <w:r>
        <w:t>1. Yig'iladigan ma'lumotlar</w:t>
      </w:r>
    </w:p>
    <w:p>
      <w:r>
        <w:t>Biz quyidagi ma'lumotlarni yig'amiz:</w:t>
      </w:r>
    </w:p>
    <w:p>
      <w:pPr>
        <w:pStyle w:val="ListBullet"/>
      </w:pPr>
      <w:r>
        <w:t>Hisob ma'lumotlari — ism, email manzil, telefon raqam</w:t>
      </w:r>
    </w:p>
    <w:p>
      <w:pPr>
        <w:pStyle w:val="ListBullet"/>
      </w:pPr>
      <w:r>
        <w:t>Yetkazib berish manzili — ko'cha, shahar, pochta indeksi</w:t>
      </w:r>
    </w:p>
    <w:p>
      <w:pPr>
        <w:pStyle w:val="ListBullet"/>
      </w:pPr>
      <w:r>
        <w:t>Buyurtma ma'lumotlari — tanlangan mahsulotlar, to'lov turi, buyurtma holati</w:t>
      </w:r>
    </w:p>
    <w:p>
      <w:pPr>
        <w:pStyle w:val="ListBullet"/>
      </w:pPr>
      <w:r>
        <w:t>Qurilma ma'lumotlari — operatsion tizim versiyasi, qurilma modeli (xatolarni tuzatish uchun)</w:t>
      </w:r>
    </w:p>
    <w:p>
      <w:pPr>
        <w:pStyle w:val="Heading3"/>
      </w:pPr>
      <w:r>
        <w:t>2. Ma'lumotlar qanday ishlatiladi</w:t>
      </w:r>
    </w:p>
    <w:p>
      <w:r>
        <w:t>Yig'ilgan ma'lumotlar faqat quyidagi maqsadlarda ishlatiladi:</w:t>
      </w:r>
    </w:p>
    <w:p>
      <w:pPr>
        <w:pStyle w:val="ListBullet"/>
      </w:pPr>
      <w:r>
        <w:t>Buyurtmalarni qayta ishlash va yetkazib berish</w:t>
      </w:r>
    </w:p>
    <w:p>
      <w:pPr>
        <w:pStyle w:val="ListBullet"/>
      </w:pPr>
      <w:r>
        <w:t>Foydalanuvchi hisobini boshqarish</w:t>
      </w:r>
    </w:p>
    <w:p>
      <w:pPr>
        <w:pStyle w:val="ListBullet"/>
      </w:pPr>
      <w:r>
        <w:t>Ilova ishlashini yaxshilash</w:t>
      </w:r>
    </w:p>
    <w:p>
      <w:pPr>
        <w:pStyle w:val="ListBullet"/>
      </w:pPr>
      <w:r>
        <w:t>Foydalanuvchiga bildirishnomalar yuborish</w:t>
      </w:r>
    </w:p>
    <w:p>
      <w:pPr>
        <w:pStyle w:val="Heading3"/>
      </w:pPr>
      <w:r>
        <w:t>3. Uchinchi tomon xizmatlar</w:t>
      </w:r>
    </w:p>
    <w:p>
      <w:r>
        <w:t>Ilova quyidagi uchinchi tomon xizmatlaridan foydalanadi: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Xizmat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Maqsad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Siyosat</w:t>
            </w:r>
          </w:p>
        </w:tc>
      </w:tr>
      <w:tr>
        <w:tc>
          <w:tcPr>
            <w:tcW w:type="dxa" w:w="2880"/>
          </w:tcPr>
          <w:p>
            <w:r>
              <w:t>Supabase</w:t>
            </w:r>
          </w:p>
        </w:tc>
        <w:tc>
          <w:tcPr>
            <w:tcW w:type="dxa" w:w="2880"/>
          </w:tcPr>
          <w:p>
            <w:r>
              <w:t>Ma'lumotlar bazasi va autentifikatsiya</w:t>
            </w:r>
          </w:p>
        </w:tc>
        <w:tc>
          <w:tcPr>
            <w:tcW w:type="dxa" w:w="2880"/>
          </w:tcPr>
          <w:p>
            <w:r>
              <w:t>supabase.com/privacy</w:t>
            </w:r>
          </w:p>
        </w:tc>
      </w:tr>
      <w:tr>
        <w:tc>
          <w:tcPr>
            <w:tcW w:type="dxa" w:w="2880"/>
          </w:tcPr>
          <w:p>
            <w:r>
              <w:t>Yandex Maps</w:t>
            </w:r>
          </w:p>
        </w:tc>
        <w:tc>
          <w:tcPr>
            <w:tcW w:type="dxa" w:w="2880"/>
          </w:tcPr>
          <w:p>
            <w:r>
              <w:t>Yetkazib berish manzilini belgilash</w:t>
            </w:r>
          </w:p>
        </w:tc>
        <w:tc>
          <w:tcPr>
            <w:tcW w:type="dxa" w:w="2880"/>
          </w:tcPr>
          <w:p>
            <w:r>
              <w:t>yandex.com/legal/privacy</w:t>
            </w:r>
          </w:p>
        </w:tc>
      </w:tr>
    </w:tbl>
    <w:p/>
    <w:p>
      <w:pPr>
        <w:pStyle w:val="Heading3"/>
      </w:pPr>
      <w:r>
        <w:t>4. Ma'lumotlarni saqlash</w:t>
      </w:r>
    </w:p>
    <w:p>
      <w:pPr>
        <w:pStyle w:val="ListBullet"/>
      </w:pPr>
      <w:r>
        <w:t>Ma'lumotlar foydalanuvchi hisob o'chirishni so'raguncha saqlanadi.</w:t>
      </w:r>
    </w:p>
    <w:p>
      <w:pPr>
        <w:pStyle w:val="ListBullet"/>
      </w:pPr>
      <w:r>
        <w:t>Hisob o'chirilganda barcha shaxsiy ma'lumotlar 30 kun ichida o'chiriladi.</w:t>
      </w:r>
    </w:p>
    <w:p>
      <w:pPr>
        <w:pStyle w:val="Heading3"/>
      </w:pPr>
      <w:r>
        <w:t>5. Ma'lumotlarni uchinchi tomonlarga berish</w:t>
      </w:r>
    </w:p>
    <w:p>
      <w:r>
        <w:t>Biz shaxsiy ma'lumotlarni hech qachon sotmaymiz yoki reklama maqsadida ulashmaymiz.</w:t>
      </w:r>
    </w:p>
    <w:p>
      <w:pPr>
        <w:pStyle w:val="Heading3"/>
      </w:pPr>
      <w:r>
        <w:t>6. Foydalanuvchi huquqlari</w:t>
      </w:r>
    </w:p>
    <w:p>
      <w:r>
        <w:t>Siz quyidagi huquqlarga egasiz:</w:t>
      </w:r>
    </w:p>
    <w:p>
      <w:pPr>
        <w:pStyle w:val="ListBullet"/>
      </w:pPr>
      <w:r>
        <w:t>Ma'lumotlaringizni ko'rish va tahrirlash</w:t>
      </w:r>
    </w:p>
    <w:p>
      <w:pPr>
        <w:pStyle w:val="ListBullet"/>
      </w:pPr>
      <w:r>
        <w:t>Hisobingizni va barcha ma'lumotlarni o'chirish</w:t>
      </w:r>
    </w:p>
    <w:p>
      <w:pPr>
        <w:pStyle w:val="ListBullet"/>
      </w:pPr>
      <w:r>
        <w:t>Ma'lumotlaringizni eksport qilish</w:t>
      </w:r>
    </w:p>
    <w:p>
      <w:pPr>
        <w:pStyle w:val="Heading3"/>
      </w:pPr>
      <w:r>
        <w:t>7. Bog'lanish</w:t>
      </w:r>
    </w:p>
    <w:p>
      <w:r>
        <w:t>Savollar uchun: eshniyazov.jasur.89@gmail.com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C2C2C"/>
        </w:rPr>
        <w:t>РУССКИЙ</w:t>
      </w:r>
    </w:p>
    <w:p>
      <w:pPr>
        <w:pStyle w:val="Heading3"/>
      </w:pPr>
      <w:r>
        <w:t>Политика конфиденциальности</w:t>
      </w:r>
    </w:p>
    <w:p>
      <w:r>
        <w:t>Настоящая политика конфиденциальности объясняет, как приложение Woody собирает, использует и защищает данные пользователей.</w:t>
      </w:r>
    </w:p>
    <w:p>
      <w:pPr>
        <w:pStyle w:val="Heading3"/>
      </w:pPr>
      <w:r>
        <w:t>1. Собираемые данные</w:t>
      </w:r>
    </w:p>
    <w:p>
      <w:r>
        <w:t>Мы собираем следующие данные:</w:t>
      </w:r>
    </w:p>
    <w:p>
      <w:pPr>
        <w:pStyle w:val="ListBullet"/>
      </w:pPr>
      <w:r>
        <w:t>Данные аккаунта — имя, адрес электронной почты, номер телефона</w:t>
      </w:r>
    </w:p>
    <w:p>
      <w:pPr>
        <w:pStyle w:val="ListBullet"/>
      </w:pPr>
      <w:r>
        <w:t>Адрес доставки — улица, город, почтовый индекс</w:t>
      </w:r>
    </w:p>
    <w:p>
      <w:pPr>
        <w:pStyle w:val="ListBullet"/>
      </w:pPr>
      <w:r>
        <w:t>Данные заказов — выбранные товары, способ оплаты, статус заказа</w:t>
      </w:r>
    </w:p>
    <w:p>
      <w:pPr>
        <w:pStyle w:val="ListBullet"/>
      </w:pPr>
      <w:r>
        <w:t>Данные устройства — версия ОС, модель устройства (для устранения ошибок)</w:t>
      </w:r>
    </w:p>
    <w:p>
      <w:pPr>
        <w:pStyle w:val="Heading3"/>
      </w:pPr>
      <w:r>
        <w:t>2. Как используются данные</w:t>
      </w:r>
    </w:p>
    <w:p>
      <w:r>
        <w:t>Собранные данные используются исключительно для:</w:t>
      </w:r>
    </w:p>
    <w:p>
      <w:pPr>
        <w:pStyle w:val="ListBullet"/>
      </w:pPr>
      <w:r>
        <w:t>Обработки заказов и организации доставки</w:t>
      </w:r>
    </w:p>
    <w:p>
      <w:pPr>
        <w:pStyle w:val="ListBullet"/>
      </w:pPr>
      <w:r>
        <w:t>Управления аккаунтом пользователя</w:t>
      </w:r>
    </w:p>
    <w:p>
      <w:pPr>
        <w:pStyle w:val="ListBullet"/>
      </w:pPr>
      <w:r>
        <w:t>Улучшения работы приложения</w:t>
      </w:r>
    </w:p>
    <w:p>
      <w:pPr>
        <w:pStyle w:val="ListBullet"/>
      </w:pPr>
      <w:r>
        <w:t>Отправки уведомлений пользователю</w:t>
      </w:r>
    </w:p>
    <w:p>
      <w:pPr>
        <w:pStyle w:val="Heading3"/>
      </w:pPr>
      <w:r>
        <w:t>3. Сторонние сервисы</w:t>
      </w:r>
    </w:p>
    <w:p>
      <w:r>
        <w:t>Приложение использует следующие сторонние сервисы: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Политика</w:t>
            </w:r>
          </w:p>
        </w:tc>
      </w:tr>
      <w:tr>
        <w:tc>
          <w:tcPr>
            <w:tcW w:type="dxa" w:w="2880"/>
          </w:tcPr>
          <w:p>
            <w:r>
              <w:t>Supabase</w:t>
            </w:r>
          </w:p>
        </w:tc>
        <w:tc>
          <w:tcPr>
            <w:tcW w:type="dxa" w:w="2880"/>
          </w:tcPr>
          <w:p>
            <w:r>
              <w:t>База данных и аутентификация</w:t>
            </w:r>
          </w:p>
        </w:tc>
        <w:tc>
          <w:tcPr>
            <w:tcW w:type="dxa" w:w="2880"/>
          </w:tcPr>
          <w:p>
            <w:r>
              <w:t>supabase.com/privacy</w:t>
            </w:r>
          </w:p>
        </w:tc>
      </w:tr>
      <w:tr>
        <w:tc>
          <w:tcPr>
            <w:tcW w:type="dxa" w:w="2880"/>
          </w:tcPr>
          <w:p>
            <w:r>
              <w:t>Yandex Maps</w:t>
            </w:r>
          </w:p>
        </w:tc>
        <w:tc>
          <w:tcPr>
            <w:tcW w:type="dxa" w:w="2880"/>
          </w:tcPr>
          <w:p>
            <w:r>
              <w:t>Выбор адреса доставки</w:t>
            </w:r>
          </w:p>
        </w:tc>
        <w:tc>
          <w:tcPr>
            <w:tcW w:type="dxa" w:w="2880"/>
          </w:tcPr>
          <w:p>
            <w:r>
              <w:t>yandex.com/legal/privacy</w:t>
            </w:r>
          </w:p>
        </w:tc>
      </w:tr>
    </w:tbl>
    <w:p/>
    <w:p>
      <w:pPr>
        <w:pStyle w:val="Heading3"/>
      </w:pPr>
      <w:r>
        <w:t>4. Хранение данных</w:t>
      </w:r>
    </w:p>
    <w:p>
      <w:pPr>
        <w:pStyle w:val="ListBullet"/>
      </w:pPr>
      <w:r>
        <w:t>Данные хранятся до момента удаления аккаунта пользователем.</w:t>
      </w:r>
    </w:p>
    <w:p>
      <w:pPr>
        <w:pStyle w:val="ListBullet"/>
      </w:pPr>
      <w:r>
        <w:t>При удалении аккаунта все персональные данные удаляются в течение 30 дней.</w:t>
      </w:r>
    </w:p>
    <w:p>
      <w:pPr>
        <w:pStyle w:val="Heading3"/>
      </w:pPr>
      <w:r>
        <w:t>5. Передача данных третьим лицам</w:t>
      </w:r>
    </w:p>
    <w:p>
      <w:r>
        <w:t>Мы никогда не продаём и не передаём персональные данные в рекламных целях.</w:t>
      </w:r>
    </w:p>
    <w:p>
      <w:pPr>
        <w:pStyle w:val="Heading3"/>
      </w:pPr>
      <w:r>
        <w:t>6. Права пользователя</w:t>
      </w:r>
    </w:p>
    <w:p>
      <w:r>
        <w:t>Вы имеете право:</w:t>
      </w:r>
    </w:p>
    <w:p>
      <w:pPr>
        <w:pStyle w:val="ListBullet"/>
      </w:pPr>
      <w:r>
        <w:t>Просматривать и редактировать свои данные</w:t>
      </w:r>
    </w:p>
    <w:p>
      <w:pPr>
        <w:pStyle w:val="ListBullet"/>
      </w:pPr>
      <w:r>
        <w:t>Удалить аккаунт и все связанные данные</w:t>
      </w:r>
    </w:p>
    <w:p>
      <w:pPr>
        <w:pStyle w:val="ListBullet"/>
      </w:pPr>
      <w:r>
        <w:t>Экспортировать свои данные</w:t>
      </w:r>
    </w:p>
    <w:p>
      <w:pPr>
        <w:pStyle w:val="Heading3"/>
      </w:pPr>
      <w:r>
        <w:t>7. Контакты</w:t>
      </w:r>
    </w:p>
    <w:p>
      <w:r>
        <w:t>По вопросам: eshniyazov.jasur.89@gmail.com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